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60FB" w:rsidRPr="00C360FB" w:rsidRDefault="00C360FB" w:rsidP="00BC0AEF">
      <w:pPr>
        <w:spacing w:before="240" w:line="300" w:lineRule="exact"/>
        <w:jc w:val="left"/>
        <w:rPr>
          <w:color w:val="FFFFFF" w:themeColor="background1"/>
          <w:sz w:val="44"/>
          <w:szCs w:val="44"/>
        </w:rPr>
      </w:pPr>
      <w:bookmarkStart w:id="0" w:name="_Toc456602744"/>
      <w:bookmarkStart w:id="1" w:name="_Toc456684042"/>
      <w:r w:rsidRPr="00C360FB">
        <w:rPr>
          <w:color w:val="FFFFFF" w:themeColor="background1"/>
          <w:sz w:val="44"/>
          <w:szCs w:val="44"/>
        </w:rPr>
        <w:t xml:space="preserve">ABM Healthcare </w:t>
      </w:r>
      <w:bookmarkStart w:id="2" w:name="_Toc456602745"/>
      <w:bookmarkStart w:id="3" w:name="_Toc456684043"/>
      <w:bookmarkEnd w:id="0"/>
      <w:bookmarkEnd w:id="1"/>
      <w:r w:rsidRPr="00C360FB">
        <w:rPr>
          <w:color w:val="FFFFFF" w:themeColor="background1"/>
          <w:sz w:val="44"/>
          <w:szCs w:val="44"/>
        </w:rPr>
        <w:t>Response</w:t>
      </w:r>
      <w:bookmarkEnd w:id="2"/>
      <w:bookmarkEnd w:id="3"/>
    </w:p>
    <w:p w:rsidR="00E06C3F" w:rsidRDefault="00E06C3F" w:rsidP="00BC0AEF">
      <w:pPr>
        <w:spacing w:before="240" w:after="120"/>
        <w:jc w:val="left"/>
        <w:rPr>
          <w:color w:val="FFFFFF" w:themeColor="background1"/>
          <w:sz w:val="28"/>
        </w:rPr>
      </w:pPr>
      <w:bookmarkStart w:id="4" w:name="_Toc456602746"/>
      <w:bookmarkStart w:id="5" w:name="_Toc456684044"/>
      <w:r>
        <w:rPr>
          <w:color w:val="FFFFFF" w:themeColor="background1"/>
          <w:sz w:val="28"/>
        </w:rPr>
        <w:t>3.2 Technical Proposal</w:t>
      </w:r>
      <w:r w:rsidR="00A63051">
        <w:rPr>
          <w:color w:val="FFFFFF" w:themeColor="background1"/>
          <w:sz w:val="28"/>
        </w:rPr>
        <w:t xml:space="preserve"> </w:t>
      </w:r>
    </w:p>
    <w:bookmarkEnd w:id="4"/>
    <w:bookmarkEnd w:id="5"/>
    <w:p w:rsidR="00CC53EF" w:rsidRDefault="00CC53EF" w:rsidP="00BC0AEF">
      <w:pPr>
        <w:spacing w:before="240" w:after="120"/>
        <w:jc w:val="left"/>
        <w:rPr>
          <w:color w:val="FFFFFF" w:themeColor="background1"/>
          <w:sz w:val="28"/>
        </w:rPr>
      </w:pPr>
      <w:r>
        <w:rPr>
          <w:color w:val="FFFFFF" w:themeColor="background1"/>
          <w:sz w:val="28"/>
        </w:rPr>
        <w:t>RFP Number: RFP1117671166</w:t>
      </w:r>
    </w:p>
    <w:p w:rsidR="00CC53EF" w:rsidRDefault="00CC53EF" w:rsidP="00BC0AEF">
      <w:pPr>
        <w:spacing w:before="240" w:after="120"/>
        <w:jc w:val="left"/>
        <w:rPr>
          <w:color w:val="FFFFFF" w:themeColor="background1"/>
          <w:sz w:val="28"/>
        </w:rPr>
      </w:pPr>
      <w:r>
        <w:rPr>
          <w:color w:val="FFFFFF" w:themeColor="background1"/>
          <w:sz w:val="28"/>
        </w:rPr>
        <w:t xml:space="preserve">RFP Title: Housekeeping/Janitorial </w:t>
      </w:r>
    </w:p>
    <w:p w:rsidR="00C360FB" w:rsidRPr="00C360FB" w:rsidRDefault="00CC53EF" w:rsidP="00BC0AEF">
      <w:pPr>
        <w:spacing w:before="240" w:after="120"/>
        <w:jc w:val="left"/>
      </w:pPr>
      <w:r>
        <w:rPr>
          <w:color w:val="FFFFFF" w:themeColor="background1"/>
          <w:sz w:val="28"/>
        </w:rPr>
        <w:t>Services for Iowa Veterans Home</w:t>
      </w:r>
      <w:r w:rsidR="005C5164">
        <w:rPr>
          <w:color w:val="FFFFFF" w:themeColor="background1"/>
          <w:sz w:val="28"/>
        </w:rPr>
        <w:t xml:space="preserve"> </w:t>
      </w:r>
    </w:p>
    <w:p w:rsidR="00C360FB" w:rsidRPr="00C360FB" w:rsidRDefault="00C360FB" w:rsidP="00BC0AEF">
      <w:pPr>
        <w:jc w:val="left"/>
      </w:pPr>
    </w:p>
    <w:p w:rsidR="00C360FB" w:rsidRPr="00C360FB" w:rsidRDefault="00C360FB" w:rsidP="00BC0AEF">
      <w:pPr>
        <w:jc w:val="left"/>
      </w:pPr>
    </w:p>
    <w:p w:rsidR="00C360FB" w:rsidRPr="00C360FB" w:rsidRDefault="00C360FB" w:rsidP="00BC0AEF">
      <w:pPr>
        <w:jc w:val="left"/>
      </w:pPr>
    </w:p>
    <w:p w:rsidR="00C360FB" w:rsidRPr="00C360FB" w:rsidRDefault="00C360FB" w:rsidP="00BC0AEF">
      <w:pPr>
        <w:jc w:val="left"/>
      </w:pPr>
    </w:p>
    <w:p w:rsidR="00C360FB" w:rsidRPr="00C360FB" w:rsidRDefault="00C360FB" w:rsidP="00BC0AEF">
      <w:pPr>
        <w:jc w:val="left"/>
      </w:pPr>
    </w:p>
    <w:p w:rsidR="00C360FB" w:rsidRPr="00C360FB" w:rsidRDefault="00C360FB" w:rsidP="00BC0AEF">
      <w:pPr>
        <w:jc w:val="left"/>
      </w:pPr>
    </w:p>
    <w:p w:rsidR="00C360FB" w:rsidRPr="00C360FB" w:rsidRDefault="005C5164" w:rsidP="00BC0AEF">
      <w:pPr>
        <w:jc w:val="left"/>
        <w:rPr>
          <w:vertAlign w:val="subscript"/>
        </w:rPr>
      </w:pPr>
      <w:r w:rsidRPr="00C360FB">
        <w:rPr>
          <w:noProof/>
        </w:rPr>
        <mc:AlternateContent>
          <mc:Choice Requires="wps">
            <w:drawing>
              <wp:anchor distT="0" distB="0" distL="114300" distR="114300" simplePos="0" relativeHeight="251659264" behindDoc="0" locked="0" layoutInCell="1" allowOverlap="1" wp14:anchorId="573CF21B" wp14:editId="5820C814">
                <wp:simplePos x="0" y="0"/>
                <wp:positionH relativeFrom="column">
                  <wp:posOffset>2733675</wp:posOffset>
                </wp:positionH>
                <wp:positionV relativeFrom="paragraph">
                  <wp:posOffset>229870</wp:posOffset>
                </wp:positionV>
                <wp:extent cx="3663315" cy="3603625"/>
                <wp:effectExtent l="0" t="0" r="0" b="0"/>
                <wp:wrapNone/>
                <wp:docPr id="1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3315" cy="3603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76C3" w:rsidRPr="00C415C7" w:rsidRDefault="003D76C3" w:rsidP="00C360FB">
                            <w:pPr>
                              <w:spacing w:after="0"/>
                              <w:rPr>
                                <w:b/>
                              </w:rPr>
                            </w:pPr>
                            <w:r w:rsidRPr="00C415C7">
                              <w:rPr>
                                <w:b/>
                              </w:rPr>
                              <w:t>Presented to:</w:t>
                            </w:r>
                          </w:p>
                          <w:p w:rsidR="003D76C3" w:rsidRPr="00763760" w:rsidRDefault="003D76C3" w:rsidP="00C360FB">
                            <w:pPr>
                              <w:pStyle w:val="ABMBodyText"/>
                              <w:rPr>
                                <w:rFonts w:eastAsia="Times New Roman"/>
                                <w:szCs w:val="24"/>
                              </w:rPr>
                            </w:pPr>
                            <w:r w:rsidRPr="00763760">
                              <w:rPr>
                                <w:rFonts w:eastAsia="Times New Roman"/>
                                <w:szCs w:val="24"/>
                              </w:rPr>
                              <w:t>Nancy Wheelock</w:t>
                            </w:r>
                            <w:r w:rsidRPr="00763760">
                              <w:rPr>
                                <w:rFonts w:eastAsia="Times New Roman"/>
                                <w:szCs w:val="24"/>
                              </w:rPr>
                              <w:br/>
                              <w:t>State Issuing Officer</w:t>
                            </w:r>
                            <w:r>
                              <w:rPr>
                                <w:rFonts w:eastAsia="Times New Roman"/>
                                <w:szCs w:val="24"/>
                              </w:rPr>
                              <w:br/>
                              <w:t>Iowa Department of Administrative Services</w:t>
                            </w:r>
                            <w:r>
                              <w:rPr>
                                <w:rFonts w:eastAsia="Times New Roman"/>
                                <w:szCs w:val="24"/>
                              </w:rPr>
                              <w:br/>
                              <w:t>Iowa Veterans Home</w:t>
                            </w:r>
                          </w:p>
                          <w:p w:rsidR="003D76C3" w:rsidRPr="00F82ECA" w:rsidRDefault="003D76C3" w:rsidP="00C360FB">
                            <w:pPr>
                              <w:spacing w:after="0"/>
                              <w:rPr>
                                <w:b/>
                              </w:rPr>
                            </w:pPr>
                            <w:r w:rsidRPr="00F82ECA">
                              <w:rPr>
                                <w:b/>
                              </w:rPr>
                              <w:t>Presented by:</w:t>
                            </w:r>
                          </w:p>
                          <w:p w:rsidR="003D76C3" w:rsidRPr="00F82ECA" w:rsidRDefault="003D76C3" w:rsidP="00C360FB">
                            <w:pPr>
                              <w:pStyle w:val="ABMCoverLetterContactInfo"/>
                            </w:pPr>
                            <w:r w:rsidRPr="00F82ECA">
                              <w:t>Jason Fabbri</w:t>
                            </w:r>
                            <w:r>
                              <w:br/>
                            </w:r>
                            <w:r w:rsidRPr="00F82ECA">
                              <w:t>Regional Director Business Development</w:t>
                            </w:r>
                            <w:r>
                              <w:br/>
                            </w:r>
                            <w:r w:rsidRPr="00F82ECA">
                              <w:t>248-762-1639</w:t>
                            </w:r>
                            <w:r>
                              <w:br/>
                            </w:r>
                            <w:hyperlink r:id="rId9" w:history="1">
                              <w:r w:rsidRPr="00F82ECA">
                                <w:rPr>
                                  <w:rStyle w:val="Hyperlink"/>
                                </w:rPr>
                                <w:t>jason.fabbri@abm.com</w:t>
                              </w:r>
                            </w:hyperlink>
                            <w:r w:rsidRPr="00F82ECA">
                              <w:t xml:space="preserve"> </w:t>
                            </w:r>
                          </w:p>
                          <w:p w:rsidR="003D76C3" w:rsidRPr="00C360FB" w:rsidRDefault="003D76C3" w:rsidP="00C360FB">
                            <w:pPr>
                              <w:pStyle w:val="ABMCoverLetterContactInfo"/>
                              <w:rPr>
                                <w:highlight w:val="yellow"/>
                              </w:rPr>
                            </w:pPr>
                          </w:p>
                          <w:p w:rsidR="003D76C3" w:rsidRPr="00E80272" w:rsidRDefault="003D76C3" w:rsidP="00C360FB">
                            <w:pPr>
                              <w:pStyle w:val="ABMBodyText"/>
                            </w:pPr>
                            <w:r>
                              <w:t>October 14</w:t>
                            </w:r>
                            <w:r w:rsidRPr="00F82ECA">
                              <w:t>, 2016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margin-left:215.25pt;margin-top:18.1pt;width:288.45pt;height:28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" stroked="f">
                <v:textbox>
                  <w:txbxContent>
                    <w:p w:rsidR="003D76C3" w:rsidRPr="00C415C7" w:rsidRDefault="003D76C3" w:rsidP="00C360FB">
                      <w:pPr>
                        <w:spacing w:after="0"/>
                        <w:rPr>
                          <w:b/>
                        </w:rPr>
                      </w:pPr>
                      <w:r w:rsidRPr="00C415C7">
                        <w:rPr>
                          <w:b/>
                        </w:rPr>
                        <w:t>Presented to:</w:t>
                      </w:r>
                    </w:p>
                    <w:p w:rsidR="003D76C3" w:rsidRPr="00763760" w:rsidRDefault="003D76C3" w:rsidP="00C360FB">
                      <w:pPr>
                        <w:pStyle w:val="ABMBodyText"/>
                        <w:rPr>
                          <w:rFonts w:eastAsia="Times New Roman"/>
                          <w:szCs w:val="24"/>
                        </w:rPr>
                      </w:pPr>
                      <w:r w:rsidRPr="00763760">
                        <w:rPr>
                          <w:rFonts w:eastAsia="Times New Roman"/>
                          <w:szCs w:val="24"/>
                        </w:rPr>
                        <w:t>Nancy Wheelock</w:t>
                      </w:r>
                      <w:r w:rsidRPr="00763760">
                        <w:rPr>
                          <w:rFonts w:eastAsia="Times New Roman"/>
                          <w:szCs w:val="24"/>
                        </w:rPr>
                        <w:br/>
                        <w:t>State Issuing Officer</w:t>
                      </w:r>
                      <w:r>
                        <w:rPr>
                          <w:rFonts w:eastAsia="Times New Roman"/>
                          <w:szCs w:val="24"/>
                        </w:rPr>
                        <w:br/>
                        <w:t>Iowa Department of Administrative Services</w:t>
                      </w:r>
                      <w:r>
                        <w:rPr>
                          <w:rFonts w:eastAsia="Times New Roman"/>
                          <w:szCs w:val="24"/>
                        </w:rPr>
                        <w:br/>
                        <w:t>Iowa Veterans Home</w:t>
                      </w:r>
                    </w:p>
                    <w:p w:rsidR="003D76C3" w:rsidRPr="00F82ECA" w:rsidRDefault="003D76C3" w:rsidP="00C360FB">
                      <w:pPr>
                        <w:spacing w:after="0"/>
                        <w:rPr>
                          <w:b/>
                        </w:rPr>
                      </w:pPr>
                      <w:r w:rsidRPr="00F82ECA">
                        <w:rPr>
                          <w:b/>
                        </w:rPr>
                        <w:t>Presented by:</w:t>
                      </w:r>
                    </w:p>
                    <w:p w:rsidR="003D76C3" w:rsidRPr="00F82ECA" w:rsidRDefault="003D76C3" w:rsidP="00C360FB">
                      <w:pPr>
                        <w:pStyle w:val="ABMCoverLetterContactInfo"/>
                      </w:pPr>
                      <w:r w:rsidRPr="00F82ECA">
                        <w:t>Jason Fabbri</w:t>
                      </w:r>
                      <w:r>
                        <w:br/>
                      </w:r>
                      <w:r w:rsidRPr="00F82ECA">
                        <w:t>Regional Director Business Development</w:t>
                      </w:r>
                      <w:r>
                        <w:br/>
                      </w:r>
                      <w:r w:rsidRPr="00F82ECA">
                        <w:t>248-762-1639</w:t>
                      </w:r>
                      <w:r>
                        <w:br/>
                      </w:r>
                      <w:hyperlink r:id="rId10" w:history="1">
                        <w:r w:rsidRPr="00F82ECA">
                          <w:rPr>
                            <w:rStyle w:val="Hyperlink"/>
                          </w:rPr>
                          <w:t>jason.fabbri@abm.com</w:t>
                        </w:r>
                      </w:hyperlink>
                      <w:r w:rsidRPr="00F82ECA">
                        <w:t xml:space="preserve"> </w:t>
                      </w:r>
                    </w:p>
                    <w:p w:rsidR="003D76C3" w:rsidRPr="00C360FB" w:rsidRDefault="003D76C3" w:rsidP="00C360FB">
                      <w:pPr>
                        <w:pStyle w:val="ABMCoverLetterContactInfo"/>
                        <w:rPr>
                          <w:highlight w:val="yellow"/>
                        </w:rPr>
                      </w:pPr>
                    </w:p>
                    <w:p w:rsidR="003D76C3" w:rsidRPr="00E80272" w:rsidRDefault="003D76C3" w:rsidP="00C360FB">
                      <w:pPr>
                        <w:pStyle w:val="ABMBodyText"/>
                      </w:pPr>
                      <w:r>
                        <w:t>October 14</w:t>
                      </w:r>
                      <w:r w:rsidRPr="00F82ECA">
                        <w:t>, 2016</w:t>
                      </w:r>
                    </w:p>
                  </w:txbxContent>
                </v:textbox>
              </v:shape>
            </w:pict>
          </mc:Fallback>
        </mc:AlternateContent>
      </w:r>
    </w:p>
    <w:p w:rsidR="00C360FB" w:rsidRPr="00C360FB" w:rsidRDefault="00C360FB" w:rsidP="00BC0AEF">
      <w:pPr>
        <w:jc w:val="left"/>
      </w:pPr>
    </w:p>
    <w:p w:rsidR="00C360FB" w:rsidRPr="00F24E7C" w:rsidRDefault="00C360FB" w:rsidP="00BC0AEF">
      <w:pPr>
        <w:spacing w:before="240" w:after="120"/>
        <w:jc w:val="left"/>
      </w:pPr>
    </w:p>
    <w:p w:rsidR="00F24E7C" w:rsidRPr="00F24E7C" w:rsidRDefault="00F24E7C" w:rsidP="00BC0AEF">
      <w:pPr>
        <w:jc w:val="left"/>
      </w:pPr>
    </w:p>
    <w:p w:rsidR="00F24E7C" w:rsidRPr="00F24E7C" w:rsidRDefault="00F24E7C" w:rsidP="00BC0AEF">
      <w:pPr>
        <w:jc w:val="left"/>
      </w:pPr>
    </w:p>
    <w:p w:rsidR="00A80730" w:rsidRPr="00F24E7C" w:rsidRDefault="00A80730" w:rsidP="00BC0AEF">
      <w:pPr>
        <w:jc w:val="left"/>
      </w:pPr>
    </w:p>
    <w:p w:rsidR="00F24E7C" w:rsidRPr="00F24E7C" w:rsidRDefault="00F24E7C" w:rsidP="00BC0AEF">
      <w:pPr>
        <w:jc w:val="left"/>
      </w:pPr>
    </w:p>
    <w:p w:rsidR="00F24E7C" w:rsidRPr="00F24E7C" w:rsidRDefault="00F24E7C" w:rsidP="00BC0AEF">
      <w:pPr>
        <w:jc w:val="left"/>
      </w:pPr>
    </w:p>
    <w:p w:rsidR="00F24E7C" w:rsidRPr="00F24E7C" w:rsidRDefault="00F24E7C" w:rsidP="00BC0AEF">
      <w:pPr>
        <w:jc w:val="left"/>
      </w:pPr>
    </w:p>
    <w:p w:rsidR="00F24E7C" w:rsidRPr="00F24E7C" w:rsidRDefault="00F24E7C" w:rsidP="00BC0AEF">
      <w:pPr>
        <w:jc w:val="left"/>
      </w:pPr>
    </w:p>
    <w:p w:rsidR="00F24E7C" w:rsidRDefault="00F24E7C" w:rsidP="00BC0AEF">
      <w:pPr>
        <w:jc w:val="left"/>
      </w:pPr>
    </w:p>
    <w:p w:rsidR="00F24E7C" w:rsidRDefault="00F24E7C" w:rsidP="00BC0AEF">
      <w:pPr>
        <w:tabs>
          <w:tab w:val="left" w:pos="2310"/>
        </w:tabs>
        <w:jc w:val="left"/>
        <w:sectPr w:rsidR="00F24E7C" w:rsidSect="00C360FB">
          <w:headerReference w:type="even" r:id="rId11"/>
          <w:headerReference w:type="default" r:id="rId12"/>
          <w:footerReference w:type="even" r:id="rId13"/>
          <w:footerReference w:type="default" r:id="rId14"/>
          <w:pgSz w:w="12240" w:h="15840" w:code="1"/>
          <w:pgMar w:top="1260" w:right="1080" w:bottom="2160" w:left="1440" w:header="446" w:footer="605" w:gutter="0"/>
          <w:cols w:space="720"/>
          <w:docGrid w:linePitch="360"/>
        </w:sectPr>
      </w:pPr>
      <w:r>
        <w:tab/>
      </w:r>
    </w:p>
    <w:p w:rsidR="00BB6B94" w:rsidRPr="00BB6B94" w:rsidRDefault="00CC53EF" w:rsidP="00BB6B94">
      <w:pPr>
        <w:ind w:right="-187"/>
        <w:jc w:val="left"/>
        <w:rPr>
          <w:rFonts w:eastAsia="Times New Roman" w:cs="Arial"/>
        </w:rPr>
      </w:pPr>
      <w:r>
        <w:rPr>
          <w:rFonts w:eastAsia="Times New Roman" w:cs="Arial"/>
        </w:rPr>
        <w:lastRenderedPageBreak/>
        <w:t>Octo</w:t>
      </w:r>
      <w:r w:rsidR="00BB6B94" w:rsidRPr="00BB6B94">
        <w:rPr>
          <w:rFonts w:eastAsia="Times New Roman" w:cs="Arial"/>
        </w:rPr>
        <w:t xml:space="preserve">ber </w:t>
      </w:r>
      <w:r>
        <w:rPr>
          <w:rFonts w:eastAsia="Times New Roman" w:cs="Arial"/>
        </w:rPr>
        <w:t>14</w:t>
      </w:r>
      <w:r w:rsidR="00BB6B94" w:rsidRPr="00BB6B94">
        <w:rPr>
          <w:rFonts w:eastAsia="Times New Roman" w:cs="Arial"/>
        </w:rPr>
        <w:t>, 2016</w:t>
      </w:r>
    </w:p>
    <w:p w:rsidR="00BB6B94" w:rsidRPr="00BB6B94" w:rsidRDefault="00BB6B94" w:rsidP="00BB6B94">
      <w:pPr>
        <w:spacing w:after="0" w:line="240" w:lineRule="auto"/>
        <w:ind w:right="-187"/>
        <w:jc w:val="left"/>
        <w:rPr>
          <w:rFonts w:eastAsia="Times New Roman" w:cs="Arial"/>
        </w:rPr>
      </w:pPr>
      <w:r w:rsidRPr="00BB6B94">
        <w:rPr>
          <w:rFonts w:eastAsia="Times New Roman" w:cs="Arial"/>
        </w:rPr>
        <w:t>Nancy Wheelock</w:t>
      </w:r>
    </w:p>
    <w:p w:rsidR="00BB6B94" w:rsidRPr="00BB6B94" w:rsidRDefault="00BB6B94" w:rsidP="00BB6B94">
      <w:pPr>
        <w:spacing w:after="0" w:line="240" w:lineRule="auto"/>
        <w:ind w:right="-187"/>
        <w:jc w:val="left"/>
        <w:rPr>
          <w:rFonts w:eastAsia="Times New Roman" w:cs="Arial"/>
        </w:rPr>
      </w:pPr>
      <w:r w:rsidRPr="00BB6B94">
        <w:rPr>
          <w:rFonts w:eastAsia="Times New Roman" w:cs="Arial"/>
        </w:rPr>
        <w:t>Iowa Veterans Home</w:t>
      </w:r>
    </w:p>
    <w:p w:rsidR="00BB6B94" w:rsidRPr="00BB6B94" w:rsidRDefault="00BB6B94" w:rsidP="00BB6B94">
      <w:pPr>
        <w:spacing w:after="0" w:line="240" w:lineRule="auto"/>
        <w:ind w:right="-187"/>
        <w:jc w:val="left"/>
        <w:rPr>
          <w:rFonts w:eastAsia="Times New Roman" w:cs="Arial"/>
        </w:rPr>
      </w:pPr>
      <w:r w:rsidRPr="00BB6B94">
        <w:rPr>
          <w:rFonts w:eastAsia="Times New Roman" w:cs="Arial"/>
        </w:rPr>
        <w:t>Hoover State Office Building, FL 3</w:t>
      </w:r>
    </w:p>
    <w:p w:rsidR="00BB6B94" w:rsidRPr="00BB6B94" w:rsidRDefault="00BB6B94" w:rsidP="00BB6B94">
      <w:pPr>
        <w:spacing w:after="0" w:line="240" w:lineRule="auto"/>
        <w:ind w:right="-187"/>
        <w:jc w:val="left"/>
        <w:rPr>
          <w:rFonts w:eastAsia="Times New Roman" w:cs="Arial"/>
        </w:rPr>
      </w:pPr>
      <w:r w:rsidRPr="00BB6B94">
        <w:rPr>
          <w:rFonts w:eastAsia="Times New Roman" w:cs="Arial"/>
        </w:rPr>
        <w:t>1305 East Walnut Street</w:t>
      </w:r>
    </w:p>
    <w:p w:rsidR="00BB6B94" w:rsidRPr="00BB6B94" w:rsidRDefault="00BB6B94" w:rsidP="00BB6B94">
      <w:pPr>
        <w:spacing w:after="0" w:line="240" w:lineRule="auto"/>
        <w:ind w:right="-187"/>
        <w:jc w:val="left"/>
        <w:rPr>
          <w:rFonts w:eastAsia="Times New Roman" w:cs="Arial"/>
        </w:rPr>
      </w:pPr>
      <w:r w:rsidRPr="00BB6B94">
        <w:rPr>
          <w:rFonts w:eastAsia="Times New Roman" w:cs="Arial"/>
        </w:rPr>
        <w:t>Des Moines, IA 50319-0105</w:t>
      </w:r>
    </w:p>
    <w:p w:rsidR="00BB6B94" w:rsidRPr="00BB6B94" w:rsidRDefault="00BB6B94" w:rsidP="00BB6B94">
      <w:pPr>
        <w:spacing w:after="0" w:line="240" w:lineRule="auto"/>
        <w:ind w:right="-187"/>
        <w:jc w:val="left"/>
        <w:rPr>
          <w:rFonts w:eastAsia="Times New Roman" w:cs="Arial"/>
        </w:rPr>
      </w:pPr>
    </w:p>
    <w:p w:rsidR="00BB6B94" w:rsidRPr="00BB6B94" w:rsidRDefault="00BB6B94" w:rsidP="00BB6B94">
      <w:pPr>
        <w:spacing w:after="0" w:line="240" w:lineRule="auto"/>
        <w:ind w:right="-187"/>
        <w:jc w:val="left"/>
        <w:rPr>
          <w:rFonts w:eastAsia="Times New Roman" w:cs="Arial"/>
        </w:rPr>
      </w:pPr>
    </w:p>
    <w:p w:rsidR="00BB6B94" w:rsidRPr="00BB6B94" w:rsidRDefault="00BB6B94" w:rsidP="00BB6B94">
      <w:pPr>
        <w:ind w:right="-187"/>
        <w:jc w:val="left"/>
        <w:rPr>
          <w:rFonts w:eastAsia="Times New Roman" w:cs="Arial"/>
        </w:rPr>
      </w:pPr>
      <w:r w:rsidRPr="00BB6B94">
        <w:rPr>
          <w:rFonts w:eastAsia="Times New Roman" w:cs="Arial"/>
        </w:rPr>
        <w:t xml:space="preserve">Dear Nancy Wheelock, </w:t>
      </w:r>
    </w:p>
    <w:p w:rsidR="00BB6B94" w:rsidRPr="00BB6B94" w:rsidRDefault="00BB6B94" w:rsidP="00BB6B94">
      <w:pPr>
        <w:ind w:right="-187"/>
        <w:rPr>
          <w:rFonts w:eastAsia="Times New Roman" w:cs="Arial"/>
        </w:rPr>
      </w:pPr>
      <w:r w:rsidRPr="00BB6B94">
        <w:rPr>
          <w:rFonts w:eastAsia="Times New Roman" w:cs="Arial"/>
        </w:rPr>
        <w:t xml:space="preserve">It is ABM Healthcare’s (ABM) pleasure to present our proposal for janitorial and housekeeping services for Iowa Veterans Home (IVH). </w:t>
      </w:r>
    </w:p>
    <w:p w:rsidR="00BB6B94" w:rsidRPr="00BB6B94" w:rsidRDefault="00BB6B94" w:rsidP="00BB6B94">
      <w:pPr>
        <w:ind w:right="-187"/>
        <w:rPr>
          <w:rFonts w:eastAsia="Times New Roman" w:cs="Arial"/>
        </w:rPr>
      </w:pPr>
      <w:r w:rsidRPr="00BB6B94">
        <w:rPr>
          <w:rFonts w:eastAsia="Times New Roman" w:cs="Arial"/>
        </w:rPr>
        <w:t xml:space="preserve">Through this time and process, ABM Healthcare has learned even more about the culture of the organization along with the opportunities for continued and improved for janitorial and housekeeping services at IVH. We have taken the comments, culture, and commitment of IVH to heart as we developed the enclosed proposal. This proposal is based upon the information provided through our site survey, thorough review of the information contained in the RFP, </w:t>
      </w:r>
      <w:r>
        <w:rPr>
          <w:rFonts w:eastAsia="Times New Roman" w:cs="Arial"/>
        </w:rPr>
        <w:t>addendums,</w:t>
      </w:r>
      <w:r w:rsidRPr="00BB6B94">
        <w:rPr>
          <w:rFonts w:eastAsia="Times New Roman" w:cs="Arial"/>
        </w:rPr>
        <w:t xml:space="preserve"> and our existing knowledge of the environment. ABM has designed a customized and professional program that will provide high quality services in line with the scope of services necessary to improve quality, financial performance, safety</w:t>
      </w:r>
      <w:r>
        <w:rPr>
          <w:rFonts w:eastAsia="Times New Roman" w:cs="Arial"/>
        </w:rPr>
        <w:t>,</w:t>
      </w:r>
      <w:r w:rsidRPr="00BB6B94">
        <w:rPr>
          <w:rFonts w:eastAsia="Times New Roman" w:cs="Arial"/>
        </w:rPr>
        <w:t xml:space="preserve"> and regulatory compliance.</w:t>
      </w:r>
    </w:p>
    <w:p w:rsidR="00BB6B94" w:rsidRPr="00BB6B94" w:rsidRDefault="00BB6B94" w:rsidP="00BB6B94">
      <w:pPr>
        <w:ind w:right="-187"/>
        <w:rPr>
          <w:rFonts w:eastAsia="Times New Roman" w:cs="Arial"/>
        </w:rPr>
      </w:pPr>
      <w:r>
        <w:rPr>
          <w:rFonts w:eastAsia="Times New Roman" w:cs="Arial"/>
        </w:rPr>
        <w:t>ABM Healthcare is</w:t>
      </w:r>
      <w:r w:rsidRPr="00BB6B94">
        <w:rPr>
          <w:rFonts w:eastAsia="Times New Roman" w:cs="Arial"/>
        </w:rPr>
        <w:t xml:space="preserve"> proud to be collaborating with our local Business and Industry (B&amp;I) branch in Des Moines, to bring additional resources, support, and innovation in to our partnership with IVH. With over 42 years in the healthcare support services industry, ABM Healthcare has the proven methods, systems, best practices and experience to provide industry leading solutions. As the recipient of </w:t>
      </w:r>
      <w:r w:rsidRPr="00BB6B94">
        <w:rPr>
          <w:rFonts w:eastAsia="Times New Roman" w:cs="Arial"/>
          <w:i/>
        </w:rPr>
        <w:t xml:space="preserve">Becker’s Hospital Review’s </w:t>
      </w:r>
      <w:r w:rsidRPr="00BB6B94">
        <w:rPr>
          <w:rFonts w:eastAsia="Times New Roman" w:cs="Arial"/>
        </w:rPr>
        <w:t xml:space="preserve">150 Great Places to Work in Healthcare, as well as recognition by </w:t>
      </w:r>
      <w:r w:rsidRPr="00BB6B94">
        <w:rPr>
          <w:rFonts w:eastAsia="Times New Roman" w:cs="Arial"/>
          <w:i/>
        </w:rPr>
        <w:t>Modern Healthcare’s</w:t>
      </w:r>
      <w:r w:rsidRPr="00BB6B94">
        <w:rPr>
          <w:rFonts w:eastAsia="Times New Roman" w:cs="Arial"/>
        </w:rPr>
        <w:t xml:space="preserve"> Best Places to Work in Healthcare, our vision is to provide our employees with top management, great benefits, and opportunities to succeed. We appreciate your time, efforts, and direction in this process as it has allowed us to provide you with an accurate, meaningful roadmap to benefit IVH. </w:t>
      </w:r>
    </w:p>
    <w:p w:rsidR="00BB6B94" w:rsidRPr="00BB6B94" w:rsidRDefault="00BB6B94" w:rsidP="00BB6B94">
      <w:pPr>
        <w:ind w:right="-187"/>
        <w:rPr>
          <w:rFonts w:eastAsia="Times New Roman" w:cs="Arial"/>
        </w:rPr>
      </w:pPr>
      <w:r w:rsidRPr="00BB6B94">
        <w:rPr>
          <w:rFonts w:eastAsia="Times New Roman" w:cs="Arial"/>
        </w:rPr>
        <w:t>Never wanting to rest on past accomplishments</w:t>
      </w:r>
      <w:r>
        <w:rPr>
          <w:rFonts w:eastAsia="Times New Roman" w:cs="Arial"/>
        </w:rPr>
        <w:t xml:space="preserve"> or complacency</w:t>
      </w:r>
      <w:r w:rsidRPr="00BB6B94">
        <w:rPr>
          <w:rFonts w:eastAsia="Times New Roman" w:cs="Arial"/>
        </w:rPr>
        <w:t xml:space="preserve">, </w:t>
      </w:r>
      <w:r>
        <w:rPr>
          <w:rFonts w:eastAsia="Times New Roman" w:cs="Arial"/>
        </w:rPr>
        <w:t>we know</w:t>
      </w:r>
      <w:r w:rsidRPr="00BB6B94">
        <w:rPr>
          <w:rFonts w:eastAsia="Times New Roman" w:cs="Arial"/>
        </w:rPr>
        <w:t xml:space="preserve"> our involvement will continue to help take the janitorial and housekeeping department to the next level in terms of quality and care.  </w:t>
      </w:r>
    </w:p>
    <w:p w:rsidR="00BB6B94" w:rsidRPr="00BB6B94" w:rsidRDefault="00BB6B94" w:rsidP="00BB6B94">
      <w:pPr>
        <w:spacing w:line="240" w:lineRule="exact"/>
        <w:ind w:right="-187"/>
        <w:rPr>
          <w:rFonts w:eastAsia="Times New Roman" w:cs="Arial"/>
        </w:rPr>
      </w:pPr>
      <w:r w:rsidRPr="00BB6B94">
        <w:rPr>
          <w:rFonts w:eastAsia="Times New Roman" w:cs="Arial"/>
        </w:rPr>
        <w:t xml:space="preserve">We say thank you for the many years of business we have enjoyed at IVH. This is a very important partnership for us and we take this request for proposal very seriously. Our goal is to retain your business and work with you for years to come. Our entire organization stands behind this proposal and all of the commitments made to The Iowa Veterans Home. </w:t>
      </w:r>
    </w:p>
    <w:p w:rsidR="00BB6B94" w:rsidRPr="00BB6B94" w:rsidRDefault="00BB6B94" w:rsidP="00BB6B94">
      <w:pPr>
        <w:ind w:right="-187"/>
        <w:jc w:val="left"/>
        <w:rPr>
          <w:rFonts w:eastAsia="Times New Roman" w:cs="Arial"/>
        </w:rPr>
      </w:pPr>
      <w:r>
        <w:rPr>
          <w:rFonts w:eastAsia="Times New Roman" w:cs="Arial"/>
          <w:noProof/>
        </w:rPr>
        <w:drawing>
          <wp:anchor distT="0" distB="0" distL="114300" distR="114300" simplePos="0" relativeHeight="251666432" behindDoc="0" locked="0" layoutInCell="1" allowOverlap="1" wp14:anchorId="5208FC45" wp14:editId="485E66EF">
            <wp:simplePos x="0" y="0"/>
            <wp:positionH relativeFrom="column">
              <wp:posOffset>-90542</wp:posOffset>
            </wp:positionH>
            <wp:positionV relativeFrom="paragraph">
              <wp:posOffset>249555</wp:posOffset>
            </wp:positionV>
            <wp:extent cx="1553210" cy="790575"/>
            <wp:effectExtent l="0" t="0" r="8890" b="952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sonFabbri_8-22-16.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553210" cy="790575"/>
                    </a:xfrm>
                    <a:prstGeom prst="rect">
                      <a:avLst/>
                    </a:prstGeom>
                  </pic:spPr>
                </pic:pic>
              </a:graphicData>
            </a:graphic>
            <wp14:sizeRelH relativeFrom="page">
              <wp14:pctWidth>0</wp14:pctWidth>
            </wp14:sizeRelH>
            <wp14:sizeRelV relativeFrom="page">
              <wp14:pctHeight>0</wp14:pctHeight>
            </wp14:sizeRelV>
          </wp:anchor>
        </w:drawing>
      </w:r>
      <w:r w:rsidRPr="00BB6B94">
        <w:rPr>
          <w:rFonts w:eastAsia="Times New Roman" w:cs="Arial"/>
        </w:rPr>
        <w:t xml:space="preserve">Sincerely, </w:t>
      </w:r>
      <w:r w:rsidRPr="00BB6B94">
        <w:rPr>
          <w:rFonts w:eastAsia="Times New Roman" w:cs="Arial"/>
        </w:rPr>
        <w:br/>
      </w:r>
    </w:p>
    <w:p w:rsidR="00BB6B94" w:rsidRPr="00BB6B94" w:rsidRDefault="00BB6B94" w:rsidP="00BB6B94">
      <w:pPr>
        <w:ind w:right="-187"/>
        <w:jc w:val="left"/>
        <w:rPr>
          <w:rFonts w:eastAsia="Times New Roman" w:cs="Arial"/>
        </w:rPr>
      </w:pPr>
      <w:r w:rsidRPr="00BB6B94">
        <w:rPr>
          <w:rFonts w:eastAsia="Times New Roman" w:cs="Arial"/>
        </w:rPr>
        <w:tab/>
      </w:r>
    </w:p>
    <w:p w:rsidR="00BB6B94" w:rsidRPr="00BB6B94" w:rsidRDefault="00BB6B94" w:rsidP="00BB6B94">
      <w:pPr>
        <w:ind w:right="-187"/>
        <w:jc w:val="left"/>
        <w:rPr>
          <w:rFonts w:eastAsia="Times New Roman" w:cs="Arial"/>
        </w:rPr>
      </w:pPr>
      <w:r w:rsidRPr="00BB6B94">
        <w:rPr>
          <w:rFonts w:eastAsia="Times New Roman" w:cs="Arial"/>
        </w:rPr>
        <w:t>Jason R. Fabbri</w:t>
      </w:r>
      <w:r w:rsidRPr="00BB6B94">
        <w:rPr>
          <w:rFonts w:eastAsia="Times New Roman" w:cs="Arial"/>
        </w:rPr>
        <w:br/>
        <w:t>Regional Director, Business Development</w:t>
      </w:r>
    </w:p>
    <w:p w:rsidR="00F24E7C" w:rsidRDefault="00DA5F27" w:rsidP="00BC0AEF">
      <w:pPr>
        <w:pStyle w:val="Heading1"/>
      </w:pPr>
      <w:bookmarkStart w:id="6" w:name="_Toc464021335"/>
      <w:r>
        <w:lastRenderedPageBreak/>
        <w:t>3.2.1 Transmittal Letter</w:t>
      </w:r>
      <w:bookmarkEnd w:id="6"/>
    </w:p>
    <w:p w:rsidR="008E2D71" w:rsidRPr="008E2D71" w:rsidRDefault="008E2D71" w:rsidP="00BC0AEF">
      <w:pPr>
        <w:pStyle w:val="Default"/>
        <w:rPr>
          <w:rFonts w:ascii="Arial" w:hAnsi="Arial" w:cs="Arial"/>
          <w:color w:val="4D4F53"/>
          <w:sz w:val="20"/>
          <w:szCs w:val="22"/>
        </w:rPr>
      </w:pPr>
      <w:r w:rsidRPr="008E2D71">
        <w:rPr>
          <w:rFonts w:ascii="Arial" w:hAnsi="Arial" w:cs="Arial"/>
          <w:b/>
          <w:bCs/>
          <w:color w:val="4D4F53"/>
          <w:sz w:val="20"/>
          <w:szCs w:val="22"/>
        </w:rPr>
        <w:t xml:space="preserve">Transmittal Letter (Required) </w:t>
      </w:r>
    </w:p>
    <w:p w:rsidR="008E2D71" w:rsidRPr="00CC53EF" w:rsidRDefault="008E2D71" w:rsidP="00BC0AEF">
      <w:pPr>
        <w:spacing w:line="240" w:lineRule="auto"/>
        <w:jc w:val="left"/>
        <w:rPr>
          <w:rFonts w:cs="Arial"/>
          <w:b/>
          <w:szCs w:val="22"/>
          <w:u w:val="single"/>
        </w:rPr>
      </w:pPr>
      <w:r w:rsidRPr="008E2D71">
        <w:rPr>
          <w:rFonts w:cs="Arial"/>
          <w:szCs w:val="22"/>
        </w:rPr>
        <w:t xml:space="preserve">An individual authorized to legally bind the Contractor shall sign the transmittal letter. The letter shall include the Contractor’s mailing address, electronic mail address, fax number, and telephone number. </w:t>
      </w:r>
      <w:r w:rsidRPr="00CC53EF">
        <w:rPr>
          <w:rFonts w:cs="Arial"/>
          <w:b/>
          <w:szCs w:val="22"/>
          <w:u w:val="single"/>
        </w:rPr>
        <w:t>Any request for confidential treatment of information shall be included in the transmittal letter in accordance with the provisions of Section 2.</w:t>
      </w:r>
    </w:p>
    <w:p w:rsidR="008E2D71" w:rsidRPr="008E2D71" w:rsidRDefault="008E2D71" w:rsidP="00BC0AEF">
      <w:pPr>
        <w:pStyle w:val="Default"/>
        <w:rPr>
          <w:rFonts w:ascii="Arial" w:hAnsi="Arial" w:cs="Arial"/>
          <w:color w:val="4D4F53"/>
          <w:sz w:val="20"/>
          <w:szCs w:val="20"/>
        </w:rPr>
      </w:pPr>
      <w:r w:rsidRPr="008E2D71">
        <w:rPr>
          <w:rFonts w:ascii="Arial" w:hAnsi="Arial" w:cs="Arial"/>
          <w:bCs/>
          <w:color w:val="4D4F53"/>
          <w:sz w:val="20"/>
          <w:szCs w:val="20"/>
        </w:rPr>
        <w:t>RFP Number: RFP111</w:t>
      </w:r>
      <w:r w:rsidR="00CC53EF">
        <w:rPr>
          <w:rFonts w:ascii="Arial" w:hAnsi="Arial" w:cs="Arial"/>
          <w:bCs/>
          <w:color w:val="4D4F53"/>
          <w:sz w:val="20"/>
          <w:szCs w:val="20"/>
        </w:rPr>
        <w:t>7671166</w:t>
      </w:r>
      <w:r w:rsidRPr="008E2D71">
        <w:rPr>
          <w:rFonts w:ascii="Arial" w:hAnsi="Arial" w:cs="Arial"/>
          <w:bCs/>
          <w:color w:val="4D4F53"/>
          <w:sz w:val="20"/>
          <w:szCs w:val="20"/>
        </w:rPr>
        <w:t xml:space="preserve"> </w:t>
      </w:r>
    </w:p>
    <w:p w:rsidR="008E2D71" w:rsidRPr="008E2D71" w:rsidRDefault="008E2D71" w:rsidP="00BC0AEF">
      <w:pPr>
        <w:pStyle w:val="Default"/>
        <w:rPr>
          <w:rFonts w:ascii="Arial" w:hAnsi="Arial" w:cs="Arial"/>
          <w:color w:val="4D4F53"/>
          <w:sz w:val="20"/>
          <w:szCs w:val="20"/>
        </w:rPr>
      </w:pPr>
      <w:r w:rsidRPr="008E2D71">
        <w:rPr>
          <w:rFonts w:ascii="Arial" w:hAnsi="Arial" w:cs="Arial"/>
          <w:bCs/>
          <w:color w:val="4D4F53"/>
          <w:sz w:val="20"/>
          <w:szCs w:val="20"/>
        </w:rPr>
        <w:t xml:space="preserve">RFP Title: Housekeeping / Janitorial Services for Iowa Veterans Home </w:t>
      </w:r>
    </w:p>
    <w:p w:rsidR="008E2D71" w:rsidRPr="008E2D71" w:rsidRDefault="008E2D71" w:rsidP="00BC0AEF">
      <w:pPr>
        <w:pStyle w:val="Default"/>
        <w:rPr>
          <w:rFonts w:ascii="Arial" w:hAnsi="Arial" w:cs="Arial"/>
          <w:color w:val="4D4F53"/>
          <w:sz w:val="20"/>
          <w:szCs w:val="20"/>
        </w:rPr>
      </w:pPr>
      <w:r w:rsidRPr="008E2D71">
        <w:rPr>
          <w:rFonts w:ascii="Arial" w:hAnsi="Arial" w:cs="Arial"/>
          <w:bCs/>
          <w:color w:val="4D4F53"/>
          <w:sz w:val="20"/>
          <w:szCs w:val="20"/>
        </w:rPr>
        <w:t xml:space="preserve">Nancy Wheelock </w:t>
      </w:r>
    </w:p>
    <w:p w:rsidR="008E2D71" w:rsidRPr="008E2D71" w:rsidRDefault="008E2D71" w:rsidP="00BC0AEF">
      <w:pPr>
        <w:pStyle w:val="Default"/>
        <w:rPr>
          <w:rFonts w:ascii="Arial" w:hAnsi="Arial" w:cs="Arial"/>
          <w:color w:val="4D4F53"/>
          <w:sz w:val="20"/>
          <w:szCs w:val="20"/>
        </w:rPr>
      </w:pPr>
      <w:r w:rsidRPr="008E2D71">
        <w:rPr>
          <w:rFonts w:ascii="Arial" w:hAnsi="Arial" w:cs="Arial"/>
          <w:bCs/>
          <w:color w:val="4D4F53"/>
          <w:sz w:val="20"/>
          <w:szCs w:val="20"/>
        </w:rPr>
        <w:t xml:space="preserve">Iowa Department of Administrative Services Hoover State Office Building, Floor 3 </w:t>
      </w:r>
    </w:p>
    <w:p w:rsidR="008E2D71" w:rsidRPr="008E2D71" w:rsidRDefault="008E2D71" w:rsidP="00BC0AEF">
      <w:pPr>
        <w:pStyle w:val="Default"/>
        <w:rPr>
          <w:rFonts w:ascii="Arial" w:hAnsi="Arial" w:cs="Arial"/>
          <w:color w:val="4D4F53"/>
          <w:sz w:val="20"/>
          <w:szCs w:val="20"/>
        </w:rPr>
      </w:pPr>
      <w:r w:rsidRPr="008E2D71">
        <w:rPr>
          <w:rFonts w:ascii="Arial" w:hAnsi="Arial" w:cs="Arial"/>
          <w:bCs/>
          <w:color w:val="4D4F53"/>
          <w:sz w:val="20"/>
          <w:szCs w:val="20"/>
        </w:rPr>
        <w:t>1305 East Walnut Street</w:t>
      </w:r>
      <w:r w:rsidR="00CC53EF">
        <w:rPr>
          <w:rFonts w:ascii="Arial" w:hAnsi="Arial" w:cs="Arial"/>
          <w:bCs/>
          <w:color w:val="4D4F53"/>
          <w:sz w:val="20"/>
          <w:szCs w:val="20"/>
        </w:rPr>
        <w:t>,</w:t>
      </w:r>
      <w:r w:rsidRPr="008E2D71">
        <w:rPr>
          <w:rFonts w:ascii="Arial" w:hAnsi="Arial" w:cs="Arial"/>
          <w:bCs/>
          <w:color w:val="4D4F53"/>
          <w:sz w:val="20"/>
          <w:szCs w:val="20"/>
        </w:rPr>
        <w:t xml:space="preserve"> Des Moines, IA 50319-0105</w:t>
      </w:r>
    </w:p>
    <w:p w:rsidR="008E2D71" w:rsidRDefault="008E2D71" w:rsidP="00BC0AEF">
      <w:pPr>
        <w:jc w:val="left"/>
        <w:rPr>
          <w:rFonts w:cs="Arial"/>
          <w:b/>
          <w:bCs/>
          <w:i/>
          <w:iCs/>
        </w:rPr>
      </w:pPr>
    </w:p>
    <w:p w:rsidR="008E2D71" w:rsidRPr="008E2D71" w:rsidRDefault="008E2D71" w:rsidP="00BC0AEF">
      <w:pPr>
        <w:autoSpaceDE w:val="0"/>
        <w:autoSpaceDN w:val="0"/>
        <w:adjustRightInd w:val="0"/>
        <w:spacing w:after="0" w:line="240" w:lineRule="auto"/>
        <w:jc w:val="left"/>
        <w:rPr>
          <w:rFonts w:cs="Arial"/>
          <w:b/>
          <w:bCs/>
          <w:iCs/>
        </w:rPr>
      </w:pPr>
      <w:r w:rsidRPr="008E2D71">
        <w:rPr>
          <w:rFonts w:cs="Arial"/>
          <w:b/>
          <w:bCs/>
          <w:iCs/>
        </w:rPr>
        <w:t>The following officer has the authority and does hereby bind ABM Healthcare to providing services as proposed</w:t>
      </w:r>
      <w:r>
        <w:rPr>
          <w:rFonts w:cs="Arial"/>
          <w:b/>
          <w:bCs/>
          <w:iCs/>
        </w:rPr>
        <w:t>:</w:t>
      </w:r>
    </w:p>
    <w:p w:rsidR="008E2D71" w:rsidRPr="008E2D71" w:rsidRDefault="008E2D71" w:rsidP="00BC0AEF">
      <w:pPr>
        <w:autoSpaceDE w:val="0"/>
        <w:autoSpaceDN w:val="0"/>
        <w:adjustRightInd w:val="0"/>
        <w:spacing w:after="0" w:line="240" w:lineRule="auto"/>
        <w:jc w:val="left"/>
        <w:rPr>
          <w:rFonts w:cs="Arial"/>
          <w:bCs/>
          <w:iCs/>
        </w:rPr>
      </w:pPr>
      <w:r w:rsidRPr="008E2D71">
        <w:rPr>
          <w:rFonts w:cs="Arial"/>
          <w:bCs/>
          <w:iCs/>
        </w:rPr>
        <w:t>ABM Healthcare</w:t>
      </w:r>
    </w:p>
    <w:p w:rsidR="008E2D71" w:rsidRPr="008E2D71" w:rsidRDefault="008E2D71" w:rsidP="00BC0AEF">
      <w:pPr>
        <w:autoSpaceDE w:val="0"/>
        <w:autoSpaceDN w:val="0"/>
        <w:adjustRightInd w:val="0"/>
        <w:spacing w:after="0" w:line="240" w:lineRule="auto"/>
        <w:jc w:val="left"/>
        <w:rPr>
          <w:bCs/>
          <w:iCs/>
          <w:sz w:val="22"/>
          <w:szCs w:val="22"/>
        </w:rPr>
      </w:pPr>
      <w:r w:rsidRPr="008E2D71">
        <w:rPr>
          <w:rFonts w:cs="Arial"/>
          <w:bCs/>
          <w:iCs/>
        </w:rPr>
        <w:t>Jason Fabbri, Regional Director Business Development</w:t>
      </w:r>
    </w:p>
    <w:p w:rsidR="008E2D71" w:rsidRPr="008E2D71" w:rsidRDefault="008E2D71" w:rsidP="00BC0AEF">
      <w:pPr>
        <w:autoSpaceDE w:val="0"/>
        <w:autoSpaceDN w:val="0"/>
        <w:adjustRightInd w:val="0"/>
        <w:spacing w:after="0" w:line="240" w:lineRule="auto"/>
        <w:jc w:val="left"/>
        <w:rPr>
          <w:rFonts w:cs="Arial"/>
          <w:bCs/>
          <w:iCs/>
        </w:rPr>
      </w:pPr>
      <w:r w:rsidRPr="008E2D71">
        <w:rPr>
          <w:rFonts w:cs="Arial"/>
          <w:bCs/>
          <w:iCs/>
        </w:rPr>
        <w:t>22622 Harper Avenue</w:t>
      </w:r>
    </w:p>
    <w:p w:rsidR="008E2D71" w:rsidRPr="008E2D71" w:rsidRDefault="008E2D71" w:rsidP="00BC0AEF">
      <w:pPr>
        <w:autoSpaceDE w:val="0"/>
        <w:autoSpaceDN w:val="0"/>
        <w:adjustRightInd w:val="0"/>
        <w:spacing w:after="0" w:line="240" w:lineRule="auto"/>
        <w:jc w:val="left"/>
        <w:rPr>
          <w:rFonts w:cs="Arial"/>
          <w:bCs/>
          <w:iCs/>
        </w:rPr>
      </w:pPr>
      <w:r w:rsidRPr="008E2D71">
        <w:rPr>
          <w:rFonts w:cs="Arial"/>
          <w:bCs/>
          <w:iCs/>
        </w:rPr>
        <w:t>St. Clair Shores, MI 48080</w:t>
      </w:r>
    </w:p>
    <w:p w:rsidR="008E2D71" w:rsidRDefault="008E2D71" w:rsidP="00BC0AEF">
      <w:pPr>
        <w:autoSpaceDE w:val="0"/>
        <w:autoSpaceDN w:val="0"/>
        <w:adjustRightInd w:val="0"/>
        <w:spacing w:after="0" w:line="240" w:lineRule="auto"/>
        <w:jc w:val="left"/>
        <w:rPr>
          <w:rFonts w:cs="Arial"/>
          <w:bCs/>
          <w:iCs/>
        </w:rPr>
      </w:pPr>
      <w:r w:rsidRPr="008E2D71">
        <w:rPr>
          <w:rFonts w:cs="Arial"/>
          <w:bCs/>
          <w:iCs/>
        </w:rPr>
        <w:t>Office: 844</w:t>
      </w:r>
      <w:r>
        <w:rPr>
          <w:rFonts w:cs="Arial"/>
          <w:bCs/>
          <w:iCs/>
        </w:rPr>
        <w:t xml:space="preserve">-800-3231 </w:t>
      </w:r>
    </w:p>
    <w:p w:rsidR="008E2D71" w:rsidRDefault="008E2D71" w:rsidP="00BC0AEF">
      <w:pPr>
        <w:autoSpaceDE w:val="0"/>
        <w:autoSpaceDN w:val="0"/>
        <w:adjustRightInd w:val="0"/>
        <w:spacing w:after="0" w:line="240" w:lineRule="auto"/>
        <w:jc w:val="left"/>
        <w:rPr>
          <w:rFonts w:cs="Arial"/>
          <w:bCs/>
          <w:iCs/>
        </w:rPr>
      </w:pPr>
      <w:r>
        <w:rPr>
          <w:rFonts w:cs="Arial"/>
          <w:bCs/>
          <w:iCs/>
        </w:rPr>
        <w:t>Cell: 248-762-1639</w:t>
      </w:r>
    </w:p>
    <w:p w:rsidR="008E2D71" w:rsidRPr="008E2D71" w:rsidRDefault="008E2D71" w:rsidP="00BC0AEF">
      <w:pPr>
        <w:autoSpaceDE w:val="0"/>
        <w:autoSpaceDN w:val="0"/>
        <w:adjustRightInd w:val="0"/>
        <w:spacing w:after="0" w:line="240" w:lineRule="auto"/>
        <w:jc w:val="left"/>
        <w:rPr>
          <w:rFonts w:cs="Arial"/>
          <w:bCs/>
          <w:iCs/>
        </w:rPr>
      </w:pPr>
      <w:r w:rsidRPr="008E2D71">
        <w:rPr>
          <w:rFonts w:cs="Arial"/>
          <w:bCs/>
          <w:iCs/>
        </w:rPr>
        <w:t>Fax: 586-771-3044</w:t>
      </w:r>
    </w:p>
    <w:p w:rsidR="008E2D71" w:rsidRPr="008E2D71" w:rsidRDefault="005359F4" w:rsidP="00BC0AEF">
      <w:pPr>
        <w:autoSpaceDE w:val="0"/>
        <w:autoSpaceDN w:val="0"/>
        <w:adjustRightInd w:val="0"/>
        <w:spacing w:after="0" w:line="240" w:lineRule="auto"/>
        <w:jc w:val="left"/>
        <w:rPr>
          <w:rFonts w:cs="Arial"/>
          <w:bCs/>
          <w:iCs/>
        </w:rPr>
      </w:pPr>
      <w:hyperlink r:id="rId16" w:history="1">
        <w:r w:rsidR="008E2D71" w:rsidRPr="005A1006">
          <w:rPr>
            <w:rStyle w:val="Hyperlink"/>
            <w:rFonts w:cs="Arial"/>
            <w:bCs/>
            <w:iCs/>
          </w:rPr>
          <w:t>jason.fabbri@abm.com</w:t>
        </w:r>
      </w:hyperlink>
      <w:r w:rsidR="008E2D71">
        <w:rPr>
          <w:rFonts w:cs="Arial"/>
          <w:bCs/>
          <w:iCs/>
        </w:rPr>
        <w:t xml:space="preserve"> </w:t>
      </w:r>
    </w:p>
    <w:p w:rsidR="008E2D71" w:rsidRDefault="008E2D71" w:rsidP="00BC0AEF">
      <w:pPr>
        <w:spacing w:line="240" w:lineRule="auto"/>
        <w:jc w:val="left"/>
        <w:rPr>
          <w:rFonts w:cs="Arial"/>
          <w:b/>
          <w:bCs/>
          <w:iCs/>
        </w:rPr>
      </w:pPr>
    </w:p>
    <w:p w:rsidR="008E2D71" w:rsidRPr="0055094D" w:rsidRDefault="008E2D71" w:rsidP="00BC0AEF">
      <w:pPr>
        <w:autoSpaceDE w:val="0"/>
        <w:autoSpaceDN w:val="0"/>
        <w:adjustRightInd w:val="0"/>
        <w:spacing w:after="0" w:line="240" w:lineRule="auto"/>
        <w:jc w:val="left"/>
        <w:rPr>
          <w:b/>
        </w:rPr>
      </w:pPr>
      <w:r w:rsidRPr="0055094D">
        <w:rPr>
          <w:b/>
        </w:rPr>
        <w:t xml:space="preserve">For </w:t>
      </w:r>
      <w:r w:rsidR="0055094D" w:rsidRPr="0055094D">
        <w:rPr>
          <w:b/>
        </w:rPr>
        <w:t xml:space="preserve">local </w:t>
      </w:r>
      <w:r w:rsidRPr="0055094D">
        <w:rPr>
          <w:b/>
        </w:rPr>
        <w:t xml:space="preserve">correspondence </w:t>
      </w:r>
      <w:r w:rsidR="0055094D" w:rsidRPr="0055094D">
        <w:rPr>
          <w:b/>
        </w:rPr>
        <w:t>and/</w:t>
      </w:r>
      <w:r w:rsidRPr="0055094D">
        <w:rPr>
          <w:b/>
        </w:rPr>
        <w:t>or questions regarding this proposal, you may also contact:</w:t>
      </w:r>
    </w:p>
    <w:p w:rsidR="0055094D" w:rsidRDefault="0055094D" w:rsidP="00BC0AEF">
      <w:pPr>
        <w:autoSpaceDE w:val="0"/>
        <w:autoSpaceDN w:val="0"/>
        <w:adjustRightInd w:val="0"/>
        <w:spacing w:after="0" w:line="240" w:lineRule="auto"/>
        <w:jc w:val="left"/>
      </w:pPr>
      <w:r>
        <w:t>ABM Business &amp; Industry</w:t>
      </w:r>
    </w:p>
    <w:p w:rsidR="008E2D71" w:rsidRDefault="008E2D71" w:rsidP="00BC0AEF">
      <w:pPr>
        <w:autoSpaceDE w:val="0"/>
        <w:autoSpaceDN w:val="0"/>
        <w:adjustRightInd w:val="0"/>
        <w:spacing w:after="0" w:line="240" w:lineRule="auto"/>
        <w:jc w:val="left"/>
      </w:pPr>
      <w:r>
        <w:t>Brad Nelson, Regional Operations, Director</w:t>
      </w:r>
    </w:p>
    <w:p w:rsidR="008E2D71" w:rsidRDefault="008E2D71" w:rsidP="00BC0AEF">
      <w:pPr>
        <w:autoSpaceDE w:val="0"/>
        <w:autoSpaceDN w:val="0"/>
        <w:adjustRightInd w:val="0"/>
        <w:spacing w:after="0" w:line="240" w:lineRule="auto"/>
        <w:jc w:val="left"/>
      </w:pPr>
      <w:r>
        <w:t>1509 Michigan Street</w:t>
      </w:r>
    </w:p>
    <w:p w:rsidR="008E2D71" w:rsidRDefault="008E2D71" w:rsidP="00BC0AEF">
      <w:pPr>
        <w:autoSpaceDE w:val="0"/>
        <w:autoSpaceDN w:val="0"/>
        <w:adjustRightInd w:val="0"/>
        <w:spacing w:after="0" w:line="240" w:lineRule="auto"/>
        <w:jc w:val="left"/>
      </w:pPr>
      <w:r>
        <w:t>Des Moines, IA 50314</w:t>
      </w:r>
    </w:p>
    <w:p w:rsidR="008E2D71" w:rsidRDefault="008E2D71" w:rsidP="00BC0AEF">
      <w:pPr>
        <w:autoSpaceDE w:val="0"/>
        <w:autoSpaceDN w:val="0"/>
        <w:adjustRightInd w:val="0"/>
        <w:spacing w:after="0" w:line="240" w:lineRule="auto"/>
        <w:jc w:val="left"/>
      </w:pPr>
      <w:r>
        <w:t xml:space="preserve">Office: 515-697-0352 </w:t>
      </w:r>
    </w:p>
    <w:p w:rsidR="008E2D71" w:rsidRDefault="008E2D71" w:rsidP="00BC0AEF">
      <w:pPr>
        <w:autoSpaceDE w:val="0"/>
        <w:autoSpaceDN w:val="0"/>
        <w:adjustRightInd w:val="0"/>
        <w:spacing w:after="0" w:line="240" w:lineRule="auto"/>
        <w:jc w:val="left"/>
      </w:pPr>
      <w:r>
        <w:t>Cell: 515-202-6752</w:t>
      </w:r>
    </w:p>
    <w:p w:rsidR="008E2D71" w:rsidRDefault="008E2D71" w:rsidP="00BC0AEF">
      <w:pPr>
        <w:autoSpaceDE w:val="0"/>
        <w:autoSpaceDN w:val="0"/>
        <w:adjustRightInd w:val="0"/>
        <w:spacing w:after="0" w:line="240" w:lineRule="auto"/>
        <w:jc w:val="left"/>
      </w:pPr>
      <w:r>
        <w:t>Fax: 515-243-1289</w:t>
      </w:r>
    </w:p>
    <w:p w:rsidR="008E2D71" w:rsidRPr="00F24E7C" w:rsidRDefault="005359F4" w:rsidP="00BC0AEF">
      <w:pPr>
        <w:autoSpaceDE w:val="0"/>
        <w:autoSpaceDN w:val="0"/>
        <w:adjustRightInd w:val="0"/>
        <w:spacing w:after="0" w:line="240" w:lineRule="auto"/>
        <w:jc w:val="left"/>
      </w:pPr>
      <w:hyperlink r:id="rId17" w:history="1">
        <w:r w:rsidR="008E2D71" w:rsidRPr="005A1006">
          <w:rPr>
            <w:rStyle w:val="Hyperlink"/>
          </w:rPr>
          <w:t>bnelson@abm.com</w:t>
        </w:r>
      </w:hyperlink>
      <w:r w:rsidR="008E2D71">
        <w:t xml:space="preserve"> </w:t>
      </w:r>
    </w:p>
    <w:p w:rsidR="00F24E7C" w:rsidRPr="00F24E7C" w:rsidRDefault="00F24E7C" w:rsidP="00BC0AEF">
      <w:pPr>
        <w:autoSpaceDE w:val="0"/>
        <w:autoSpaceDN w:val="0"/>
        <w:adjustRightInd w:val="0"/>
        <w:spacing w:before="60" w:after="120" w:line="240" w:lineRule="auto"/>
        <w:jc w:val="left"/>
      </w:pPr>
    </w:p>
    <w:p w:rsidR="00F24E7C" w:rsidRDefault="00E104EF" w:rsidP="00BC0AEF">
      <w:pPr>
        <w:jc w:val="left"/>
      </w:pPr>
      <w:r>
        <w:rPr>
          <w:rFonts w:eastAsia="Times New Roman" w:cs="Arial"/>
          <w:noProof/>
        </w:rPr>
        <w:drawing>
          <wp:anchor distT="0" distB="0" distL="114300" distR="114300" simplePos="0" relativeHeight="251700224" behindDoc="0" locked="0" layoutInCell="1" allowOverlap="1" wp14:anchorId="328551C3" wp14:editId="4FFBC736">
            <wp:simplePos x="0" y="0"/>
            <wp:positionH relativeFrom="column">
              <wp:posOffset>-162560</wp:posOffset>
            </wp:positionH>
            <wp:positionV relativeFrom="paragraph">
              <wp:posOffset>359410</wp:posOffset>
            </wp:positionV>
            <wp:extent cx="1553210" cy="790575"/>
            <wp:effectExtent l="0" t="0" r="8890" b="9525"/>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sonFabbri_8-22-16.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553210" cy="790575"/>
                    </a:xfrm>
                    <a:prstGeom prst="rect">
                      <a:avLst/>
                    </a:prstGeom>
                  </pic:spPr>
                </pic:pic>
              </a:graphicData>
            </a:graphic>
            <wp14:sizeRelH relativeFrom="page">
              <wp14:pctWidth>0</wp14:pctWidth>
            </wp14:sizeRelH>
            <wp14:sizeRelV relativeFrom="page">
              <wp14:pctHeight>0</wp14:pctHeight>
            </wp14:sizeRelV>
          </wp:anchor>
        </w:drawing>
      </w:r>
      <w:r w:rsidR="00F82ECA">
        <w:br/>
      </w:r>
      <w:r w:rsidR="008E2D71">
        <w:t>Respectfully,</w:t>
      </w:r>
    </w:p>
    <w:p w:rsidR="008E2D71" w:rsidRDefault="008E2D71" w:rsidP="00BC0AEF">
      <w:pPr>
        <w:jc w:val="left"/>
      </w:pPr>
    </w:p>
    <w:p w:rsidR="008E2D71" w:rsidRDefault="008E2D71" w:rsidP="00BC0AEF">
      <w:pPr>
        <w:jc w:val="left"/>
      </w:pPr>
      <w:r>
        <w:t>Jason Fabbri, Regional Director Business Development</w:t>
      </w:r>
    </w:p>
    <w:p w:rsidR="00F24E7C" w:rsidRDefault="00F24E7C" w:rsidP="00BC0AEF">
      <w:pPr>
        <w:jc w:val="left"/>
      </w:pPr>
    </w:p>
    <w:p w:rsidR="00F24E7C" w:rsidRDefault="00F24E7C" w:rsidP="00BC0AEF">
      <w:pPr>
        <w:jc w:val="left"/>
        <w:sectPr w:rsidR="00F24E7C" w:rsidSect="00347DEA">
          <w:headerReference w:type="default" r:id="rId18"/>
          <w:footerReference w:type="default" r:id="rId19"/>
          <w:pgSz w:w="12240" w:h="15840" w:code="1"/>
          <w:pgMar w:top="2520" w:right="1080" w:bottom="1440" w:left="1080" w:header="0" w:footer="435" w:gutter="0"/>
          <w:cols w:space="720"/>
          <w:docGrid w:linePitch="360"/>
        </w:sectPr>
      </w:pPr>
    </w:p>
    <w:p w:rsidR="00F24E7C" w:rsidRDefault="00DA5F27" w:rsidP="00BC0AEF">
      <w:pPr>
        <w:pStyle w:val="Heading1"/>
      </w:pPr>
      <w:bookmarkStart w:id="7" w:name="_Toc464021336"/>
      <w:r w:rsidRPr="00C45519">
        <w:lastRenderedPageBreak/>
        <w:t>3.2.2 Table of Contents</w:t>
      </w:r>
      <w:bookmarkEnd w:id="7"/>
    </w:p>
    <w:p w:rsidR="00E274CC" w:rsidRDefault="00C45519">
      <w:pPr>
        <w:pStyle w:val="TOC1"/>
        <w:tabs>
          <w:tab w:val="right" w:leader="dot" w:pos="9710"/>
        </w:tabs>
        <w:rPr>
          <w:rFonts w:asciiTheme="minorHAnsi" w:eastAsiaTheme="minorEastAsia" w:hAnsiTheme="minorHAnsi" w:cstheme="minorBidi"/>
          <w:noProof/>
          <w:color w:val="auto"/>
          <w:sz w:val="22"/>
          <w:szCs w:val="22"/>
        </w:rPr>
      </w:pPr>
      <w:r>
        <w:fldChar w:fldCharType="begin"/>
      </w:r>
      <w:r>
        <w:instrText xml:space="preserve"> TOC \o "1-2" \h \z \u </w:instrText>
      </w:r>
      <w:r>
        <w:fldChar w:fldCharType="separate"/>
      </w:r>
      <w:hyperlink w:anchor="_Toc464021335" w:history="1">
        <w:r w:rsidR="00E274CC" w:rsidRPr="00160919">
          <w:rPr>
            <w:rStyle w:val="Hyperlink"/>
            <w:noProof/>
          </w:rPr>
          <w:t>3.2.1 Transmittal Letter</w:t>
        </w:r>
        <w:r w:rsidR="00E274CC">
          <w:rPr>
            <w:noProof/>
            <w:webHidden/>
          </w:rPr>
          <w:tab/>
        </w:r>
        <w:r w:rsidR="00E274CC">
          <w:rPr>
            <w:noProof/>
            <w:webHidden/>
          </w:rPr>
          <w:fldChar w:fldCharType="begin"/>
        </w:r>
        <w:r w:rsidR="00E274CC">
          <w:rPr>
            <w:noProof/>
            <w:webHidden/>
          </w:rPr>
          <w:instrText xml:space="preserve"> PAGEREF _Toc464021335 \h </w:instrText>
        </w:r>
        <w:r w:rsidR="00E274CC">
          <w:rPr>
            <w:noProof/>
            <w:webHidden/>
          </w:rPr>
        </w:r>
        <w:r w:rsidR="00E274CC">
          <w:rPr>
            <w:noProof/>
            <w:webHidden/>
          </w:rPr>
          <w:fldChar w:fldCharType="separate"/>
        </w:r>
        <w:r w:rsidR="00E274CC">
          <w:rPr>
            <w:noProof/>
            <w:webHidden/>
          </w:rPr>
          <w:t>3</w:t>
        </w:r>
        <w:r w:rsidR="00E274CC">
          <w:rPr>
            <w:noProof/>
            <w:webHidden/>
          </w:rPr>
          <w:fldChar w:fldCharType="end"/>
        </w:r>
      </w:hyperlink>
    </w:p>
    <w:p w:rsidR="00E274CC" w:rsidRDefault="005359F4">
      <w:pPr>
        <w:pStyle w:val="TOC1"/>
        <w:tabs>
          <w:tab w:val="right" w:leader="dot" w:pos="9710"/>
        </w:tabs>
        <w:rPr>
          <w:rFonts w:asciiTheme="minorHAnsi" w:eastAsiaTheme="minorEastAsia" w:hAnsiTheme="minorHAnsi" w:cstheme="minorBidi"/>
          <w:noProof/>
          <w:color w:val="auto"/>
          <w:sz w:val="22"/>
          <w:szCs w:val="22"/>
        </w:rPr>
      </w:pPr>
      <w:hyperlink w:anchor="_Toc464021336" w:history="1">
        <w:r w:rsidR="00E274CC" w:rsidRPr="00160919">
          <w:rPr>
            <w:rStyle w:val="Hyperlink"/>
            <w:noProof/>
          </w:rPr>
          <w:t>3.2.2 Table of Contents</w:t>
        </w:r>
        <w:r w:rsidR="00E274CC">
          <w:rPr>
            <w:noProof/>
            <w:webHidden/>
          </w:rPr>
          <w:tab/>
        </w:r>
        <w:r w:rsidR="00E274CC">
          <w:rPr>
            <w:noProof/>
            <w:webHidden/>
          </w:rPr>
          <w:fldChar w:fldCharType="begin"/>
        </w:r>
        <w:r w:rsidR="00E274CC">
          <w:rPr>
            <w:noProof/>
            <w:webHidden/>
          </w:rPr>
          <w:instrText xml:space="preserve"> PAGEREF _Toc464021336 \h </w:instrText>
        </w:r>
        <w:r w:rsidR="00E274CC">
          <w:rPr>
            <w:noProof/>
            <w:webHidden/>
          </w:rPr>
        </w:r>
        <w:r w:rsidR="00E274CC">
          <w:rPr>
            <w:noProof/>
            <w:webHidden/>
          </w:rPr>
          <w:fldChar w:fldCharType="separate"/>
        </w:r>
        <w:r w:rsidR="00E274CC">
          <w:rPr>
            <w:noProof/>
            <w:webHidden/>
          </w:rPr>
          <w:t>4</w:t>
        </w:r>
        <w:r w:rsidR="00E274CC">
          <w:rPr>
            <w:noProof/>
            <w:webHidden/>
          </w:rPr>
          <w:fldChar w:fldCharType="end"/>
        </w:r>
      </w:hyperlink>
    </w:p>
    <w:p w:rsidR="00E274CC" w:rsidRDefault="005359F4">
      <w:pPr>
        <w:pStyle w:val="TOC1"/>
        <w:tabs>
          <w:tab w:val="right" w:leader="dot" w:pos="9710"/>
        </w:tabs>
        <w:rPr>
          <w:rFonts w:asciiTheme="minorHAnsi" w:eastAsiaTheme="minorEastAsia" w:hAnsiTheme="minorHAnsi" w:cstheme="minorBidi"/>
          <w:noProof/>
          <w:color w:val="auto"/>
          <w:sz w:val="22"/>
          <w:szCs w:val="22"/>
        </w:rPr>
      </w:pPr>
      <w:hyperlink w:anchor="_Toc464021337" w:history="1">
        <w:r w:rsidR="00E274CC" w:rsidRPr="00160919">
          <w:rPr>
            <w:rStyle w:val="Hyperlink"/>
            <w:noProof/>
          </w:rPr>
          <w:t>3.2.3 Executive Summary</w:t>
        </w:r>
        <w:r w:rsidR="00E274CC">
          <w:rPr>
            <w:noProof/>
            <w:webHidden/>
          </w:rPr>
          <w:tab/>
        </w:r>
        <w:r w:rsidR="00E274CC">
          <w:rPr>
            <w:noProof/>
            <w:webHidden/>
          </w:rPr>
          <w:fldChar w:fldCharType="begin"/>
        </w:r>
        <w:r w:rsidR="00E274CC">
          <w:rPr>
            <w:noProof/>
            <w:webHidden/>
          </w:rPr>
          <w:instrText xml:space="preserve"> PAGEREF _Toc464021337 \h </w:instrText>
        </w:r>
        <w:r w:rsidR="00E274CC">
          <w:rPr>
            <w:noProof/>
            <w:webHidden/>
          </w:rPr>
        </w:r>
        <w:r w:rsidR="00E274CC">
          <w:rPr>
            <w:noProof/>
            <w:webHidden/>
          </w:rPr>
          <w:fldChar w:fldCharType="separate"/>
        </w:r>
        <w:r w:rsidR="00E274CC">
          <w:rPr>
            <w:noProof/>
            <w:webHidden/>
          </w:rPr>
          <w:t>5</w:t>
        </w:r>
        <w:r w:rsidR="00E274CC">
          <w:rPr>
            <w:noProof/>
            <w:webHidden/>
          </w:rPr>
          <w:fldChar w:fldCharType="end"/>
        </w:r>
      </w:hyperlink>
    </w:p>
    <w:p w:rsidR="00E274CC" w:rsidRDefault="005359F4">
      <w:pPr>
        <w:pStyle w:val="TOC1"/>
        <w:tabs>
          <w:tab w:val="right" w:leader="dot" w:pos="9710"/>
        </w:tabs>
        <w:rPr>
          <w:rFonts w:asciiTheme="minorHAnsi" w:eastAsiaTheme="minorEastAsia" w:hAnsiTheme="minorHAnsi" w:cstheme="minorBidi"/>
          <w:noProof/>
          <w:color w:val="auto"/>
          <w:sz w:val="22"/>
          <w:szCs w:val="22"/>
        </w:rPr>
      </w:pPr>
      <w:hyperlink w:anchor="_Toc464021338" w:history="1">
        <w:r w:rsidR="00E274CC" w:rsidRPr="00160919">
          <w:rPr>
            <w:rStyle w:val="Hyperlink"/>
            <w:noProof/>
          </w:rPr>
          <w:t>3.2.4 Mandatory Specifications and Scored Technical Specifications</w:t>
        </w:r>
        <w:r w:rsidR="00E274CC">
          <w:rPr>
            <w:noProof/>
            <w:webHidden/>
          </w:rPr>
          <w:tab/>
        </w:r>
        <w:r w:rsidR="00E274CC">
          <w:rPr>
            <w:noProof/>
            <w:webHidden/>
          </w:rPr>
          <w:fldChar w:fldCharType="begin"/>
        </w:r>
        <w:r w:rsidR="00E274CC">
          <w:rPr>
            <w:noProof/>
            <w:webHidden/>
          </w:rPr>
          <w:instrText xml:space="preserve"> PAGEREF _Toc464021338 \h </w:instrText>
        </w:r>
        <w:r w:rsidR="00E274CC">
          <w:rPr>
            <w:noProof/>
            <w:webHidden/>
          </w:rPr>
        </w:r>
        <w:r w:rsidR="00E274CC">
          <w:rPr>
            <w:noProof/>
            <w:webHidden/>
          </w:rPr>
          <w:fldChar w:fldCharType="separate"/>
        </w:r>
        <w:r w:rsidR="00E274CC">
          <w:rPr>
            <w:noProof/>
            <w:webHidden/>
          </w:rPr>
          <w:t>11</w:t>
        </w:r>
        <w:r w:rsidR="00E274CC">
          <w:rPr>
            <w:noProof/>
            <w:webHidden/>
          </w:rPr>
          <w:fldChar w:fldCharType="end"/>
        </w:r>
      </w:hyperlink>
    </w:p>
    <w:p w:rsidR="00E274CC" w:rsidRDefault="005359F4">
      <w:pPr>
        <w:pStyle w:val="TOC2"/>
        <w:tabs>
          <w:tab w:val="right" w:leader="dot" w:pos="9710"/>
        </w:tabs>
        <w:rPr>
          <w:rFonts w:asciiTheme="minorHAnsi" w:eastAsiaTheme="minorEastAsia" w:hAnsiTheme="minorHAnsi" w:cstheme="minorBidi"/>
          <w:noProof/>
          <w:color w:val="auto"/>
          <w:sz w:val="22"/>
          <w:szCs w:val="22"/>
        </w:rPr>
      </w:pPr>
      <w:hyperlink w:anchor="_Toc464021339" w:history="1">
        <w:r w:rsidR="00E274CC" w:rsidRPr="00160919">
          <w:rPr>
            <w:rStyle w:val="Hyperlink"/>
            <w:noProof/>
          </w:rPr>
          <w:t>Section 5, Specifications</w:t>
        </w:r>
        <w:r w:rsidR="00E274CC">
          <w:rPr>
            <w:noProof/>
            <w:webHidden/>
          </w:rPr>
          <w:tab/>
        </w:r>
        <w:r w:rsidR="00E274CC">
          <w:rPr>
            <w:noProof/>
            <w:webHidden/>
          </w:rPr>
          <w:fldChar w:fldCharType="begin"/>
        </w:r>
        <w:r w:rsidR="00E274CC">
          <w:rPr>
            <w:noProof/>
            <w:webHidden/>
          </w:rPr>
          <w:instrText xml:space="preserve"> PAGEREF _Toc464021339 \h </w:instrText>
        </w:r>
        <w:r w:rsidR="00E274CC">
          <w:rPr>
            <w:noProof/>
            <w:webHidden/>
          </w:rPr>
        </w:r>
        <w:r w:rsidR="00E274CC">
          <w:rPr>
            <w:noProof/>
            <w:webHidden/>
          </w:rPr>
          <w:fldChar w:fldCharType="separate"/>
        </w:r>
        <w:r w:rsidR="00E274CC">
          <w:rPr>
            <w:noProof/>
            <w:webHidden/>
          </w:rPr>
          <w:t>11</w:t>
        </w:r>
        <w:r w:rsidR="00E274CC">
          <w:rPr>
            <w:noProof/>
            <w:webHidden/>
          </w:rPr>
          <w:fldChar w:fldCharType="end"/>
        </w:r>
      </w:hyperlink>
    </w:p>
    <w:p w:rsidR="00E274CC" w:rsidRDefault="005359F4">
      <w:pPr>
        <w:pStyle w:val="TOC2"/>
        <w:tabs>
          <w:tab w:val="right" w:leader="dot" w:pos="9710"/>
        </w:tabs>
        <w:rPr>
          <w:rFonts w:asciiTheme="minorHAnsi" w:eastAsiaTheme="minorEastAsia" w:hAnsiTheme="minorHAnsi" w:cstheme="minorBidi"/>
          <w:noProof/>
          <w:color w:val="auto"/>
          <w:sz w:val="22"/>
          <w:szCs w:val="22"/>
        </w:rPr>
      </w:pPr>
      <w:hyperlink w:anchor="_Toc464021340" w:history="1">
        <w:r w:rsidR="00E274CC" w:rsidRPr="00160919">
          <w:rPr>
            <w:rStyle w:val="Hyperlink"/>
            <w:noProof/>
          </w:rPr>
          <w:t>Section 4, Scope of Work</w:t>
        </w:r>
        <w:r w:rsidR="00E274CC">
          <w:rPr>
            <w:noProof/>
            <w:webHidden/>
          </w:rPr>
          <w:tab/>
        </w:r>
        <w:r w:rsidR="00E274CC">
          <w:rPr>
            <w:noProof/>
            <w:webHidden/>
          </w:rPr>
          <w:fldChar w:fldCharType="begin"/>
        </w:r>
        <w:r w:rsidR="00E274CC">
          <w:rPr>
            <w:noProof/>
            <w:webHidden/>
          </w:rPr>
          <w:instrText xml:space="preserve"> PAGEREF _Toc464021340 \h </w:instrText>
        </w:r>
        <w:r w:rsidR="00E274CC">
          <w:rPr>
            <w:noProof/>
            <w:webHidden/>
          </w:rPr>
        </w:r>
        <w:r w:rsidR="00E274CC">
          <w:rPr>
            <w:noProof/>
            <w:webHidden/>
          </w:rPr>
          <w:fldChar w:fldCharType="separate"/>
        </w:r>
        <w:r w:rsidR="00E274CC">
          <w:rPr>
            <w:noProof/>
            <w:webHidden/>
          </w:rPr>
          <w:t>13</w:t>
        </w:r>
        <w:r w:rsidR="00E274CC">
          <w:rPr>
            <w:noProof/>
            <w:webHidden/>
          </w:rPr>
          <w:fldChar w:fldCharType="end"/>
        </w:r>
      </w:hyperlink>
    </w:p>
    <w:p w:rsidR="00E274CC" w:rsidRDefault="005359F4">
      <w:pPr>
        <w:pStyle w:val="TOC2"/>
        <w:tabs>
          <w:tab w:val="right" w:leader="dot" w:pos="9710"/>
        </w:tabs>
        <w:rPr>
          <w:rFonts w:asciiTheme="minorHAnsi" w:eastAsiaTheme="minorEastAsia" w:hAnsiTheme="minorHAnsi" w:cstheme="minorBidi"/>
          <w:noProof/>
          <w:color w:val="auto"/>
          <w:sz w:val="22"/>
          <w:szCs w:val="22"/>
        </w:rPr>
      </w:pPr>
      <w:hyperlink w:anchor="_Toc464021341" w:history="1">
        <w:r w:rsidR="00E274CC" w:rsidRPr="00160919">
          <w:rPr>
            <w:rStyle w:val="Hyperlink"/>
            <w:noProof/>
          </w:rPr>
          <w:t>Training and Development – Environmental Services</w:t>
        </w:r>
        <w:r w:rsidR="00E274CC">
          <w:rPr>
            <w:noProof/>
            <w:webHidden/>
          </w:rPr>
          <w:tab/>
        </w:r>
        <w:r w:rsidR="00E274CC">
          <w:rPr>
            <w:noProof/>
            <w:webHidden/>
          </w:rPr>
          <w:fldChar w:fldCharType="begin"/>
        </w:r>
        <w:r w:rsidR="00E274CC">
          <w:rPr>
            <w:noProof/>
            <w:webHidden/>
          </w:rPr>
          <w:instrText xml:space="preserve"> PAGEREF _Toc464021341 \h </w:instrText>
        </w:r>
        <w:r w:rsidR="00E274CC">
          <w:rPr>
            <w:noProof/>
            <w:webHidden/>
          </w:rPr>
        </w:r>
        <w:r w:rsidR="00E274CC">
          <w:rPr>
            <w:noProof/>
            <w:webHidden/>
          </w:rPr>
          <w:fldChar w:fldCharType="separate"/>
        </w:r>
        <w:r w:rsidR="00E274CC">
          <w:rPr>
            <w:noProof/>
            <w:webHidden/>
          </w:rPr>
          <w:t>42</w:t>
        </w:r>
        <w:r w:rsidR="00E274CC">
          <w:rPr>
            <w:noProof/>
            <w:webHidden/>
          </w:rPr>
          <w:fldChar w:fldCharType="end"/>
        </w:r>
      </w:hyperlink>
    </w:p>
    <w:p w:rsidR="00E274CC" w:rsidRDefault="005359F4">
      <w:pPr>
        <w:pStyle w:val="TOC1"/>
        <w:tabs>
          <w:tab w:val="right" w:leader="dot" w:pos="9710"/>
        </w:tabs>
        <w:rPr>
          <w:rFonts w:asciiTheme="minorHAnsi" w:eastAsiaTheme="minorEastAsia" w:hAnsiTheme="minorHAnsi" w:cstheme="minorBidi"/>
          <w:noProof/>
          <w:color w:val="auto"/>
          <w:sz w:val="22"/>
          <w:szCs w:val="22"/>
        </w:rPr>
      </w:pPr>
      <w:hyperlink w:anchor="_Toc464021342" w:history="1">
        <w:r w:rsidR="00E274CC" w:rsidRPr="00160919">
          <w:rPr>
            <w:rStyle w:val="Hyperlink"/>
            <w:noProof/>
          </w:rPr>
          <w:t>3.2.5 Implementation Plan</w:t>
        </w:r>
        <w:r w:rsidR="00E274CC">
          <w:rPr>
            <w:noProof/>
            <w:webHidden/>
          </w:rPr>
          <w:tab/>
        </w:r>
        <w:r w:rsidR="00E274CC">
          <w:rPr>
            <w:noProof/>
            <w:webHidden/>
          </w:rPr>
          <w:fldChar w:fldCharType="begin"/>
        </w:r>
        <w:r w:rsidR="00E274CC">
          <w:rPr>
            <w:noProof/>
            <w:webHidden/>
          </w:rPr>
          <w:instrText xml:space="preserve"> PAGEREF _Toc464021342 \h </w:instrText>
        </w:r>
        <w:r w:rsidR="00E274CC">
          <w:rPr>
            <w:noProof/>
            <w:webHidden/>
          </w:rPr>
        </w:r>
        <w:r w:rsidR="00E274CC">
          <w:rPr>
            <w:noProof/>
            <w:webHidden/>
          </w:rPr>
          <w:fldChar w:fldCharType="separate"/>
        </w:r>
        <w:r w:rsidR="00E274CC">
          <w:rPr>
            <w:noProof/>
            <w:webHidden/>
          </w:rPr>
          <w:t>56</w:t>
        </w:r>
        <w:r w:rsidR="00E274CC">
          <w:rPr>
            <w:noProof/>
            <w:webHidden/>
          </w:rPr>
          <w:fldChar w:fldCharType="end"/>
        </w:r>
      </w:hyperlink>
    </w:p>
    <w:p w:rsidR="00E274CC" w:rsidRDefault="005359F4">
      <w:pPr>
        <w:pStyle w:val="TOC1"/>
        <w:tabs>
          <w:tab w:val="right" w:leader="dot" w:pos="9710"/>
        </w:tabs>
        <w:rPr>
          <w:rFonts w:asciiTheme="minorHAnsi" w:eastAsiaTheme="minorEastAsia" w:hAnsiTheme="minorHAnsi" w:cstheme="minorBidi"/>
          <w:noProof/>
          <w:color w:val="auto"/>
          <w:sz w:val="22"/>
          <w:szCs w:val="22"/>
        </w:rPr>
      </w:pPr>
      <w:hyperlink w:anchor="_Toc464021343" w:history="1">
        <w:r w:rsidR="00E274CC" w:rsidRPr="00160919">
          <w:rPr>
            <w:rStyle w:val="Hyperlink"/>
            <w:noProof/>
          </w:rPr>
          <w:t>3.2.6 Contractor Background Information</w:t>
        </w:r>
        <w:r w:rsidR="00E274CC">
          <w:rPr>
            <w:noProof/>
            <w:webHidden/>
          </w:rPr>
          <w:tab/>
        </w:r>
        <w:r w:rsidR="00E274CC">
          <w:rPr>
            <w:noProof/>
            <w:webHidden/>
          </w:rPr>
          <w:fldChar w:fldCharType="begin"/>
        </w:r>
        <w:r w:rsidR="00E274CC">
          <w:rPr>
            <w:noProof/>
            <w:webHidden/>
          </w:rPr>
          <w:instrText xml:space="preserve"> PAGEREF _Toc464021343 \h </w:instrText>
        </w:r>
        <w:r w:rsidR="00E274CC">
          <w:rPr>
            <w:noProof/>
            <w:webHidden/>
          </w:rPr>
        </w:r>
        <w:r w:rsidR="00E274CC">
          <w:rPr>
            <w:noProof/>
            <w:webHidden/>
          </w:rPr>
          <w:fldChar w:fldCharType="separate"/>
        </w:r>
        <w:r w:rsidR="00E274CC">
          <w:rPr>
            <w:noProof/>
            <w:webHidden/>
          </w:rPr>
          <w:t>57</w:t>
        </w:r>
        <w:r w:rsidR="00E274CC">
          <w:rPr>
            <w:noProof/>
            <w:webHidden/>
          </w:rPr>
          <w:fldChar w:fldCharType="end"/>
        </w:r>
      </w:hyperlink>
    </w:p>
    <w:p w:rsidR="00E274CC" w:rsidRDefault="005359F4">
      <w:pPr>
        <w:pStyle w:val="TOC1"/>
        <w:tabs>
          <w:tab w:val="right" w:leader="dot" w:pos="9710"/>
        </w:tabs>
        <w:rPr>
          <w:rFonts w:asciiTheme="minorHAnsi" w:eastAsiaTheme="minorEastAsia" w:hAnsiTheme="minorHAnsi" w:cstheme="minorBidi"/>
          <w:noProof/>
          <w:color w:val="auto"/>
          <w:sz w:val="22"/>
          <w:szCs w:val="22"/>
        </w:rPr>
      </w:pPr>
      <w:hyperlink w:anchor="_Toc464021344" w:history="1">
        <w:r w:rsidR="00E274CC" w:rsidRPr="00160919">
          <w:rPr>
            <w:rStyle w:val="Hyperlink"/>
            <w:noProof/>
          </w:rPr>
          <w:t>3.2.7 Experience</w:t>
        </w:r>
        <w:r w:rsidR="00E274CC">
          <w:rPr>
            <w:noProof/>
            <w:webHidden/>
          </w:rPr>
          <w:tab/>
        </w:r>
        <w:r w:rsidR="00E274CC">
          <w:rPr>
            <w:noProof/>
            <w:webHidden/>
          </w:rPr>
          <w:fldChar w:fldCharType="begin"/>
        </w:r>
        <w:r w:rsidR="00E274CC">
          <w:rPr>
            <w:noProof/>
            <w:webHidden/>
          </w:rPr>
          <w:instrText xml:space="preserve"> PAGEREF _Toc464021344 \h </w:instrText>
        </w:r>
        <w:r w:rsidR="00E274CC">
          <w:rPr>
            <w:noProof/>
            <w:webHidden/>
          </w:rPr>
        </w:r>
        <w:r w:rsidR="00E274CC">
          <w:rPr>
            <w:noProof/>
            <w:webHidden/>
          </w:rPr>
          <w:fldChar w:fldCharType="separate"/>
        </w:r>
        <w:r w:rsidR="00E274CC">
          <w:rPr>
            <w:noProof/>
            <w:webHidden/>
          </w:rPr>
          <w:t>61</w:t>
        </w:r>
        <w:r w:rsidR="00E274CC">
          <w:rPr>
            <w:noProof/>
            <w:webHidden/>
          </w:rPr>
          <w:fldChar w:fldCharType="end"/>
        </w:r>
      </w:hyperlink>
    </w:p>
    <w:p w:rsidR="00E274CC" w:rsidRDefault="005359F4">
      <w:pPr>
        <w:pStyle w:val="TOC1"/>
        <w:tabs>
          <w:tab w:val="right" w:leader="dot" w:pos="9710"/>
        </w:tabs>
        <w:rPr>
          <w:rFonts w:asciiTheme="minorHAnsi" w:eastAsiaTheme="minorEastAsia" w:hAnsiTheme="minorHAnsi" w:cstheme="minorBidi"/>
          <w:noProof/>
          <w:color w:val="auto"/>
          <w:sz w:val="22"/>
          <w:szCs w:val="22"/>
        </w:rPr>
      </w:pPr>
      <w:hyperlink w:anchor="_Toc464021345" w:history="1">
        <w:r w:rsidR="00E274CC" w:rsidRPr="00160919">
          <w:rPr>
            <w:rStyle w:val="Hyperlink"/>
            <w:noProof/>
          </w:rPr>
          <w:t>3.2.8 Personnel</w:t>
        </w:r>
        <w:r w:rsidR="00E274CC">
          <w:rPr>
            <w:noProof/>
            <w:webHidden/>
          </w:rPr>
          <w:tab/>
        </w:r>
        <w:r w:rsidR="00E274CC">
          <w:rPr>
            <w:noProof/>
            <w:webHidden/>
          </w:rPr>
          <w:fldChar w:fldCharType="begin"/>
        </w:r>
        <w:r w:rsidR="00E274CC">
          <w:rPr>
            <w:noProof/>
            <w:webHidden/>
          </w:rPr>
          <w:instrText xml:space="preserve"> PAGEREF _Toc464021345 \h </w:instrText>
        </w:r>
        <w:r w:rsidR="00E274CC">
          <w:rPr>
            <w:noProof/>
            <w:webHidden/>
          </w:rPr>
        </w:r>
        <w:r w:rsidR="00E274CC">
          <w:rPr>
            <w:noProof/>
            <w:webHidden/>
          </w:rPr>
          <w:fldChar w:fldCharType="separate"/>
        </w:r>
        <w:r w:rsidR="00E274CC">
          <w:rPr>
            <w:noProof/>
            <w:webHidden/>
          </w:rPr>
          <w:t>66</w:t>
        </w:r>
        <w:r w:rsidR="00E274CC">
          <w:rPr>
            <w:noProof/>
            <w:webHidden/>
          </w:rPr>
          <w:fldChar w:fldCharType="end"/>
        </w:r>
      </w:hyperlink>
    </w:p>
    <w:p w:rsidR="00E274CC" w:rsidRDefault="005359F4">
      <w:pPr>
        <w:pStyle w:val="TOC1"/>
        <w:tabs>
          <w:tab w:val="right" w:leader="dot" w:pos="9710"/>
        </w:tabs>
        <w:rPr>
          <w:rFonts w:asciiTheme="minorHAnsi" w:eastAsiaTheme="minorEastAsia" w:hAnsiTheme="minorHAnsi" w:cstheme="minorBidi"/>
          <w:noProof/>
          <w:color w:val="auto"/>
          <w:sz w:val="22"/>
          <w:szCs w:val="22"/>
        </w:rPr>
      </w:pPr>
      <w:hyperlink w:anchor="_Toc464021346" w:history="1">
        <w:r w:rsidR="00E274CC" w:rsidRPr="00160919">
          <w:rPr>
            <w:rStyle w:val="Hyperlink"/>
            <w:noProof/>
          </w:rPr>
          <w:t>3.2.9 Termination, Litigation, Debarment</w:t>
        </w:r>
        <w:r w:rsidR="00E274CC">
          <w:rPr>
            <w:noProof/>
            <w:webHidden/>
          </w:rPr>
          <w:tab/>
        </w:r>
        <w:r w:rsidR="00E274CC">
          <w:rPr>
            <w:noProof/>
            <w:webHidden/>
          </w:rPr>
          <w:fldChar w:fldCharType="begin"/>
        </w:r>
        <w:r w:rsidR="00E274CC">
          <w:rPr>
            <w:noProof/>
            <w:webHidden/>
          </w:rPr>
          <w:instrText xml:space="preserve"> PAGEREF _Toc464021346 \h </w:instrText>
        </w:r>
        <w:r w:rsidR="00E274CC">
          <w:rPr>
            <w:noProof/>
            <w:webHidden/>
          </w:rPr>
        </w:r>
        <w:r w:rsidR="00E274CC">
          <w:rPr>
            <w:noProof/>
            <w:webHidden/>
          </w:rPr>
          <w:fldChar w:fldCharType="separate"/>
        </w:r>
        <w:r w:rsidR="00E274CC">
          <w:rPr>
            <w:noProof/>
            <w:webHidden/>
          </w:rPr>
          <w:t>72</w:t>
        </w:r>
        <w:r w:rsidR="00E274CC">
          <w:rPr>
            <w:noProof/>
            <w:webHidden/>
          </w:rPr>
          <w:fldChar w:fldCharType="end"/>
        </w:r>
      </w:hyperlink>
    </w:p>
    <w:p w:rsidR="00E274CC" w:rsidRDefault="005359F4">
      <w:pPr>
        <w:pStyle w:val="TOC1"/>
        <w:tabs>
          <w:tab w:val="right" w:leader="dot" w:pos="9710"/>
        </w:tabs>
        <w:rPr>
          <w:rFonts w:asciiTheme="minorHAnsi" w:eastAsiaTheme="minorEastAsia" w:hAnsiTheme="minorHAnsi" w:cstheme="minorBidi"/>
          <w:noProof/>
          <w:color w:val="auto"/>
          <w:sz w:val="22"/>
          <w:szCs w:val="22"/>
        </w:rPr>
      </w:pPr>
      <w:hyperlink w:anchor="_Toc464021347" w:history="1">
        <w:r w:rsidR="00E274CC" w:rsidRPr="00160919">
          <w:rPr>
            <w:rStyle w:val="Hyperlink"/>
            <w:noProof/>
          </w:rPr>
          <w:t>3.2.10 Criminal History and Background Investigation</w:t>
        </w:r>
        <w:r w:rsidR="00E274CC">
          <w:rPr>
            <w:noProof/>
            <w:webHidden/>
          </w:rPr>
          <w:tab/>
        </w:r>
        <w:r w:rsidR="00E274CC">
          <w:rPr>
            <w:noProof/>
            <w:webHidden/>
          </w:rPr>
          <w:fldChar w:fldCharType="begin"/>
        </w:r>
        <w:r w:rsidR="00E274CC">
          <w:rPr>
            <w:noProof/>
            <w:webHidden/>
          </w:rPr>
          <w:instrText xml:space="preserve"> PAGEREF _Toc464021347 \h </w:instrText>
        </w:r>
        <w:r w:rsidR="00E274CC">
          <w:rPr>
            <w:noProof/>
            <w:webHidden/>
          </w:rPr>
        </w:r>
        <w:r w:rsidR="00E274CC">
          <w:rPr>
            <w:noProof/>
            <w:webHidden/>
          </w:rPr>
          <w:fldChar w:fldCharType="separate"/>
        </w:r>
        <w:r w:rsidR="00E274CC">
          <w:rPr>
            <w:noProof/>
            <w:webHidden/>
          </w:rPr>
          <w:t>74</w:t>
        </w:r>
        <w:r w:rsidR="00E274CC">
          <w:rPr>
            <w:noProof/>
            <w:webHidden/>
          </w:rPr>
          <w:fldChar w:fldCharType="end"/>
        </w:r>
      </w:hyperlink>
    </w:p>
    <w:p w:rsidR="00E274CC" w:rsidRDefault="005359F4">
      <w:pPr>
        <w:pStyle w:val="TOC1"/>
        <w:tabs>
          <w:tab w:val="right" w:leader="dot" w:pos="9710"/>
        </w:tabs>
        <w:rPr>
          <w:rFonts w:asciiTheme="minorHAnsi" w:eastAsiaTheme="minorEastAsia" w:hAnsiTheme="minorHAnsi" w:cstheme="minorBidi"/>
          <w:noProof/>
          <w:color w:val="auto"/>
          <w:sz w:val="22"/>
          <w:szCs w:val="22"/>
        </w:rPr>
      </w:pPr>
      <w:hyperlink w:anchor="_Toc464021348" w:history="1">
        <w:r w:rsidR="00E274CC" w:rsidRPr="00160919">
          <w:rPr>
            <w:rStyle w:val="Hyperlink"/>
            <w:noProof/>
          </w:rPr>
          <w:t>3.2.11 Acceptance of Terms and Conditions</w:t>
        </w:r>
        <w:r w:rsidR="00E274CC">
          <w:rPr>
            <w:noProof/>
            <w:webHidden/>
          </w:rPr>
          <w:tab/>
        </w:r>
        <w:r w:rsidR="00E274CC">
          <w:rPr>
            <w:noProof/>
            <w:webHidden/>
          </w:rPr>
          <w:fldChar w:fldCharType="begin"/>
        </w:r>
        <w:r w:rsidR="00E274CC">
          <w:rPr>
            <w:noProof/>
            <w:webHidden/>
          </w:rPr>
          <w:instrText xml:space="preserve"> PAGEREF _Toc464021348 \h </w:instrText>
        </w:r>
        <w:r w:rsidR="00E274CC">
          <w:rPr>
            <w:noProof/>
            <w:webHidden/>
          </w:rPr>
        </w:r>
        <w:r w:rsidR="00E274CC">
          <w:rPr>
            <w:noProof/>
            <w:webHidden/>
          </w:rPr>
          <w:fldChar w:fldCharType="separate"/>
        </w:r>
        <w:r w:rsidR="00E274CC">
          <w:rPr>
            <w:noProof/>
            <w:webHidden/>
          </w:rPr>
          <w:t>75</w:t>
        </w:r>
        <w:r w:rsidR="00E274CC">
          <w:rPr>
            <w:noProof/>
            <w:webHidden/>
          </w:rPr>
          <w:fldChar w:fldCharType="end"/>
        </w:r>
      </w:hyperlink>
    </w:p>
    <w:p w:rsidR="00E274CC" w:rsidRDefault="005359F4">
      <w:pPr>
        <w:pStyle w:val="TOC1"/>
        <w:tabs>
          <w:tab w:val="right" w:leader="dot" w:pos="9710"/>
        </w:tabs>
        <w:rPr>
          <w:rFonts w:asciiTheme="minorHAnsi" w:eastAsiaTheme="minorEastAsia" w:hAnsiTheme="minorHAnsi" w:cstheme="minorBidi"/>
          <w:noProof/>
          <w:color w:val="auto"/>
          <w:sz w:val="22"/>
          <w:szCs w:val="22"/>
        </w:rPr>
      </w:pPr>
      <w:hyperlink w:anchor="_Toc464021349" w:history="1">
        <w:r w:rsidR="00E274CC" w:rsidRPr="00160919">
          <w:rPr>
            <w:rStyle w:val="Hyperlink"/>
            <w:noProof/>
          </w:rPr>
          <w:t>3.2.12 Certification Letter</w:t>
        </w:r>
        <w:r w:rsidR="00E274CC">
          <w:rPr>
            <w:noProof/>
            <w:webHidden/>
          </w:rPr>
          <w:tab/>
        </w:r>
        <w:r w:rsidR="00E274CC">
          <w:rPr>
            <w:noProof/>
            <w:webHidden/>
          </w:rPr>
          <w:fldChar w:fldCharType="begin"/>
        </w:r>
        <w:r w:rsidR="00E274CC">
          <w:rPr>
            <w:noProof/>
            <w:webHidden/>
          </w:rPr>
          <w:instrText xml:space="preserve"> PAGEREF _Toc464021349 \h </w:instrText>
        </w:r>
        <w:r w:rsidR="00E274CC">
          <w:rPr>
            <w:noProof/>
            <w:webHidden/>
          </w:rPr>
        </w:r>
        <w:r w:rsidR="00E274CC">
          <w:rPr>
            <w:noProof/>
            <w:webHidden/>
          </w:rPr>
          <w:fldChar w:fldCharType="separate"/>
        </w:r>
        <w:r w:rsidR="00E274CC">
          <w:rPr>
            <w:noProof/>
            <w:webHidden/>
          </w:rPr>
          <w:t>76</w:t>
        </w:r>
        <w:r w:rsidR="00E274CC">
          <w:rPr>
            <w:noProof/>
            <w:webHidden/>
          </w:rPr>
          <w:fldChar w:fldCharType="end"/>
        </w:r>
      </w:hyperlink>
    </w:p>
    <w:p w:rsidR="00E274CC" w:rsidRDefault="005359F4">
      <w:pPr>
        <w:pStyle w:val="TOC1"/>
        <w:tabs>
          <w:tab w:val="right" w:leader="dot" w:pos="9710"/>
        </w:tabs>
        <w:rPr>
          <w:rFonts w:asciiTheme="minorHAnsi" w:eastAsiaTheme="minorEastAsia" w:hAnsiTheme="minorHAnsi" w:cstheme="minorBidi"/>
          <w:noProof/>
          <w:color w:val="auto"/>
          <w:sz w:val="22"/>
          <w:szCs w:val="22"/>
        </w:rPr>
      </w:pPr>
      <w:hyperlink w:anchor="_Toc464021350" w:history="1">
        <w:r w:rsidR="00E274CC" w:rsidRPr="00160919">
          <w:rPr>
            <w:rStyle w:val="Hyperlink"/>
            <w:noProof/>
          </w:rPr>
          <w:t>3.2.13 Authorization to Release Information</w:t>
        </w:r>
        <w:r w:rsidR="00E274CC">
          <w:rPr>
            <w:noProof/>
            <w:webHidden/>
          </w:rPr>
          <w:tab/>
        </w:r>
        <w:r w:rsidR="00E274CC">
          <w:rPr>
            <w:noProof/>
            <w:webHidden/>
          </w:rPr>
          <w:fldChar w:fldCharType="begin"/>
        </w:r>
        <w:r w:rsidR="00E274CC">
          <w:rPr>
            <w:noProof/>
            <w:webHidden/>
          </w:rPr>
          <w:instrText xml:space="preserve"> PAGEREF _Toc464021350 \h </w:instrText>
        </w:r>
        <w:r w:rsidR="00E274CC">
          <w:rPr>
            <w:noProof/>
            <w:webHidden/>
          </w:rPr>
        </w:r>
        <w:r w:rsidR="00E274CC">
          <w:rPr>
            <w:noProof/>
            <w:webHidden/>
          </w:rPr>
          <w:fldChar w:fldCharType="separate"/>
        </w:r>
        <w:r w:rsidR="00E274CC">
          <w:rPr>
            <w:noProof/>
            <w:webHidden/>
          </w:rPr>
          <w:t>78</w:t>
        </w:r>
        <w:r w:rsidR="00E274CC">
          <w:rPr>
            <w:noProof/>
            <w:webHidden/>
          </w:rPr>
          <w:fldChar w:fldCharType="end"/>
        </w:r>
      </w:hyperlink>
    </w:p>
    <w:p w:rsidR="00E274CC" w:rsidRDefault="005359F4">
      <w:pPr>
        <w:pStyle w:val="TOC1"/>
        <w:tabs>
          <w:tab w:val="right" w:leader="dot" w:pos="9710"/>
        </w:tabs>
        <w:rPr>
          <w:rFonts w:asciiTheme="minorHAnsi" w:eastAsiaTheme="minorEastAsia" w:hAnsiTheme="minorHAnsi" w:cstheme="minorBidi"/>
          <w:noProof/>
          <w:color w:val="auto"/>
          <w:sz w:val="22"/>
          <w:szCs w:val="22"/>
        </w:rPr>
      </w:pPr>
      <w:hyperlink w:anchor="_Toc464021351" w:history="1">
        <w:r w:rsidR="00E274CC" w:rsidRPr="00160919">
          <w:rPr>
            <w:rStyle w:val="Hyperlink"/>
            <w:noProof/>
          </w:rPr>
          <w:t>3.2.14 Firm Proposal Terms</w:t>
        </w:r>
        <w:r w:rsidR="00E274CC">
          <w:rPr>
            <w:noProof/>
            <w:webHidden/>
          </w:rPr>
          <w:tab/>
        </w:r>
        <w:r w:rsidR="00E274CC">
          <w:rPr>
            <w:noProof/>
            <w:webHidden/>
          </w:rPr>
          <w:fldChar w:fldCharType="begin"/>
        </w:r>
        <w:r w:rsidR="00E274CC">
          <w:rPr>
            <w:noProof/>
            <w:webHidden/>
          </w:rPr>
          <w:instrText xml:space="preserve"> PAGEREF _Toc464021351 \h </w:instrText>
        </w:r>
        <w:r w:rsidR="00E274CC">
          <w:rPr>
            <w:noProof/>
            <w:webHidden/>
          </w:rPr>
        </w:r>
        <w:r w:rsidR="00E274CC">
          <w:rPr>
            <w:noProof/>
            <w:webHidden/>
          </w:rPr>
          <w:fldChar w:fldCharType="separate"/>
        </w:r>
        <w:r w:rsidR="00E274CC">
          <w:rPr>
            <w:noProof/>
            <w:webHidden/>
          </w:rPr>
          <w:t>79</w:t>
        </w:r>
        <w:r w:rsidR="00E274CC">
          <w:rPr>
            <w:noProof/>
            <w:webHidden/>
          </w:rPr>
          <w:fldChar w:fldCharType="end"/>
        </w:r>
      </w:hyperlink>
    </w:p>
    <w:p w:rsidR="00E274CC" w:rsidRDefault="005359F4">
      <w:pPr>
        <w:pStyle w:val="TOC1"/>
        <w:tabs>
          <w:tab w:val="right" w:leader="dot" w:pos="9710"/>
        </w:tabs>
        <w:rPr>
          <w:rFonts w:asciiTheme="minorHAnsi" w:eastAsiaTheme="minorEastAsia" w:hAnsiTheme="minorHAnsi" w:cstheme="minorBidi"/>
          <w:noProof/>
          <w:color w:val="auto"/>
          <w:sz w:val="22"/>
          <w:szCs w:val="22"/>
        </w:rPr>
      </w:pPr>
      <w:hyperlink w:anchor="_Toc464021352" w:history="1">
        <w:r w:rsidR="00E274CC" w:rsidRPr="00160919">
          <w:rPr>
            <w:rStyle w:val="Hyperlink"/>
            <w:noProof/>
          </w:rPr>
          <w:t>Exhibit #1 – Signed Addendums</w:t>
        </w:r>
        <w:r w:rsidR="00E274CC">
          <w:rPr>
            <w:noProof/>
            <w:webHidden/>
          </w:rPr>
          <w:tab/>
        </w:r>
        <w:r w:rsidR="00E274CC">
          <w:rPr>
            <w:noProof/>
            <w:webHidden/>
          </w:rPr>
          <w:fldChar w:fldCharType="begin"/>
        </w:r>
        <w:r w:rsidR="00E274CC">
          <w:rPr>
            <w:noProof/>
            <w:webHidden/>
          </w:rPr>
          <w:instrText xml:space="preserve"> PAGEREF _Toc464021352 \h </w:instrText>
        </w:r>
        <w:r w:rsidR="00E274CC">
          <w:rPr>
            <w:noProof/>
            <w:webHidden/>
          </w:rPr>
        </w:r>
        <w:r w:rsidR="00E274CC">
          <w:rPr>
            <w:noProof/>
            <w:webHidden/>
          </w:rPr>
          <w:fldChar w:fldCharType="separate"/>
        </w:r>
        <w:r w:rsidR="00E274CC">
          <w:rPr>
            <w:noProof/>
            <w:webHidden/>
          </w:rPr>
          <w:t>80</w:t>
        </w:r>
        <w:r w:rsidR="00E274CC">
          <w:rPr>
            <w:noProof/>
            <w:webHidden/>
          </w:rPr>
          <w:fldChar w:fldCharType="end"/>
        </w:r>
      </w:hyperlink>
    </w:p>
    <w:p w:rsidR="00E274CC" w:rsidRDefault="005359F4">
      <w:pPr>
        <w:pStyle w:val="TOC2"/>
        <w:tabs>
          <w:tab w:val="right" w:leader="dot" w:pos="9710"/>
        </w:tabs>
        <w:rPr>
          <w:rFonts w:asciiTheme="minorHAnsi" w:eastAsiaTheme="minorEastAsia" w:hAnsiTheme="minorHAnsi" w:cstheme="minorBidi"/>
          <w:noProof/>
          <w:color w:val="auto"/>
          <w:sz w:val="22"/>
          <w:szCs w:val="22"/>
        </w:rPr>
      </w:pPr>
      <w:hyperlink w:anchor="_Toc464021353" w:history="1">
        <w:r w:rsidR="00E274CC" w:rsidRPr="00160919">
          <w:rPr>
            <w:rStyle w:val="Hyperlink"/>
            <w:noProof/>
          </w:rPr>
          <w:t>Addendum #1</w:t>
        </w:r>
        <w:r w:rsidR="00E274CC">
          <w:rPr>
            <w:noProof/>
            <w:webHidden/>
          </w:rPr>
          <w:tab/>
        </w:r>
        <w:r w:rsidR="00E274CC">
          <w:rPr>
            <w:noProof/>
            <w:webHidden/>
          </w:rPr>
          <w:fldChar w:fldCharType="begin"/>
        </w:r>
        <w:r w:rsidR="00E274CC">
          <w:rPr>
            <w:noProof/>
            <w:webHidden/>
          </w:rPr>
          <w:instrText xml:space="preserve"> PAGEREF _Toc464021353 \h </w:instrText>
        </w:r>
        <w:r w:rsidR="00E274CC">
          <w:rPr>
            <w:noProof/>
            <w:webHidden/>
          </w:rPr>
        </w:r>
        <w:r w:rsidR="00E274CC">
          <w:rPr>
            <w:noProof/>
            <w:webHidden/>
          </w:rPr>
          <w:fldChar w:fldCharType="separate"/>
        </w:r>
        <w:r w:rsidR="00E274CC">
          <w:rPr>
            <w:noProof/>
            <w:webHidden/>
          </w:rPr>
          <w:t>80</w:t>
        </w:r>
        <w:r w:rsidR="00E274CC">
          <w:rPr>
            <w:noProof/>
            <w:webHidden/>
          </w:rPr>
          <w:fldChar w:fldCharType="end"/>
        </w:r>
      </w:hyperlink>
    </w:p>
    <w:p w:rsidR="00E274CC" w:rsidRDefault="005359F4">
      <w:pPr>
        <w:pStyle w:val="TOC2"/>
        <w:tabs>
          <w:tab w:val="right" w:leader="dot" w:pos="9710"/>
        </w:tabs>
        <w:rPr>
          <w:rFonts w:asciiTheme="minorHAnsi" w:eastAsiaTheme="minorEastAsia" w:hAnsiTheme="minorHAnsi" w:cstheme="minorBidi"/>
          <w:noProof/>
          <w:color w:val="auto"/>
          <w:sz w:val="22"/>
          <w:szCs w:val="22"/>
        </w:rPr>
      </w:pPr>
      <w:hyperlink w:anchor="_Toc464021354" w:history="1">
        <w:r w:rsidR="00E274CC" w:rsidRPr="00160919">
          <w:rPr>
            <w:rStyle w:val="Hyperlink"/>
            <w:noProof/>
          </w:rPr>
          <w:t>Addendum #1</w:t>
        </w:r>
        <w:r w:rsidR="00E274CC">
          <w:rPr>
            <w:noProof/>
            <w:webHidden/>
          </w:rPr>
          <w:tab/>
        </w:r>
        <w:r w:rsidR="00E274CC">
          <w:rPr>
            <w:noProof/>
            <w:webHidden/>
          </w:rPr>
          <w:fldChar w:fldCharType="begin"/>
        </w:r>
        <w:r w:rsidR="00E274CC">
          <w:rPr>
            <w:noProof/>
            <w:webHidden/>
          </w:rPr>
          <w:instrText xml:space="preserve"> PAGEREF _Toc464021354 \h </w:instrText>
        </w:r>
        <w:r w:rsidR="00E274CC">
          <w:rPr>
            <w:noProof/>
            <w:webHidden/>
          </w:rPr>
        </w:r>
        <w:r w:rsidR="00E274CC">
          <w:rPr>
            <w:noProof/>
            <w:webHidden/>
          </w:rPr>
          <w:fldChar w:fldCharType="separate"/>
        </w:r>
        <w:r w:rsidR="00E274CC">
          <w:rPr>
            <w:noProof/>
            <w:webHidden/>
          </w:rPr>
          <w:t>82</w:t>
        </w:r>
        <w:r w:rsidR="00E274CC">
          <w:rPr>
            <w:noProof/>
            <w:webHidden/>
          </w:rPr>
          <w:fldChar w:fldCharType="end"/>
        </w:r>
      </w:hyperlink>
    </w:p>
    <w:p w:rsidR="00E274CC" w:rsidRDefault="005359F4">
      <w:pPr>
        <w:pStyle w:val="TOC2"/>
        <w:tabs>
          <w:tab w:val="right" w:leader="dot" w:pos="9710"/>
        </w:tabs>
        <w:rPr>
          <w:rFonts w:asciiTheme="minorHAnsi" w:eastAsiaTheme="minorEastAsia" w:hAnsiTheme="minorHAnsi" w:cstheme="minorBidi"/>
          <w:noProof/>
          <w:color w:val="auto"/>
          <w:sz w:val="22"/>
          <w:szCs w:val="22"/>
        </w:rPr>
      </w:pPr>
      <w:hyperlink w:anchor="_Toc464021355" w:history="1">
        <w:r w:rsidR="00E274CC" w:rsidRPr="00160919">
          <w:rPr>
            <w:rStyle w:val="Hyperlink"/>
            <w:noProof/>
          </w:rPr>
          <w:t>Addendum #2</w:t>
        </w:r>
        <w:r w:rsidR="00E274CC">
          <w:rPr>
            <w:noProof/>
            <w:webHidden/>
          </w:rPr>
          <w:tab/>
        </w:r>
        <w:r w:rsidR="00E274CC">
          <w:rPr>
            <w:noProof/>
            <w:webHidden/>
          </w:rPr>
          <w:fldChar w:fldCharType="begin"/>
        </w:r>
        <w:r w:rsidR="00E274CC">
          <w:rPr>
            <w:noProof/>
            <w:webHidden/>
          </w:rPr>
          <w:instrText xml:space="preserve"> PAGEREF _Toc464021355 \h </w:instrText>
        </w:r>
        <w:r w:rsidR="00E274CC">
          <w:rPr>
            <w:noProof/>
            <w:webHidden/>
          </w:rPr>
        </w:r>
        <w:r w:rsidR="00E274CC">
          <w:rPr>
            <w:noProof/>
            <w:webHidden/>
          </w:rPr>
          <w:fldChar w:fldCharType="separate"/>
        </w:r>
        <w:r w:rsidR="00E274CC">
          <w:rPr>
            <w:noProof/>
            <w:webHidden/>
          </w:rPr>
          <w:t>84</w:t>
        </w:r>
        <w:r w:rsidR="00E274CC">
          <w:rPr>
            <w:noProof/>
            <w:webHidden/>
          </w:rPr>
          <w:fldChar w:fldCharType="end"/>
        </w:r>
      </w:hyperlink>
    </w:p>
    <w:p w:rsidR="00E274CC" w:rsidRDefault="005359F4">
      <w:pPr>
        <w:pStyle w:val="TOC2"/>
        <w:tabs>
          <w:tab w:val="right" w:leader="dot" w:pos="9710"/>
        </w:tabs>
        <w:rPr>
          <w:rFonts w:asciiTheme="minorHAnsi" w:eastAsiaTheme="minorEastAsia" w:hAnsiTheme="minorHAnsi" w:cstheme="minorBidi"/>
          <w:noProof/>
          <w:color w:val="auto"/>
          <w:sz w:val="22"/>
          <w:szCs w:val="22"/>
        </w:rPr>
      </w:pPr>
      <w:hyperlink w:anchor="_Toc464021356" w:history="1">
        <w:r w:rsidR="00E274CC" w:rsidRPr="00160919">
          <w:rPr>
            <w:rStyle w:val="Hyperlink"/>
            <w:noProof/>
          </w:rPr>
          <w:t>Addendum #3</w:t>
        </w:r>
        <w:r w:rsidR="00E274CC">
          <w:rPr>
            <w:noProof/>
            <w:webHidden/>
          </w:rPr>
          <w:tab/>
        </w:r>
        <w:r w:rsidR="00E274CC">
          <w:rPr>
            <w:noProof/>
            <w:webHidden/>
          </w:rPr>
          <w:fldChar w:fldCharType="begin"/>
        </w:r>
        <w:r w:rsidR="00E274CC">
          <w:rPr>
            <w:noProof/>
            <w:webHidden/>
          </w:rPr>
          <w:instrText xml:space="preserve"> PAGEREF _Toc464021356 \h </w:instrText>
        </w:r>
        <w:r w:rsidR="00E274CC">
          <w:rPr>
            <w:noProof/>
            <w:webHidden/>
          </w:rPr>
        </w:r>
        <w:r w:rsidR="00E274CC">
          <w:rPr>
            <w:noProof/>
            <w:webHidden/>
          </w:rPr>
          <w:fldChar w:fldCharType="separate"/>
        </w:r>
        <w:r w:rsidR="00E274CC">
          <w:rPr>
            <w:noProof/>
            <w:webHidden/>
          </w:rPr>
          <w:t>86</w:t>
        </w:r>
        <w:r w:rsidR="00E274CC">
          <w:rPr>
            <w:noProof/>
            <w:webHidden/>
          </w:rPr>
          <w:fldChar w:fldCharType="end"/>
        </w:r>
      </w:hyperlink>
    </w:p>
    <w:p w:rsidR="00E274CC" w:rsidRDefault="005359F4">
      <w:pPr>
        <w:pStyle w:val="TOC2"/>
        <w:tabs>
          <w:tab w:val="right" w:leader="dot" w:pos="9710"/>
        </w:tabs>
        <w:rPr>
          <w:rFonts w:asciiTheme="minorHAnsi" w:eastAsiaTheme="minorEastAsia" w:hAnsiTheme="minorHAnsi" w:cstheme="minorBidi"/>
          <w:noProof/>
          <w:color w:val="auto"/>
          <w:sz w:val="22"/>
          <w:szCs w:val="22"/>
        </w:rPr>
      </w:pPr>
      <w:hyperlink w:anchor="_Toc464021357" w:history="1">
        <w:r w:rsidR="00E274CC" w:rsidRPr="00160919">
          <w:rPr>
            <w:rStyle w:val="Hyperlink"/>
            <w:noProof/>
          </w:rPr>
          <w:t>Addendum #4</w:t>
        </w:r>
        <w:r w:rsidR="00E274CC">
          <w:rPr>
            <w:noProof/>
            <w:webHidden/>
          </w:rPr>
          <w:tab/>
        </w:r>
        <w:r w:rsidR="00E274CC">
          <w:rPr>
            <w:noProof/>
            <w:webHidden/>
          </w:rPr>
          <w:fldChar w:fldCharType="begin"/>
        </w:r>
        <w:r w:rsidR="00E274CC">
          <w:rPr>
            <w:noProof/>
            <w:webHidden/>
          </w:rPr>
          <w:instrText xml:space="preserve"> PAGEREF _Toc464021357 \h </w:instrText>
        </w:r>
        <w:r w:rsidR="00E274CC">
          <w:rPr>
            <w:noProof/>
            <w:webHidden/>
          </w:rPr>
        </w:r>
        <w:r w:rsidR="00E274CC">
          <w:rPr>
            <w:noProof/>
            <w:webHidden/>
          </w:rPr>
          <w:fldChar w:fldCharType="separate"/>
        </w:r>
        <w:r w:rsidR="00E274CC">
          <w:rPr>
            <w:noProof/>
            <w:webHidden/>
          </w:rPr>
          <w:t>88</w:t>
        </w:r>
        <w:r w:rsidR="00E274CC">
          <w:rPr>
            <w:noProof/>
            <w:webHidden/>
          </w:rPr>
          <w:fldChar w:fldCharType="end"/>
        </w:r>
      </w:hyperlink>
    </w:p>
    <w:p w:rsidR="00C45519" w:rsidRPr="00C45519" w:rsidRDefault="00C45519" w:rsidP="00C45519">
      <w:r>
        <w:fldChar w:fldCharType="end"/>
      </w:r>
    </w:p>
    <w:p w:rsidR="00DA5F27" w:rsidRDefault="00DA5F27" w:rsidP="00BC0AEF">
      <w:pPr>
        <w:pStyle w:val="Heading1"/>
      </w:pPr>
      <w:bookmarkStart w:id="8" w:name="_Toc464021337"/>
      <w:r>
        <w:lastRenderedPageBreak/>
        <w:t>3.2.3 Executive Summary</w:t>
      </w:r>
      <w:bookmarkEnd w:id="8"/>
    </w:p>
    <w:p w:rsidR="00DA5F27" w:rsidRPr="00DA5F27" w:rsidRDefault="00DA5F27" w:rsidP="00BC0AEF">
      <w:pPr>
        <w:pStyle w:val="Default"/>
        <w:spacing w:after="240" w:line="260" w:lineRule="exact"/>
        <w:rPr>
          <w:rFonts w:ascii="Arial" w:hAnsi="Arial" w:cs="Arial"/>
          <w:color w:val="4D4F53"/>
          <w:sz w:val="20"/>
          <w:szCs w:val="20"/>
        </w:rPr>
      </w:pPr>
      <w:r w:rsidRPr="00DA5F27">
        <w:rPr>
          <w:rFonts w:ascii="Arial" w:hAnsi="Arial" w:cs="Arial"/>
          <w:color w:val="4D4F53"/>
          <w:sz w:val="20"/>
          <w:szCs w:val="20"/>
        </w:rPr>
        <w:t xml:space="preserve">The Contractor shall prepare an executive summary and overview of the goods and/or services it is offering, including all of the following information: </w:t>
      </w:r>
    </w:p>
    <w:p w:rsidR="00F82ECA" w:rsidRDefault="00DA5F27" w:rsidP="005D3704">
      <w:pPr>
        <w:pStyle w:val="Default"/>
        <w:spacing w:after="240" w:line="260" w:lineRule="exact"/>
        <w:rPr>
          <w:rFonts w:ascii="Arial" w:hAnsi="Arial" w:cs="Arial"/>
          <w:color w:val="4D4F53"/>
          <w:sz w:val="20"/>
          <w:szCs w:val="20"/>
        </w:rPr>
      </w:pPr>
      <w:r w:rsidRPr="00DA5F27">
        <w:rPr>
          <w:rFonts w:ascii="Arial" w:hAnsi="Arial" w:cs="Arial"/>
          <w:b/>
          <w:bCs/>
          <w:color w:val="4D4F53"/>
          <w:sz w:val="20"/>
          <w:szCs w:val="20"/>
        </w:rPr>
        <w:t xml:space="preserve">3.2.3.1 </w:t>
      </w:r>
      <w:r w:rsidRPr="00DA5F27">
        <w:rPr>
          <w:rFonts w:ascii="Arial" w:hAnsi="Arial" w:cs="Arial"/>
          <w:color w:val="4D4F53"/>
          <w:sz w:val="20"/>
          <w:szCs w:val="20"/>
        </w:rPr>
        <w:t xml:space="preserve">Statements that demonstrate that the Contractor has read, understands and agrees with the terms </w:t>
      </w:r>
      <w:r w:rsidR="00BB6B94">
        <w:rPr>
          <w:rFonts w:ascii="Arial" w:hAnsi="Arial" w:cs="Arial"/>
          <w:color w:val="4D4F53"/>
          <w:sz w:val="20"/>
          <w:szCs w:val="20"/>
        </w:rPr>
        <w:tab/>
      </w:r>
      <w:r w:rsidRPr="00DA5F27">
        <w:rPr>
          <w:rFonts w:ascii="Arial" w:hAnsi="Arial" w:cs="Arial"/>
          <w:color w:val="4D4F53"/>
          <w:sz w:val="20"/>
          <w:szCs w:val="20"/>
        </w:rPr>
        <w:t xml:space="preserve">and conditions of the RFP including the contract provisions in Section 7. </w:t>
      </w:r>
    </w:p>
    <w:p w:rsidR="00F55F44" w:rsidRPr="00F55F44" w:rsidRDefault="00BB6B94" w:rsidP="005D3704">
      <w:pPr>
        <w:pStyle w:val="Default"/>
        <w:spacing w:after="240" w:line="260" w:lineRule="exact"/>
        <w:rPr>
          <w:rFonts w:ascii="Arial" w:hAnsi="Arial" w:cs="Arial"/>
          <w:color w:val="0046AD"/>
          <w:sz w:val="20"/>
          <w:szCs w:val="20"/>
        </w:rPr>
      </w:pPr>
      <w:r>
        <w:rPr>
          <w:rFonts w:ascii="Arial" w:hAnsi="Arial" w:cs="Arial"/>
          <w:b/>
          <w:color w:val="E98300"/>
          <w:sz w:val="20"/>
          <w:szCs w:val="20"/>
        </w:rPr>
        <w:tab/>
      </w:r>
      <w:r w:rsidR="00F55F44" w:rsidRPr="00F55F44">
        <w:rPr>
          <w:rFonts w:ascii="Arial" w:hAnsi="Arial" w:cs="Arial"/>
          <w:b/>
          <w:color w:val="E98300"/>
          <w:sz w:val="20"/>
          <w:szCs w:val="20"/>
        </w:rPr>
        <w:t>ABM Response:</w:t>
      </w:r>
      <w:r w:rsidR="00F55F44">
        <w:rPr>
          <w:rFonts w:ascii="Arial" w:hAnsi="Arial" w:cs="Arial"/>
          <w:b/>
          <w:color w:val="E98300"/>
          <w:sz w:val="20"/>
          <w:szCs w:val="20"/>
        </w:rPr>
        <w:t xml:space="preserve"> </w:t>
      </w:r>
      <w:r w:rsidR="00F55F44">
        <w:rPr>
          <w:rFonts w:ascii="Arial" w:hAnsi="Arial" w:cs="Arial"/>
          <w:color w:val="0046AD"/>
          <w:sz w:val="20"/>
          <w:szCs w:val="20"/>
        </w:rPr>
        <w:t xml:space="preserve">ABM Healthcare has read, understands, and agrees with the terms and conditions </w:t>
      </w:r>
      <w:r>
        <w:rPr>
          <w:rFonts w:ascii="Arial" w:hAnsi="Arial" w:cs="Arial"/>
          <w:color w:val="0046AD"/>
          <w:sz w:val="20"/>
          <w:szCs w:val="20"/>
        </w:rPr>
        <w:tab/>
      </w:r>
      <w:r w:rsidR="00F55F44">
        <w:rPr>
          <w:rFonts w:ascii="Arial" w:hAnsi="Arial" w:cs="Arial"/>
          <w:color w:val="0046AD"/>
          <w:sz w:val="20"/>
          <w:szCs w:val="20"/>
        </w:rPr>
        <w:t>of the RFP as stated in Section 7.</w:t>
      </w:r>
    </w:p>
    <w:p w:rsidR="00EF7873" w:rsidRDefault="00DA5F27" w:rsidP="005D3704">
      <w:pPr>
        <w:pStyle w:val="Default"/>
        <w:spacing w:after="240" w:line="260" w:lineRule="exact"/>
        <w:rPr>
          <w:rFonts w:ascii="Arial" w:hAnsi="Arial" w:cs="Arial"/>
          <w:color w:val="4D4F53"/>
          <w:sz w:val="20"/>
          <w:szCs w:val="20"/>
        </w:rPr>
      </w:pPr>
      <w:r w:rsidRPr="00DA5F27">
        <w:rPr>
          <w:rFonts w:ascii="Arial" w:hAnsi="Arial" w:cs="Arial"/>
          <w:b/>
          <w:bCs/>
          <w:color w:val="4D4F53"/>
          <w:sz w:val="20"/>
          <w:szCs w:val="20"/>
        </w:rPr>
        <w:t xml:space="preserve">3.2.3.2 </w:t>
      </w:r>
      <w:r w:rsidR="00BB6B94">
        <w:rPr>
          <w:rFonts w:ascii="Arial" w:hAnsi="Arial" w:cs="Arial"/>
          <w:b/>
          <w:bCs/>
          <w:color w:val="4D4F53"/>
          <w:sz w:val="20"/>
          <w:szCs w:val="20"/>
        </w:rPr>
        <w:tab/>
      </w:r>
      <w:r w:rsidRPr="00DA5F27">
        <w:rPr>
          <w:rFonts w:ascii="Arial" w:hAnsi="Arial" w:cs="Arial"/>
          <w:color w:val="4D4F53"/>
          <w:sz w:val="20"/>
          <w:szCs w:val="20"/>
        </w:rPr>
        <w:t>An overview of the Contractor’s plans for complying with the specifications of this RFP.</w:t>
      </w:r>
    </w:p>
    <w:p w:rsidR="00EF7873" w:rsidRPr="00EF7873" w:rsidRDefault="00EF7873" w:rsidP="00BB6B94">
      <w:pPr>
        <w:pStyle w:val="Default"/>
        <w:spacing w:after="240" w:line="260" w:lineRule="exact"/>
        <w:ind w:left="720"/>
        <w:rPr>
          <w:rFonts w:ascii="Arial" w:hAnsi="Arial" w:cs="Arial"/>
          <w:color w:val="0046AD"/>
          <w:sz w:val="20"/>
          <w:szCs w:val="20"/>
        </w:rPr>
      </w:pPr>
      <w:r w:rsidRPr="00F55F44">
        <w:rPr>
          <w:rFonts w:ascii="Arial" w:hAnsi="Arial" w:cs="Arial"/>
          <w:b/>
          <w:color w:val="E98300"/>
          <w:sz w:val="20"/>
          <w:szCs w:val="20"/>
        </w:rPr>
        <w:t>ABM Response:</w:t>
      </w:r>
      <w:r w:rsidRPr="00EF7873">
        <w:rPr>
          <w:rFonts w:ascii="Arial" w:hAnsi="Arial" w:cs="Arial"/>
          <w:color w:val="0046AD"/>
          <w:sz w:val="20"/>
          <w:szCs w:val="20"/>
        </w:rPr>
        <w:t xml:space="preserve"> Although ABM is very familiar with the housekeeping standards and expectations, we have thoroughly reviewed your RFP, including all imperative sections related to purpose, overview, contractor questions, scope of work, (mandatory) specifications, scored technical specifications, technical proposal</w:t>
      </w:r>
      <w:r>
        <w:rPr>
          <w:rFonts w:ascii="Arial" w:hAnsi="Arial" w:cs="Arial"/>
          <w:color w:val="0046AD"/>
          <w:sz w:val="20"/>
          <w:szCs w:val="20"/>
        </w:rPr>
        <w:t>,</w:t>
      </w:r>
      <w:r w:rsidRPr="00EF7873">
        <w:rPr>
          <w:rFonts w:ascii="Arial" w:hAnsi="Arial" w:cs="Arial"/>
          <w:color w:val="0046AD"/>
          <w:sz w:val="20"/>
          <w:szCs w:val="20"/>
        </w:rPr>
        <w:t xml:space="preserve"> and cost proposal very thoroughly to assure we clearly understand your purpose for this endeavor. IVH has peace of mind knowing that ABM has a proven track record over the course of our partnership that we have the capability, and desire, to comply with your specifications and expectations. </w:t>
      </w:r>
    </w:p>
    <w:p w:rsidR="00EF7873" w:rsidRDefault="00EF7873" w:rsidP="00BB6B94">
      <w:pPr>
        <w:pStyle w:val="Default"/>
        <w:spacing w:after="240" w:line="260" w:lineRule="exact"/>
        <w:ind w:left="720"/>
        <w:rPr>
          <w:rFonts w:ascii="Arial" w:hAnsi="Arial" w:cs="Arial"/>
          <w:color w:val="0046AD"/>
          <w:sz w:val="20"/>
          <w:szCs w:val="20"/>
        </w:rPr>
      </w:pPr>
      <w:r w:rsidRPr="00EF7873">
        <w:rPr>
          <w:rFonts w:ascii="Arial" w:hAnsi="Arial" w:cs="Arial"/>
          <w:color w:val="0046AD"/>
          <w:sz w:val="20"/>
          <w:szCs w:val="20"/>
        </w:rPr>
        <w:t>A measurable demonstration of this resides in both resident and family feedback regarding our janitorial and housekeeping services: in the recent FY2016 IVH Resident Satisfaction (Quality Of Life) Survey Results, in response to “I am satisfied with the housekeep</w:t>
      </w:r>
      <w:r w:rsidR="00A13048">
        <w:rPr>
          <w:rFonts w:ascii="Arial" w:hAnsi="Arial" w:cs="Arial"/>
          <w:color w:val="0046AD"/>
          <w:sz w:val="20"/>
          <w:szCs w:val="20"/>
        </w:rPr>
        <w:t>ing services,” our score is 82%, second highest in the facility.</w:t>
      </w:r>
      <w:r w:rsidRPr="00EF7873">
        <w:rPr>
          <w:rFonts w:ascii="Arial" w:hAnsi="Arial" w:cs="Arial"/>
          <w:color w:val="0046AD"/>
          <w:sz w:val="20"/>
          <w:szCs w:val="20"/>
        </w:rPr>
        <w:t xml:space="preserve"> </w:t>
      </w:r>
    </w:p>
    <w:p w:rsidR="00A24A41" w:rsidRDefault="00A24A41" w:rsidP="00BB6B94">
      <w:pPr>
        <w:pStyle w:val="Default"/>
        <w:spacing w:after="240" w:line="260" w:lineRule="exact"/>
        <w:ind w:left="720"/>
        <w:rPr>
          <w:rFonts w:ascii="Arial" w:hAnsi="Arial" w:cs="Arial"/>
          <w:color w:val="0046AD"/>
          <w:sz w:val="20"/>
          <w:szCs w:val="20"/>
        </w:rPr>
      </w:pPr>
      <w:r w:rsidRPr="00A24A41">
        <w:rPr>
          <w:rFonts w:ascii="Arial" w:hAnsi="Arial" w:cs="Arial"/>
          <w:color w:val="0046AD"/>
          <w:sz w:val="20"/>
          <w:szCs w:val="20"/>
        </w:rPr>
        <w:t>Our consistent ability to meet your specifications and comply with them is our strategy to employ</w:t>
      </w:r>
      <w:r>
        <w:rPr>
          <w:rFonts w:ascii="Arial" w:hAnsi="Arial" w:cs="Arial"/>
          <w:color w:val="0046AD"/>
          <w:sz w:val="20"/>
          <w:szCs w:val="20"/>
        </w:rPr>
        <w:t xml:space="preserve"> </w:t>
      </w:r>
      <w:r w:rsidRPr="00A24A41">
        <w:rPr>
          <w:rFonts w:ascii="Arial" w:hAnsi="Arial" w:cs="Arial"/>
          <w:color w:val="0046AD"/>
          <w:sz w:val="20"/>
          <w:szCs w:val="20"/>
        </w:rPr>
        <w:t>professionals at the key on-site management position</w:t>
      </w:r>
      <w:r w:rsidR="00A13048">
        <w:rPr>
          <w:rFonts w:ascii="Arial" w:hAnsi="Arial" w:cs="Arial"/>
          <w:color w:val="0046AD"/>
          <w:sz w:val="20"/>
          <w:szCs w:val="20"/>
        </w:rPr>
        <w:t>s;</w:t>
      </w:r>
      <w:r w:rsidRPr="00A24A41">
        <w:rPr>
          <w:rFonts w:ascii="Arial" w:hAnsi="Arial" w:cs="Arial"/>
          <w:color w:val="0046AD"/>
          <w:sz w:val="20"/>
          <w:szCs w:val="20"/>
        </w:rPr>
        <w:t xml:space="preserve"> the position that Dee Hun</w:t>
      </w:r>
      <w:r>
        <w:rPr>
          <w:rFonts w:ascii="Arial" w:hAnsi="Arial" w:cs="Arial"/>
          <w:color w:val="0046AD"/>
          <w:sz w:val="20"/>
          <w:szCs w:val="20"/>
        </w:rPr>
        <w:t xml:space="preserve">ter </w:t>
      </w:r>
      <w:r w:rsidR="00A13048">
        <w:rPr>
          <w:rFonts w:ascii="Arial" w:hAnsi="Arial" w:cs="Arial"/>
          <w:color w:val="0046AD"/>
          <w:sz w:val="20"/>
          <w:szCs w:val="20"/>
        </w:rPr>
        <w:t>currently</w:t>
      </w:r>
      <w:r>
        <w:rPr>
          <w:rFonts w:ascii="Arial" w:hAnsi="Arial" w:cs="Arial"/>
          <w:color w:val="0046AD"/>
          <w:sz w:val="20"/>
          <w:szCs w:val="20"/>
        </w:rPr>
        <w:t xml:space="preserve"> holds. Dee’s ability to </w:t>
      </w:r>
      <w:r w:rsidRPr="00A24A41">
        <w:rPr>
          <w:rFonts w:ascii="Arial" w:hAnsi="Arial" w:cs="Arial"/>
          <w:color w:val="0046AD"/>
          <w:sz w:val="20"/>
          <w:szCs w:val="20"/>
        </w:rPr>
        <w:t xml:space="preserve">work closely with </w:t>
      </w:r>
      <w:r w:rsidR="00A13048">
        <w:rPr>
          <w:rFonts w:ascii="Arial" w:hAnsi="Arial" w:cs="Arial"/>
          <w:color w:val="0046AD"/>
          <w:sz w:val="20"/>
          <w:szCs w:val="20"/>
        </w:rPr>
        <w:t xml:space="preserve">IVH client </w:t>
      </w:r>
      <w:r w:rsidR="00DA4AA0">
        <w:rPr>
          <w:rFonts w:ascii="Arial" w:hAnsi="Arial" w:cs="Arial"/>
          <w:color w:val="0046AD"/>
          <w:sz w:val="20"/>
          <w:szCs w:val="20"/>
        </w:rPr>
        <w:t>liaisons</w:t>
      </w:r>
      <w:r w:rsidR="00A13048">
        <w:rPr>
          <w:rFonts w:ascii="Arial" w:hAnsi="Arial" w:cs="Arial"/>
          <w:color w:val="0046AD"/>
          <w:sz w:val="20"/>
          <w:szCs w:val="20"/>
        </w:rPr>
        <w:t xml:space="preserve">, residents, families, and departmental staff </w:t>
      </w:r>
      <w:r w:rsidRPr="00A24A41">
        <w:rPr>
          <w:rFonts w:ascii="Arial" w:hAnsi="Arial" w:cs="Arial"/>
          <w:color w:val="0046AD"/>
          <w:sz w:val="20"/>
          <w:szCs w:val="20"/>
        </w:rPr>
        <w:t>i</w:t>
      </w:r>
      <w:r>
        <w:rPr>
          <w:rFonts w:ascii="Arial" w:hAnsi="Arial" w:cs="Arial"/>
          <w:color w:val="0046AD"/>
          <w:sz w:val="20"/>
          <w:szCs w:val="20"/>
        </w:rPr>
        <w:t xml:space="preserve">s a credit to her in delivering </w:t>
      </w:r>
      <w:r w:rsidRPr="00A24A41">
        <w:rPr>
          <w:rFonts w:ascii="Arial" w:hAnsi="Arial" w:cs="Arial"/>
          <w:color w:val="0046AD"/>
          <w:sz w:val="20"/>
          <w:szCs w:val="20"/>
        </w:rPr>
        <w:t xml:space="preserve">high quality </w:t>
      </w:r>
      <w:r w:rsidR="00A13048">
        <w:rPr>
          <w:rFonts w:ascii="Arial" w:hAnsi="Arial" w:cs="Arial"/>
          <w:color w:val="0046AD"/>
          <w:sz w:val="20"/>
          <w:szCs w:val="20"/>
        </w:rPr>
        <w:t xml:space="preserve">janitorial and </w:t>
      </w:r>
      <w:r w:rsidRPr="00A24A41">
        <w:rPr>
          <w:rFonts w:ascii="Arial" w:hAnsi="Arial" w:cs="Arial"/>
          <w:color w:val="0046AD"/>
          <w:sz w:val="20"/>
          <w:szCs w:val="20"/>
        </w:rPr>
        <w:t>housekeeping performance. Dee’s strict adherence to empl</w:t>
      </w:r>
      <w:r>
        <w:rPr>
          <w:rFonts w:ascii="Arial" w:hAnsi="Arial" w:cs="Arial"/>
          <w:color w:val="0046AD"/>
          <w:sz w:val="20"/>
          <w:szCs w:val="20"/>
        </w:rPr>
        <w:t xml:space="preserve">oyee training assuring that all </w:t>
      </w:r>
      <w:r w:rsidRPr="00A24A41">
        <w:rPr>
          <w:rFonts w:ascii="Arial" w:hAnsi="Arial" w:cs="Arial"/>
          <w:color w:val="0046AD"/>
          <w:sz w:val="20"/>
          <w:szCs w:val="20"/>
        </w:rPr>
        <w:t>housekeepers understand the specifications and are accountable for com</w:t>
      </w:r>
      <w:r>
        <w:rPr>
          <w:rFonts w:ascii="Arial" w:hAnsi="Arial" w:cs="Arial"/>
          <w:color w:val="0046AD"/>
          <w:sz w:val="20"/>
          <w:szCs w:val="20"/>
        </w:rPr>
        <w:t xml:space="preserve">pliance, play a key role in our </w:t>
      </w:r>
      <w:r w:rsidRPr="00A24A41">
        <w:rPr>
          <w:rFonts w:ascii="Arial" w:hAnsi="Arial" w:cs="Arial"/>
          <w:color w:val="0046AD"/>
          <w:sz w:val="20"/>
          <w:szCs w:val="20"/>
        </w:rPr>
        <w:t xml:space="preserve">success. </w:t>
      </w:r>
      <w:r w:rsidR="00DA4AA0">
        <w:rPr>
          <w:rFonts w:ascii="Arial" w:hAnsi="Arial" w:cs="Arial"/>
          <w:color w:val="0046AD"/>
          <w:sz w:val="20"/>
          <w:szCs w:val="20"/>
        </w:rPr>
        <w:t>ABM Healthcare</w:t>
      </w:r>
      <w:r w:rsidRPr="00A24A41">
        <w:rPr>
          <w:rFonts w:ascii="Arial" w:hAnsi="Arial" w:cs="Arial"/>
          <w:color w:val="0046AD"/>
          <w:sz w:val="20"/>
          <w:szCs w:val="20"/>
        </w:rPr>
        <w:t xml:space="preserve"> will continue to support Dee and her team going forward so she can del</w:t>
      </w:r>
      <w:r>
        <w:rPr>
          <w:rFonts w:ascii="Arial" w:hAnsi="Arial" w:cs="Arial"/>
          <w:color w:val="0046AD"/>
          <w:sz w:val="20"/>
          <w:szCs w:val="20"/>
        </w:rPr>
        <w:t xml:space="preserve">iver the highest quality of </w:t>
      </w:r>
      <w:r w:rsidRPr="00A24A41">
        <w:rPr>
          <w:rFonts w:ascii="Arial" w:hAnsi="Arial" w:cs="Arial"/>
          <w:color w:val="0046AD"/>
          <w:sz w:val="20"/>
          <w:szCs w:val="20"/>
        </w:rPr>
        <w:t>care to IVH.</w:t>
      </w:r>
    </w:p>
    <w:p w:rsidR="00A24A41" w:rsidRDefault="00A24A41" w:rsidP="00BB6B94">
      <w:pPr>
        <w:pStyle w:val="Default"/>
        <w:spacing w:after="240" w:line="260" w:lineRule="exact"/>
        <w:ind w:left="720"/>
        <w:rPr>
          <w:rFonts w:ascii="Arial" w:hAnsi="Arial" w:cs="Arial"/>
          <w:color w:val="0046AD"/>
          <w:sz w:val="20"/>
          <w:szCs w:val="20"/>
        </w:rPr>
      </w:pPr>
      <w:r w:rsidRPr="00A24A41">
        <w:rPr>
          <w:rFonts w:ascii="Arial" w:hAnsi="Arial" w:cs="Arial"/>
          <w:color w:val="0046AD"/>
          <w:sz w:val="20"/>
          <w:szCs w:val="20"/>
        </w:rPr>
        <w:t>We are so pleased to receive your vote of confidence in the many encoura</w:t>
      </w:r>
      <w:r>
        <w:rPr>
          <w:rFonts w:ascii="Arial" w:hAnsi="Arial" w:cs="Arial"/>
          <w:color w:val="0046AD"/>
          <w:sz w:val="20"/>
          <w:szCs w:val="20"/>
        </w:rPr>
        <w:t>ging and supportive message</w:t>
      </w:r>
      <w:r w:rsidR="00E54033">
        <w:rPr>
          <w:rFonts w:ascii="Arial" w:hAnsi="Arial" w:cs="Arial"/>
          <w:color w:val="0046AD"/>
          <w:sz w:val="20"/>
          <w:szCs w:val="20"/>
        </w:rPr>
        <w:t>s</w:t>
      </w:r>
      <w:r>
        <w:rPr>
          <w:rFonts w:ascii="Arial" w:hAnsi="Arial" w:cs="Arial"/>
          <w:color w:val="0046AD"/>
          <w:sz w:val="20"/>
          <w:szCs w:val="20"/>
        </w:rPr>
        <w:t xml:space="preserve"> you </w:t>
      </w:r>
      <w:r w:rsidRPr="00A24A41">
        <w:rPr>
          <w:rFonts w:ascii="Arial" w:hAnsi="Arial" w:cs="Arial"/>
          <w:color w:val="0046AD"/>
          <w:sz w:val="20"/>
          <w:szCs w:val="20"/>
        </w:rPr>
        <w:t>send our way:</w:t>
      </w:r>
    </w:p>
    <w:p w:rsidR="00E54033" w:rsidRDefault="00E54033" w:rsidP="00E54033">
      <w:pPr>
        <w:pStyle w:val="Default"/>
        <w:spacing w:line="260" w:lineRule="exact"/>
        <w:rPr>
          <w:rFonts w:ascii="Arial" w:hAnsi="Arial" w:cs="Arial"/>
          <w:color w:val="0046AD"/>
          <w:sz w:val="20"/>
          <w:szCs w:val="20"/>
        </w:rPr>
      </w:pPr>
      <w:r>
        <w:rPr>
          <w:rFonts w:ascii="Arial" w:hAnsi="Arial" w:cs="Arial"/>
          <w:color w:val="0046AD"/>
          <w:sz w:val="20"/>
          <w:szCs w:val="20"/>
        </w:rPr>
        <w:tab/>
        <w:t xml:space="preserve">As stated in an email sent by </w:t>
      </w:r>
      <w:r w:rsidRPr="00E54033">
        <w:rPr>
          <w:rFonts w:ascii="Arial" w:hAnsi="Arial" w:cs="Arial"/>
          <w:color w:val="0046AD"/>
          <w:sz w:val="20"/>
          <w:szCs w:val="20"/>
        </w:rPr>
        <w:t xml:space="preserve">George Trent and Priscilla </w:t>
      </w:r>
      <w:proofErr w:type="spellStart"/>
      <w:r w:rsidRPr="00E54033">
        <w:rPr>
          <w:rFonts w:ascii="Arial" w:hAnsi="Arial" w:cs="Arial"/>
          <w:color w:val="0046AD"/>
          <w:sz w:val="20"/>
          <w:szCs w:val="20"/>
        </w:rPr>
        <w:t>Helmes</w:t>
      </w:r>
      <w:proofErr w:type="spellEnd"/>
      <w:r>
        <w:rPr>
          <w:rFonts w:ascii="Arial" w:hAnsi="Arial" w:cs="Arial"/>
          <w:color w:val="0046AD"/>
          <w:sz w:val="20"/>
          <w:szCs w:val="20"/>
        </w:rPr>
        <w:t>, Heinz Hall residents:</w:t>
      </w:r>
    </w:p>
    <w:p w:rsidR="00E54033" w:rsidRPr="00E54033" w:rsidRDefault="00E54033" w:rsidP="00E54033">
      <w:pPr>
        <w:ind w:left="900"/>
        <w:rPr>
          <w:i/>
          <w:color w:val="0046AD"/>
        </w:rPr>
      </w:pPr>
      <w:r w:rsidRPr="00E54033">
        <w:rPr>
          <w:i/>
          <w:color w:val="0046AD"/>
        </w:rPr>
        <w:t>“We print the local Iowa Veterans Home paper "News &amp; Views" and were pleased to receive a copy of your newsletter where we reside at Heinz Hall from our wonderful Abbey.</w:t>
      </w:r>
    </w:p>
    <w:p w:rsidR="00E54033" w:rsidRPr="00E54033" w:rsidRDefault="00E54033" w:rsidP="00E54033">
      <w:pPr>
        <w:ind w:left="900"/>
        <w:rPr>
          <w:i/>
          <w:color w:val="0046AD"/>
        </w:rPr>
      </w:pPr>
      <w:r>
        <w:rPr>
          <w:i/>
          <w:color w:val="0046AD"/>
        </w:rPr>
        <w:t>This email is meant to be </w:t>
      </w:r>
      <w:r w:rsidRPr="00E54033">
        <w:rPr>
          <w:i/>
          <w:color w:val="0046AD"/>
        </w:rPr>
        <w:t xml:space="preserve">nothing more than "really big" compliment, since you do so very well with </w:t>
      </w:r>
      <w:proofErr w:type="gramStart"/>
      <w:r w:rsidRPr="00E54033">
        <w:rPr>
          <w:i/>
          <w:color w:val="0046AD"/>
        </w:rPr>
        <w:t>your</w:t>
      </w:r>
      <w:proofErr w:type="gramEnd"/>
      <w:r>
        <w:rPr>
          <w:i/>
          <w:color w:val="0046AD"/>
        </w:rPr>
        <w:t xml:space="preserve"> </w:t>
      </w:r>
      <w:r w:rsidRPr="00E54033">
        <w:rPr>
          <w:i/>
          <w:color w:val="0046AD"/>
        </w:rPr>
        <w:t>staffing for us here at the Veterans home.  We find it very intriguing that you are able to continually hire personnel who appear to enjoy their tasks each day, and always greet us with a hello. How do you do that?</w:t>
      </w:r>
    </w:p>
    <w:p w:rsidR="00E54033" w:rsidRPr="00E54033" w:rsidRDefault="00E54033" w:rsidP="00E54033">
      <w:pPr>
        <w:ind w:left="900"/>
        <w:rPr>
          <w:i/>
          <w:color w:val="0046AD"/>
        </w:rPr>
      </w:pPr>
      <w:r w:rsidRPr="00E54033">
        <w:rPr>
          <w:i/>
          <w:color w:val="0046AD"/>
        </w:rPr>
        <w:lastRenderedPageBreak/>
        <w:t xml:space="preserve">George and I both try to thank each and </w:t>
      </w:r>
      <w:proofErr w:type="spellStart"/>
      <w:proofErr w:type="gramStart"/>
      <w:r w:rsidRPr="00E54033">
        <w:rPr>
          <w:i/>
          <w:color w:val="0046AD"/>
        </w:rPr>
        <w:t>everyone</w:t>
      </w:r>
      <w:proofErr w:type="spellEnd"/>
      <w:proofErr w:type="gramEnd"/>
      <w:r w:rsidRPr="00E54033">
        <w:rPr>
          <w:i/>
          <w:color w:val="0046AD"/>
        </w:rPr>
        <w:t xml:space="preserve"> of them that we see each day, whether they are on our unit or not! We love ABM!</w:t>
      </w:r>
    </w:p>
    <w:p w:rsidR="00E54033" w:rsidRPr="00E54033" w:rsidRDefault="00E54033" w:rsidP="00E54033">
      <w:pPr>
        <w:ind w:left="900"/>
        <w:rPr>
          <w:i/>
          <w:color w:val="0046AD"/>
        </w:rPr>
      </w:pPr>
      <w:r w:rsidRPr="00E54033">
        <w:rPr>
          <w:i/>
          <w:color w:val="0046AD"/>
        </w:rPr>
        <w:t>We have our favorites, (</w:t>
      </w:r>
      <w:proofErr w:type="spellStart"/>
      <w:r w:rsidRPr="00E54033">
        <w:rPr>
          <w:i/>
          <w:color w:val="0046AD"/>
        </w:rPr>
        <w:t>Faby</w:t>
      </w:r>
      <w:proofErr w:type="spellEnd"/>
      <w:r w:rsidRPr="00E54033">
        <w:rPr>
          <w:i/>
          <w:color w:val="0046AD"/>
        </w:rPr>
        <w:t>, now at Malloy) Abbey, Megan, David and Bobbi and they not only make our days better, they make us feel honored and appreciated.  Thank you very much!</w:t>
      </w:r>
    </w:p>
    <w:p w:rsidR="00E54033" w:rsidRPr="00E54033" w:rsidRDefault="00E54033" w:rsidP="00E54033">
      <w:pPr>
        <w:ind w:left="900"/>
        <w:rPr>
          <w:i/>
          <w:color w:val="0046AD"/>
        </w:rPr>
      </w:pPr>
      <w:r w:rsidRPr="00E54033">
        <w:rPr>
          <w:i/>
          <w:color w:val="0046AD"/>
        </w:rPr>
        <w:t xml:space="preserve">George Trent and Priscilla </w:t>
      </w:r>
      <w:proofErr w:type="spellStart"/>
      <w:r w:rsidRPr="00E54033">
        <w:rPr>
          <w:i/>
          <w:color w:val="0046AD"/>
        </w:rPr>
        <w:t>Helmes</w:t>
      </w:r>
      <w:proofErr w:type="spellEnd"/>
      <w:r w:rsidRPr="00E54033">
        <w:rPr>
          <w:i/>
          <w:color w:val="0046AD"/>
        </w:rPr>
        <w:t>, Heinz Hall Residents”</w:t>
      </w:r>
    </w:p>
    <w:p w:rsidR="00962F49" w:rsidRDefault="00E54033" w:rsidP="00962F49">
      <w:pPr>
        <w:pStyle w:val="Default"/>
        <w:spacing w:line="260" w:lineRule="exact"/>
        <w:rPr>
          <w:rFonts w:ascii="Arial" w:hAnsi="Arial" w:cs="Arial"/>
          <w:color w:val="0046AD"/>
          <w:sz w:val="20"/>
          <w:szCs w:val="20"/>
        </w:rPr>
      </w:pPr>
      <w:r>
        <w:rPr>
          <w:rFonts w:ascii="Arial" w:hAnsi="Arial" w:cs="Arial"/>
          <w:color w:val="0046AD"/>
          <w:sz w:val="20"/>
          <w:szCs w:val="20"/>
        </w:rPr>
        <w:tab/>
      </w:r>
      <w:r w:rsidR="00962F49">
        <w:rPr>
          <w:rFonts w:ascii="Arial" w:hAnsi="Arial" w:cs="Arial"/>
          <w:color w:val="0046AD"/>
          <w:sz w:val="20"/>
          <w:szCs w:val="20"/>
        </w:rPr>
        <w:t>As stated by Teresa in the December quality meeting:</w:t>
      </w:r>
    </w:p>
    <w:p w:rsidR="00962F49" w:rsidRPr="00E54033" w:rsidRDefault="00BB6B94" w:rsidP="00962F49">
      <w:pPr>
        <w:pStyle w:val="Default"/>
        <w:spacing w:after="240" w:line="260" w:lineRule="exact"/>
        <w:jc w:val="center"/>
        <w:rPr>
          <w:rFonts w:ascii="Arial" w:hAnsi="Arial" w:cs="Arial"/>
          <w:i/>
          <w:color w:val="0046AD"/>
          <w:sz w:val="20"/>
          <w:szCs w:val="20"/>
        </w:rPr>
      </w:pPr>
      <w:r>
        <w:rPr>
          <w:rFonts w:ascii="Arial" w:hAnsi="Arial" w:cs="Arial"/>
          <w:color w:val="0046AD"/>
          <w:sz w:val="20"/>
          <w:szCs w:val="20"/>
        </w:rPr>
        <w:tab/>
      </w:r>
      <w:r w:rsidR="00962F49" w:rsidRPr="00E54033">
        <w:rPr>
          <w:rFonts w:ascii="Arial" w:hAnsi="Arial" w:cs="Arial"/>
          <w:i/>
          <w:color w:val="0046AD"/>
          <w:sz w:val="20"/>
          <w:szCs w:val="20"/>
        </w:rPr>
        <w:t>“…It is noted that housekeeping was identified as a reason why there are fewer falls on day shift.  Housekeeping helps let unit staff know when residents are displaying dangerous activity.”</w:t>
      </w:r>
    </w:p>
    <w:p w:rsidR="00962F49" w:rsidRDefault="00BB6B94" w:rsidP="00962F49">
      <w:pPr>
        <w:pStyle w:val="Default"/>
        <w:spacing w:line="260" w:lineRule="exact"/>
        <w:rPr>
          <w:rFonts w:ascii="Arial" w:hAnsi="Arial" w:cs="Arial"/>
          <w:color w:val="0046AD"/>
          <w:sz w:val="20"/>
          <w:szCs w:val="20"/>
        </w:rPr>
      </w:pPr>
      <w:r>
        <w:rPr>
          <w:rFonts w:ascii="Arial" w:hAnsi="Arial" w:cs="Arial"/>
          <w:color w:val="0046AD"/>
          <w:sz w:val="20"/>
          <w:szCs w:val="20"/>
        </w:rPr>
        <w:tab/>
      </w:r>
      <w:r w:rsidR="00962F49">
        <w:rPr>
          <w:rFonts w:ascii="Arial" w:hAnsi="Arial" w:cs="Arial"/>
          <w:color w:val="0046AD"/>
          <w:sz w:val="20"/>
          <w:szCs w:val="20"/>
        </w:rPr>
        <w:t xml:space="preserve">Denise </w:t>
      </w:r>
      <w:proofErr w:type="spellStart"/>
      <w:r w:rsidR="00962F49">
        <w:rPr>
          <w:rFonts w:ascii="Arial" w:hAnsi="Arial" w:cs="Arial"/>
          <w:color w:val="0046AD"/>
          <w:sz w:val="20"/>
          <w:szCs w:val="20"/>
        </w:rPr>
        <w:t>Ulery</w:t>
      </w:r>
      <w:proofErr w:type="spellEnd"/>
      <w:r w:rsidR="00962F49">
        <w:rPr>
          <w:rFonts w:ascii="Arial" w:hAnsi="Arial" w:cs="Arial"/>
          <w:color w:val="0046AD"/>
          <w:sz w:val="20"/>
          <w:szCs w:val="20"/>
        </w:rPr>
        <w:t xml:space="preserve"> was kind enough to share this in August to Dee in housekeeping: </w:t>
      </w:r>
    </w:p>
    <w:p w:rsidR="00962F49" w:rsidRDefault="00BB6B94" w:rsidP="00962F49">
      <w:pPr>
        <w:pStyle w:val="Default"/>
        <w:spacing w:after="240" w:line="260" w:lineRule="exact"/>
        <w:jc w:val="center"/>
        <w:rPr>
          <w:rFonts w:ascii="Arial" w:hAnsi="Arial" w:cs="Arial"/>
          <w:i/>
          <w:color w:val="0046AD"/>
          <w:sz w:val="20"/>
          <w:szCs w:val="20"/>
        </w:rPr>
      </w:pPr>
      <w:r>
        <w:rPr>
          <w:rFonts w:ascii="Arial" w:hAnsi="Arial" w:cs="Arial"/>
          <w:i/>
          <w:color w:val="0046AD"/>
          <w:sz w:val="20"/>
          <w:szCs w:val="20"/>
        </w:rPr>
        <w:tab/>
      </w:r>
      <w:r w:rsidR="00962F49" w:rsidRPr="00962F49">
        <w:rPr>
          <w:rFonts w:ascii="Arial" w:hAnsi="Arial" w:cs="Arial"/>
          <w:i/>
          <w:color w:val="0046AD"/>
          <w:sz w:val="20"/>
          <w:szCs w:val="20"/>
        </w:rPr>
        <w:t>“I want to congratulate you and your HH team on another successful DIA survey!  Please extend my appreciation to them for a job well done!”</w:t>
      </w:r>
    </w:p>
    <w:p w:rsidR="00962F49" w:rsidRPr="00962F49" w:rsidRDefault="00BB6B94" w:rsidP="00962F49">
      <w:pPr>
        <w:pStyle w:val="Default"/>
        <w:spacing w:after="240" w:line="260" w:lineRule="exact"/>
        <w:jc w:val="center"/>
        <w:rPr>
          <w:rFonts w:ascii="Arial" w:hAnsi="Arial" w:cs="Arial"/>
          <w:i/>
          <w:color w:val="0046AD"/>
          <w:sz w:val="20"/>
          <w:szCs w:val="20"/>
        </w:rPr>
      </w:pPr>
      <w:r>
        <w:rPr>
          <w:rFonts w:ascii="Arial" w:hAnsi="Arial" w:cs="Arial"/>
          <w:i/>
          <w:color w:val="0046AD"/>
          <w:sz w:val="20"/>
          <w:szCs w:val="20"/>
        </w:rPr>
        <w:tab/>
      </w:r>
      <w:r w:rsidR="00962F49" w:rsidRPr="00962F49">
        <w:rPr>
          <w:rFonts w:ascii="Arial" w:hAnsi="Arial" w:cs="Arial"/>
          <w:i/>
          <w:color w:val="0046AD"/>
          <w:sz w:val="20"/>
          <w:szCs w:val="20"/>
        </w:rPr>
        <w:t>“Inspector Dean Rogers gives credit to ABM/IVH staff for the cleanliness of the facility and the good status of our life safety systems.”</w:t>
      </w:r>
    </w:p>
    <w:p w:rsidR="00DA5F27" w:rsidRDefault="00DA5F27" w:rsidP="005D3704">
      <w:pPr>
        <w:pStyle w:val="Default"/>
        <w:spacing w:after="240" w:line="260" w:lineRule="exact"/>
        <w:rPr>
          <w:rFonts w:ascii="Arial" w:hAnsi="Arial" w:cs="Arial"/>
          <w:color w:val="4D4F53"/>
          <w:sz w:val="20"/>
          <w:szCs w:val="20"/>
        </w:rPr>
      </w:pPr>
      <w:r w:rsidRPr="00DA5F27">
        <w:rPr>
          <w:rFonts w:ascii="Arial" w:hAnsi="Arial" w:cs="Arial"/>
          <w:b/>
          <w:bCs/>
          <w:color w:val="4D4F53"/>
          <w:sz w:val="20"/>
          <w:szCs w:val="20"/>
        </w:rPr>
        <w:t xml:space="preserve">3.2.3.3 </w:t>
      </w:r>
      <w:r w:rsidR="00BB6B94">
        <w:rPr>
          <w:rFonts w:ascii="Arial" w:hAnsi="Arial" w:cs="Arial"/>
          <w:b/>
          <w:bCs/>
          <w:color w:val="4D4F53"/>
          <w:sz w:val="20"/>
          <w:szCs w:val="20"/>
        </w:rPr>
        <w:tab/>
      </w:r>
      <w:r w:rsidRPr="00DA5F27">
        <w:rPr>
          <w:rFonts w:ascii="Arial" w:hAnsi="Arial" w:cs="Arial"/>
          <w:color w:val="4D4F53"/>
          <w:sz w:val="20"/>
          <w:szCs w:val="20"/>
        </w:rPr>
        <w:t xml:space="preserve">Any other summary information the Contractor deems to be pertinent. </w:t>
      </w:r>
    </w:p>
    <w:p w:rsidR="00962F49" w:rsidRPr="00962F49" w:rsidRDefault="00962F49" w:rsidP="00714AA7">
      <w:pPr>
        <w:pStyle w:val="Heading3"/>
      </w:pPr>
      <w:r w:rsidRPr="00962F49">
        <w:t>Executive Summary – Janitorial &amp; Housekeeping Services</w:t>
      </w:r>
    </w:p>
    <w:p w:rsidR="00962F49" w:rsidRPr="00962F49" w:rsidRDefault="00962F49" w:rsidP="00714AA7">
      <w:pPr>
        <w:pStyle w:val="Heading3"/>
      </w:pPr>
      <w:r w:rsidRPr="00962F49">
        <w:t>Situation Review</w:t>
      </w:r>
    </w:p>
    <w:p w:rsidR="00962F49" w:rsidRPr="00962F49" w:rsidRDefault="00962F49" w:rsidP="00962F49">
      <w:pPr>
        <w:jc w:val="left"/>
      </w:pPr>
      <w:r w:rsidRPr="00962F49">
        <w:t xml:space="preserve">Beginning with receipt of the request for proposal (RFP), ABM Healthcare (ABM) has engaged in discussions with the Iowa Department of Administrative Services (DAS) on behalf of Iowa Veterans Home (IVH) to provide janitorial and housekeeping services. Our experienced operations team thoroughly studied the RFP and its key information and reviewed supplemental information and addendums provided as responses to questions. We have taken the comments and commitment of Iowa Veterans Home to heart as we developed the enclosed proposal to provide continued janitorial and housekeeping services. </w:t>
      </w:r>
    </w:p>
    <w:p w:rsidR="00962F49" w:rsidRPr="00962F49" w:rsidRDefault="00962F49" w:rsidP="00962F49">
      <w:pPr>
        <w:jc w:val="left"/>
        <w:rPr>
          <w:rFonts w:cs="Arial"/>
        </w:rPr>
      </w:pPr>
      <w:r w:rsidRPr="00962F49">
        <w:rPr>
          <w:rFonts w:cs="Arial"/>
        </w:rPr>
        <w:t xml:space="preserve">As a proud partner and valued member of the Iowa Veterans Home community, this proposal aims to further enhance the quality of the janitorial and housekeeping services, increase resident and associate satisfaction, and provide outstanding customer service for IVH. If </w:t>
      </w:r>
      <w:r w:rsidRPr="00962F49">
        <w:t xml:space="preserve">IVH </w:t>
      </w:r>
      <w:r w:rsidRPr="00962F49">
        <w:rPr>
          <w:rFonts w:cs="Arial"/>
        </w:rPr>
        <w:t>accepts our proposal, we will:</w:t>
      </w:r>
    </w:p>
    <w:p w:rsidR="00962F49" w:rsidRPr="00962F49" w:rsidRDefault="00962F49" w:rsidP="00962F49">
      <w:pPr>
        <w:numPr>
          <w:ilvl w:val="0"/>
          <w:numId w:val="27"/>
        </w:numPr>
        <w:autoSpaceDE w:val="0"/>
        <w:autoSpaceDN w:val="0"/>
        <w:spacing w:before="60" w:after="120" w:line="240" w:lineRule="exact"/>
        <w:jc w:val="left"/>
        <w:rPr>
          <w:rFonts w:cs="Arial"/>
        </w:rPr>
      </w:pPr>
      <w:r w:rsidRPr="00962F49">
        <w:rPr>
          <w:rFonts w:cs="Arial"/>
        </w:rPr>
        <w:t xml:space="preserve">Work closely with all departments to continue to improve quality for </w:t>
      </w:r>
      <w:r w:rsidRPr="00962F49">
        <w:rPr>
          <w:rFonts w:cs="Arial"/>
          <w:i/>
        </w:rPr>
        <w:t>all</w:t>
      </w:r>
      <w:r w:rsidRPr="00962F49">
        <w:rPr>
          <w:rFonts w:cs="Arial"/>
        </w:rPr>
        <w:t xml:space="preserve"> stakeholders.</w:t>
      </w:r>
    </w:p>
    <w:p w:rsidR="00962F49" w:rsidRPr="00962F49" w:rsidRDefault="00962F49" w:rsidP="00962F49">
      <w:pPr>
        <w:numPr>
          <w:ilvl w:val="0"/>
          <w:numId w:val="27"/>
        </w:numPr>
        <w:autoSpaceDE w:val="0"/>
        <w:autoSpaceDN w:val="0"/>
        <w:spacing w:before="60" w:after="120" w:line="240" w:lineRule="exact"/>
        <w:jc w:val="left"/>
        <w:rPr>
          <w:rFonts w:cs="Arial"/>
        </w:rPr>
      </w:pPr>
      <w:r w:rsidRPr="00962F49">
        <w:rPr>
          <w:rFonts w:cs="Arial"/>
        </w:rPr>
        <w:t>Deliver outstanding janitorial and housekeeping services.</w:t>
      </w:r>
    </w:p>
    <w:p w:rsidR="00962F49" w:rsidRPr="00962F49" w:rsidRDefault="00962F49" w:rsidP="00962F49">
      <w:pPr>
        <w:numPr>
          <w:ilvl w:val="0"/>
          <w:numId w:val="27"/>
        </w:numPr>
        <w:autoSpaceDE w:val="0"/>
        <w:autoSpaceDN w:val="0"/>
        <w:spacing w:before="60" w:after="120" w:line="240" w:lineRule="exact"/>
        <w:jc w:val="left"/>
        <w:rPr>
          <w:rFonts w:cs="Arial"/>
        </w:rPr>
      </w:pPr>
      <w:r w:rsidRPr="00962F49">
        <w:rPr>
          <w:rFonts w:cs="Arial"/>
        </w:rPr>
        <w:t xml:space="preserve">Support </w:t>
      </w:r>
      <w:r w:rsidRPr="00962F49">
        <w:t xml:space="preserve">IVH </w:t>
      </w:r>
      <w:r w:rsidRPr="00962F49">
        <w:rPr>
          <w:rFonts w:cs="Arial"/>
        </w:rPr>
        <w:t>in advancing its mission.</w:t>
      </w:r>
    </w:p>
    <w:p w:rsidR="00962F49" w:rsidRPr="00962F49" w:rsidRDefault="00962F49" w:rsidP="00962F49">
      <w:pPr>
        <w:spacing w:before="60" w:after="120" w:line="240" w:lineRule="exact"/>
        <w:ind w:left="360" w:hanging="360"/>
        <w:jc w:val="left"/>
      </w:pPr>
      <w:r w:rsidRPr="00962F49">
        <w:t>Additionally, ABM proposes and will guarantee the following:</w:t>
      </w:r>
    </w:p>
    <w:p w:rsidR="00962F49" w:rsidRPr="00962F49" w:rsidRDefault="00962F49" w:rsidP="00962F49">
      <w:pPr>
        <w:numPr>
          <w:ilvl w:val="0"/>
          <w:numId w:val="30"/>
        </w:numPr>
        <w:spacing w:after="200" w:line="276" w:lineRule="auto"/>
        <w:contextualSpacing/>
        <w:jc w:val="left"/>
      </w:pPr>
      <w:r w:rsidRPr="00962F49">
        <w:t xml:space="preserve">Continue to manage the </w:t>
      </w:r>
      <w:r w:rsidRPr="00962F49">
        <w:rPr>
          <w:rFonts w:cs="Arial"/>
        </w:rPr>
        <w:t xml:space="preserve">janitorial and housekeeping </w:t>
      </w:r>
      <w:r w:rsidRPr="00962F49">
        <w:t>department in a fiscally sound and transparent manner.</w:t>
      </w:r>
    </w:p>
    <w:p w:rsidR="00962F49" w:rsidRPr="00962F49" w:rsidRDefault="00962F49" w:rsidP="00962F49">
      <w:pPr>
        <w:numPr>
          <w:ilvl w:val="0"/>
          <w:numId w:val="30"/>
        </w:numPr>
        <w:spacing w:after="200" w:line="276" w:lineRule="auto"/>
        <w:contextualSpacing/>
        <w:jc w:val="left"/>
      </w:pPr>
      <w:r w:rsidRPr="00962F49">
        <w:t xml:space="preserve">Continue to improve resident housekeeping satisfaction in conjunction with the ‘Quality of Life’ survey.  </w:t>
      </w:r>
    </w:p>
    <w:p w:rsidR="00962F49" w:rsidRPr="00962F49" w:rsidRDefault="00962F49" w:rsidP="00962F49">
      <w:pPr>
        <w:numPr>
          <w:ilvl w:val="0"/>
          <w:numId w:val="30"/>
        </w:numPr>
        <w:spacing w:after="200" w:line="276" w:lineRule="auto"/>
        <w:contextualSpacing/>
        <w:jc w:val="left"/>
      </w:pPr>
      <w:r w:rsidRPr="00962F49">
        <w:t>Increase associate satisfaction by communicating openly and addressing particular needs in a timely fashion.</w:t>
      </w:r>
    </w:p>
    <w:p w:rsidR="00962F49" w:rsidRPr="00962F49" w:rsidRDefault="00962F49" w:rsidP="00962F49">
      <w:pPr>
        <w:numPr>
          <w:ilvl w:val="0"/>
          <w:numId w:val="30"/>
        </w:numPr>
        <w:spacing w:after="200" w:line="276" w:lineRule="auto"/>
        <w:contextualSpacing/>
        <w:jc w:val="left"/>
      </w:pPr>
      <w:r w:rsidRPr="00962F49">
        <w:lastRenderedPageBreak/>
        <w:t>Make certain the janitorial and housekeeping services department is regulatory compliant at all times.</w:t>
      </w:r>
    </w:p>
    <w:p w:rsidR="00962F49" w:rsidRPr="00962F49" w:rsidRDefault="00962F49" w:rsidP="00962F49">
      <w:pPr>
        <w:numPr>
          <w:ilvl w:val="0"/>
          <w:numId w:val="30"/>
        </w:numPr>
        <w:spacing w:after="200" w:line="276" w:lineRule="auto"/>
        <w:contextualSpacing/>
        <w:jc w:val="left"/>
      </w:pPr>
      <w:r w:rsidRPr="00962F49">
        <w:t>Provide industry-leading training and development to all staff members.</w:t>
      </w:r>
    </w:p>
    <w:p w:rsidR="00962F49" w:rsidRPr="00962F49" w:rsidRDefault="00962F49" w:rsidP="00962F49">
      <w:pPr>
        <w:numPr>
          <w:ilvl w:val="0"/>
          <w:numId w:val="30"/>
        </w:numPr>
        <w:spacing w:after="200" w:line="276" w:lineRule="auto"/>
        <w:contextualSpacing/>
        <w:jc w:val="left"/>
      </w:pPr>
      <w:r w:rsidRPr="00962F49">
        <w:t xml:space="preserve">Increase associate awareness of healthcare associated infections through the use of our ‘InPrev’ program, which proactively monitors cleanliness of touch points. </w:t>
      </w:r>
    </w:p>
    <w:p w:rsidR="00962F49" w:rsidRPr="00962F49" w:rsidRDefault="00962F49" w:rsidP="00962F49">
      <w:pPr>
        <w:numPr>
          <w:ilvl w:val="0"/>
          <w:numId w:val="30"/>
        </w:numPr>
        <w:spacing w:after="200" w:line="276" w:lineRule="auto"/>
        <w:contextualSpacing/>
        <w:jc w:val="left"/>
      </w:pPr>
      <w:r w:rsidRPr="00962F49">
        <w:t>Focus on the reduction of waste and trash through recycling programs and other waste reduction initiatives.</w:t>
      </w:r>
    </w:p>
    <w:p w:rsidR="00962F49" w:rsidRPr="00962F49" w:rsidRDefault="00962F49" w:rsidP="00962F49">
      <w:pPr>
        <w:numPr>
          <w:ilvl w:val="0"/>
          <w:numId w:val="30"/>
        </w:numPr>
        <w:spacing w:after="200" w:line="276" w:lineRule="auto"/>
        <w:contextualSpacing/>
        <w:jc w:val="left"/>
      </w:pPr>
      <w:r w:rsidRPr="00962F49">
        <w:t>Identify and change necessary areas to continue our efforts at maintaining, and improving, our high-performance, customer service-driven department.</w:t>
      </w:r>
    </w:p>
    <w:p w:rsidR="00962F49" w:rsidRPr="00962F49" w:rsidRDefault="00962F49" w:rsidP="00962F49">
      <w:pPr>
        <w:numPr>
          <w:ilvl w:val="0"/>
          <w:numId w:val="30"/>
        </w:numPr>
        <w:spacing w:after="200" w:line="276" w:lineRule="auto"/>
        <w:contextualSpacing/>
        <w:jc w:val="left"/>
      </w:pPr>
      <w:r w:rsidRPr="00962F49">
        <w:t xml:space="preserve">Continuously monitor the industry for advancements in new efficient and labor saving housekeeping equipment. </w:t>
      </w:r>
    </w:p>
    <w:p w:rsidR="00962F49" w:rsidRPr="00962F49" w:rsidRDefault="00E54033" w:rsidP="00962F49">
      <w:pPr>
        <w:jc w:val="left"/>
        <w:rPr>
          <w:rFonts w:cs="Arial"/>
        </w:rPr>
      </w:pPr>
      <w:r>
        <w:rPr>
          <w:rFonts w:cs="Arial"/>
        </w:rPr>
        <w:br/>
      </w:r>
      <w:r w:rsidR="00962F49" w:rsidRPr="00962F49">
        <w:rPr>
          <w:rFonts w:cs="Arial"/>
        </w:rPr>
        <w:t>Key to our understanding of this project is our recognition of Iowa Veterans Home mission and values:</w:t>
      </w:r>
    </w:p>
    <w:p w:rsidR="00962F49" w:rsidRPr="00C45519" w:rsidRDefault="00962F49" w:rsidP="00C45519">
      <w:pPr>
        <w:rPr>
          <w:b/>
          <w:i/>
        </w:rPr>
      </w:pPr>
      <w:r w:rsidRPr="00C45519">
        <w:rPr>
          <w:b/>
          <w:i/>
        </w:rPr>
        <w:t xml:space="preserve">Mission Statement </w:t>
      </w:r>
    </w:p>
    <w:p w:rsidR="00962F49" w:rsidRPr="00C45519" w:rsidRDefault="00962F49" w:rsidP="00C45519">
      <w:pPr>
        <w:rPr>
          <w:b/>
          <w:i/>
        </w:rPr>
      </w:pPr>
      <w:r w:rsidRPr="00C45519">
        <w:rPr>
          <w:b/>
          <w:i/>
        </w:rPr>
        <w:t xml:space="preserve">To provide a continuum of care to Iowa’s veterans and their spouses in an environment focusing on individualized services to enhance their quality of life. </w:t>
      </w:r>
    </w:p>
    <w:p w:rsidR="00962F49" w:rsidRPr="00962F49" w:rsidRDefault="00962F49" w:rsidP="00C45519">
      <w:pPr>
        <w:jc w:val="left"/>
      </w:pPr>
      <w:r w:rsidRPr="00962F49">
        <w:t>In our efforts to continue our long term partnership, we have worked diligently to incorporate these key tenets into our management plan. We are committed to sharing these beliefs and will incorporate them with ABM Healthcare’s mission, vision, and core values as we manage into the future.</w:t>
      </w:r>
    </w:p>
    <w:p w:rsidR="00962F49" w:rsidRPr="00962F49" w:rsidRDefault="00962F49" w:rsidP="00714AA7">
      <w:pPr>
        <w:pStyle w:val="Heading3"/>
      </w:pPr>
      <w:r w:rsidRPr="00962F49">
        <w:t>Proposal Highlights and Deliverables</w:t>
      </w:r>
    </w:p>
    <w:p w:rsidR="00962F49" w:rsidRPr="00962F49" w:rsidRDefault="00962F49" w:rsidP="00962F49">
      <w:pPr>
        <w:spacing w:before="60" w:after="120"/>
        <w:jc w:val="left"/>
        <w:rPr>
          <w:rFonts w:cs="Arial"/>
        </w:rPr>
      </w:pPr>
      <w:r w:rsidRPr="00962F49">
        <w:rPr>
          <w:rFonts w:cs="Arial"/>
        </w:rPr>
        <w:t>ABM Healthcare has taken the proven elements and best practices of our janitorial and housekeeping services programs and processes and designed a program to exceed expectations. We look forward to presenting the details of our proposal to the key stakeholders within DAS and IVH.</w:t>
      </w:r>
    </w:p>
    <w:p w:rsidR="00962F49" w:rsidRPr="00962F49" w:rsidRDefault="00962F49" w:rsidP="00962F49">
      <w:pPr>
        <w:spacing w:before="60" w:after="120"/>
        <w:jc w:val="left"/>
        <w:rPr>
          <w:rFonts w:cs="Arial"/>
        </w:rPr>
      </w:pPr>
      <w:r w:rsidRPr="00962F49">
        <w:rPr>
          <w:rFonts w:cs="Arial"/>
        </w:rPr>
        <w:t xml:space="preserve">The following outlines our recommendations, deliverables, and programs created specifically for your needs. We developed these recommendations based upon our existing knowledge within the facility, the thorough information provided to us in the RFP and responses to questions. </w:t>
      </w:r>
    </w:p>
    <w:p w:rsidR="00962F49" w:rsidRPr="00962F49" w:rsidRDefault="00962F49" w:rsidP="00962F49">
      <w:pPr>
        <w:spacing w:after="0"/>
        <w:jc w:val="left"/>
        <w:rPr>
          <w:b/>
        </w:rPr>
      </w:pPr>
      <w:r w:rsidRPr="00962F49">
        <w:rPr>
          <w:b/>
        </w:rPr>
        <w:t>Strategic Partnership and Cultural Fit</w:t>
      </w:r>
    </w:p>
    <w:p w:rsidR="00962F49" w:rsidRPr="00962F49" w:rsidRDefault="00962F49" w:rsidP="00962F49">
      <w:pPr>
        <w:spacing w:after="0"/>
        <w:jc w:val="left"/>
      </w:pPr>
      <w:r w:rsidRPr="00962F49">
        <w:t xml:space="preserve">As a long term, valued provider of janitorial and housekeeping services, ABM is a cultural fit with Iowa Veterans Home. We share the same vision of providing outstanding service delivery and high-quality care. ABM has established itself as one of the most innovative and service-driven organizations, providing outstanding support service management throughout the United States. We expect our experienced leadership team and highly trained associates to help you achieve your goals. </w:t>
      </w:r>
    </w:p>
    <w:p w:rsidR="00962F49" w:rsidRPr="00962F49" w:rsidRDefault="00962F49" w:rsidP="00962F49">
      <w:pPr>
        <w:spacing w:after="0"/>
        <w:jc w:val="left"/>
      </w:pPr>
    </w:p>
    <w:p w:rsidR="00962F49" w:rsidRPr="00962F49" w:rsidRDefault="00962F49" w:rsidP="00962F49">
      <w:pPr>
        <w:spacing w:after="0"/>
        <w:jc w:val="left"/>
        <w:rPr>
          <w:b/>
        </w:rPr>
      </w:pPr>
      <w:r w:rsidRPr="00962F49">
        <w:rPr>
          <w:b/>
        </w:rPr>
        <w:t xml:space="preserve">Honored to Serve </w:t>
      </w:r>
    </w:p>
    <w:p w:rsidR="00962F49" w:rsidRPr="00962F49" w:rsidRDefault="00962F49" w:rsidP="00962F49">
      <w:pPr>
        <w:spacing w:after="0"/>
        <w:jc w:val="center"/>
        <w:rPr>
          <w:i/>
        </w:rPr>
      </w:pPr>
      <w:r w:rsidRPr="00962F49">
        <w:rPr>
          <w:i/>
        </w:rPr>
        <w:t>What an honor it is to serve the veterans, their spouses, and all the members of the Iowa Veterans Home (IVH) community. We are grateful to our 565+ residents for their commitment to protect our freedoms and to our 1000+ IVH and ABM staff for their continued dedication and superior care they provide to Iowa's heroes.</w:t>
      </w:r>
    </w:p>
    <w:p w:rsidR="00962F49" w:rsidRPr="00962F49" w:rsidRDefault="00962F49" w:rsidP="00962F49">
      <w:pPr>
        <w:spacing w:after="0"/>
        <w:jc w:val="center"/>
        <w:rPr>
          <w:i/>
        </w:rPr>
      </w:pPr>
    </w:p>
    <w:p w:rsidR="00962F49" w:rsidRPr="00962F49" w:rsidRDefault="00962F49" w:rsidP="00962F49">
      <w:pPr>
        <w:spacing w:after="0"/>
        <w:jc w:val="center"/>
        <w:rPr>
          <w:i/>
        </w:rPr>
      </w:pPr>
      <w:r w:rsidRPr="00962F49">
        <w:rPr>
          <w:i/>
        </w:rPr>
        <w:t>IVH opened its doors to Iowa veterans and their spouses in 1887 as the Iowa Soldiers Home. From that time, the Home has belonged to the people of Iowa, guided by the Iowa Legislature and the Iowa Commission of Veterans Affairs.</w:t>
      </w:r>
    </w:p>
    <w:p w:rsidR="00962F49" w:rsidRPr="00962F49" w:rsidRDefault="00962F49" w:rsidP="00962F49">
      <w:pPr>
        <w:spacing w:after="0"/>
        <w:jc w:val="center"/>
        <w:rPr>
          <w:i/>
        </w:rPr>
      </w:pPr>
    </w:p>
    <w:p w:rsidR="00962F49" w:rsidRPr="00962F49" w:rsidRDefault="00962F49" w:rsidP="00962F49">
      <w:pPr>
        <w:spacing w:after="0"/>
        <w:jc w:val="center"/>
        <w:rPr>
          <w:i/>
        </w:rPr>
      </w:pPr>
      <w:r w:rsidRPr="00962F49">
        <w:rPr>
          <w:i/>
        </w:rPr>
        <w:t>Today, IVH is one of the largest of the 153 state-owned facilities for veterans in the nation. As in the past, IVH maintains its loyalty and dedication to American veterans. We are a true community, comprised of our residents, staff, volunteers and visitors. The beautiful campus spans almost 150 acres, with six main Nursing Care buildings (to include memory care) and one Residential Care building. Planning ahead, we are preparing to fully implement the person-centered care philosophy. The concept provides expanded opportunities for the resident to participate more with decision-making, socializing, and with their own care. IVH staff began embracing this philosophy in 2006. Our Staff continue efforts toward more individualized care for each resident based upon their needs and wants. We invite you to visit the Iowa Veterans Home to learn more about our history, present conditions, and plans for the future.</w:t>
      </w:r>
    </w:p>
    <w:p w:rsidR="00962F49" w:rsidRPr="00962F49" w:rsidRDefault="00962F49" w:rsidP="00962F49">
      <w:pPr>
        <w:spacing w:after="0"/>
        <w:jc w:val="left"/>
      </w:pPr>
    </w:p>
    <w:p w:rsidR="00962F49" w:rsidRPr="00962F49" w:rsidRDefault="00962F49" w:rsidP="00962F49">
      <w:pPr>
        <w:spacing w:after="0"/>
        <w:jc w:val="left"/>
      </w:pPr>
      <w:r w:rsidRPr="00962F49">
        <w:t xml:space="preserve">Just as IVH focuses on their precious resources, residents and associates alike, ABM Healthcare promotes the same: as a multi-recipient of </w:t>
      </w:r>
      <w:r w:rsidRPr="00962F49">
        <w:rPr>
          <w:i/>
        </w:rPr>
        <w:t>Modern Healthcare’s</w:t>
      </w:r>
      <w:r w:rsidRPr="00962F49">
        <w:t xml:space="preserve"> Best Places to Work in Healthcare, as well as recognition as one of the 150 Great Places to Work in Healthcare by </w:t>
      </w:r>
      <w:r w:rsidRPr="00962F49">
        <w:rPr>
          <w:i/>
        </w:rPr>
        <w:t>Becker’s Hospital Review</w:t>
      </w:r>
      <w:r w:rsidRPr="00962F49">
        <w:t xml:space="preserve">; our vision is to provide our employees with top management, great benefits, and opportunities to succeed. We are excited at the prospects of continuing our mutually beneficial partnership, well in to the future. </w:t>
      </w:r>
    </w:p>
    <w:p w:rsidR="00962F49" w:rsidRPr="00962F49" w:rsidRDefault="00962F49" w:rsidP="00962F49">
      <w:pPr>
        <w:spacing w:after="0"/>
        <w:jc w:val="left"/>
      </w:pPr>
    </w:p>
    <w:p w:rsidR="00962F49" w:rsidRPr="00962F49" w:rsidRDefault="00962F49" w:rsidP="00962F49">
      <w:pPr>
        <w:spacing w:after="0"/>
        <w:jc w:val="left"/>
      </w:pPr>
      <w:r w:rsidRPr="00962F49">
        <w:t xml:space="preserve">As we have communicated in the past, but is essential to reiterate: ABM is extremely thankful to all of the residents for their commitment to protect our freedoms, and to the 1000+ IVH and ABM staff for their continued dedication and outstanding care they provide to Iowa's heroes. ABM could not agree more with your motto, as we take it heart, everyday: </w:t>
      </w:r>
    </w:p>
    <w:p w:rsidR="00962F49" w:rsidRPr="00962F49" w:rsidRDefault="00962F49" w:rsidP="00962F49">
      <w:pPr>
        <w:spacing w:after="0"/>
        <w:jc w:val="left"/>
      </w:pPr>
    </w:p>
    <w:p w:rsidR="00962F49" w:rsidRPr="00962F49" w:rsidRDefault="00962F49" w:rsidP="00962F49">
      <w:pPr>
        <w:spacing w:after="0"/>
        <w:jc w:val="center"/>
      </w:pPr>
      <w:r w:rsidRPr="00962F49">
        <w:t>“Our residents do not live in our</w:t>
      </w:r>
      <w:r w:rsidRPr="00962F49">
        <w:rPr>
          <w:b/>
          <w:i/>
        </w:rPr>
        <w:t xml:space="preserve"> workplace</w:t>
      </w:r>
      <w:r w:rsidRPr="00962F49">
        <w:t xml:space="preserve">, we work in their </w:t>
      </w:r>
      <w:r w:rsidRPr="00962F49">
        <w:rPr>
          <w:b/>
          <w:i/>
        </w:rPr>
        <w:t>home</w:t>
      </w:r>
      <w:r w:rsidRPr="00962F49">
        <w:rPr>
          <w:i/>
        </w:rPr>
        <w:t>.</w:t>
      </w:r>
      <w:r w:rsidRPr="00962F49">
        <w:t>”</w:t>
      </w:r>
    </w:p>
    <w:p w:rsidR="00962F49" w:rsidRPr="00962F49" w:rsidRDefault="00962F49" w:rsidP="00962F49">
      <w:pPr>
        <w:spacing w:after="0"/>
        <w:jc w:val="left"/>
      </w:pPr>
    </w:p>
    <w:p w:rsidR="00962F49" w:rsidRPr="00962F49" w:rsidRDefault="00962F49" w:rsidP="00962F49">
      <w:pPr>
        <w:spacing w:after="0"/>
        <w:jc w:val="left"/>
      </w:pPr>
      <w:r w:rsidRPr="00962F49">
        <w:t>Please know, that although we have been your long term janitorial and housekeeping partner, we understand we are required to improve, to innovate, and continue to introduce efficiencies and productivity gains, while maintaining exceptional service and solutions; Rest assured</w:t>
      </w:r>
      <w:proofErr w:type="gramStart"/>
      <w:r w:rsidRPr="00962F49">
        <w:t>,</w:t>
      </w:r>
      <w:proofErr w:type="gramEnd"/>
      <w:r w:rsidRPr="00962F49">
        <w:t xml:space="preserve"> we are taking this RFP process very seriously.   </w:t>
      </w:r>
    </w:p>
    <w:p w:rsidR="00962F49" w:rsidRPr="00962F49" w:rsidRDefault="00962F49" w:rsidP="00962F49">
      <w:pPr>
        <w:spacing w:after="0"/>
        <w:jc w:val="left"/>
        <w:rPr>
          <w:highlight w:val="yellow"/>
        </w:rPr>
      </w:pPr>
    </w:p>
    <w:p w:rsidR="00962F49" w:rsidRPr="00962F49" w:rsidRDefault="00962F49" w:rsidP="00962F49">
      <w:pPr>
        <w:spacing w:after="0"/>
        <w:jc w:val="left"/>
        <w:rPr>
          <w:rFonts w:cs="Arial"/>
          <w:b/>
          <w:bCs/>
        </w:rPr>
      </w:pPr>
      <w:r w:rsidRPr="00962F49">
        <w:rPr>
          <w:rFonts w:cs="Arial"/>
          <w:b/>
          <w:bCs/>
        </w:rPr>
        <w:t>Financial Summary</w:t>
      </w:r>
    </w:p>
    <w:p w:rsidR="00962F49" w:rsidRPr="00962F49" w:rsidRDefault="00962F49" w:rsidP="00962F49">
      <w:pPr>
        <w:spacing w:after="0"/>
        <w:jc w:val="left"/>
        <w:rPr>
          <w:rFonts w:cs="Arial"/>
        </w:rPr>
      </w:pPr>
      <w:r w:rsidRPr="00962F49">
        <w:rPr>
          <w:rFonts w:cs="Arial"/>
        </w:rPr>
        <w:t xml:space="preserve">ABM will maximize the efficiency of both labor and supplies while minimizing any overtime and supply waste. Our operations subject matter experts, including Brad Nelson and his extensive knowledge of our partnership and current service deliverables, thoroughly reviewed our current program costs, service and identified as many areas as possible to reduce expenses. Our goal was to remain both competitive, yet have enough infrastructure and support to provide outstanding services that IVH not only requires, but deserves. Please refer to our cost proposal for a detailed review of our proposed program expenses.  </w:t>
      </w:r>
    </w:p>
    <w:p w:rsidR="00962F49" w:rsidRPr="00962F49" w:rsidRDefault="00962F49" w:rsidP="00962F49">
      <w:pPr>
        <w:spacing w:after="0"/>
        <w:jc w:val="left"/>
        <w:rPr>
          <w:rFonts w:cs="Arial"/>
        </w:rPr>
      </w:pPr>
    </w:p>
    <w:p w:rsidR="00962F49" w:rsidRPr="00962F49" w:rsidRDefault="00962F49" w:rsidP="00962F49">
      <w:pPr>
        <w:spacing w:after="0"/>
        <w:jc w:val="left"/>
        <w:rPr>
          <w:rFonts w:cs="Arial"/>
          <w:b/>
          <w:bCs/>
        </w:rPr>
      </w:pPr>
      <w:r w:rsidRPr="00962F49">
        <w:rPr>
          <w:rFonts w:cs="Arial"/>
          <w:b/>
          <w:bCs/>
        </w:rPr>
        <w:t>Professional Management</w:t>
      </w:r>
    </w:p>
    <w:p w:rsidR="00962F49" w:rsidRPr="00962F49" w:rsidRDefault="00962F49" w:rsidP="00962F49">
      <w:pPr>
        <w:spacing w:after="0"/>
        <w:jc w:val="left"/>
        <w:rPr>
          <w:rFonts w:cs="Arial"/>
        </w:rPr>
      </w:pPr>
      <w:r w:rsidRPr="00962F49">
        <w:rPr>
          <w:rFonts w:cs="Arial"/>
        </w:rPr>
        <w:t xml:space="preserve">ABM Healthcare will continue to provide an experienced management team, led by Dee Hunter, which will offer leadership and enhanced service outcomes for the janitorial and housekeeping services department. Please refer to our </w:t>
      </w:r>
      <w:r w:rsidRPr="00962F49">
        <w:rPr>
          <w:rFonts w:cs="Arial"/>
          <w:i/>
        </w:rPr>
        <w:t>Organizational Chart</w:t>
      </w:r>
      <w:r w:rsidRPr="00962F49">
        <w:rPr>
          <w:rFonts w:cs="Arial"/>
        </w:rPr>
        <w:t xml:space="preserve"> for a detailed review, found in our </w:t>
      </w:r>
      <w:r w:rsidRPr="00962F49">
        <w:rPr>
          <w:rFonts w:cs="Arial"/>
          <w:i/>
        </w:rPr>
        <w:t>Scored Technical Specifications</w:t>
      </w:r>
      <w:r w:rsidRPr="00962F49">
        <w:rPr>
          <w:rFonts w:cs="Arial"/>
        </w:rPr>
        <w:t xml:space="preserve"> section. </w:t>
      </w:r>
    </w:p>
    <w:p w:rsidR="00962F49" w:rsidRPr="00962F49" w:rsidRDefault="00962F49" w:rsidP="00962F49">
      <w:pPr>
        <w:spacing w:after="0"/>
        <w:jc w:val="left"/>
      </w:pPr>
    </w:p>
    <w:p w:rsidR="00962F49" w:rsidRPr="00962F49" w:rsidRDefault="00962F49" w:rsidP="00962F49">
      <w:pPr>
        <w:spacing w:after="0"/>
        <w:jc w:val="left"/>
        <w:rPr>
          <w:rFonts w:cs="Arial"/>
          <w:b/>
          <w:bCs/>
        </w:rPr>
      </w:pPr>
      <w:r w:rsidRPr="00962F49">
        <w:rPr>
          <w:rFonts w:cs="Arial"/>
          <w:b/>
          <w:bCs/>
        </w:rPr>
        <w:t>Service Enhancements to Enhance Patient and Family Satisfaction</w:t>
      </w:r>
    </w:p>
    <w:p w:rsidR="00962F49" w:rsidRPr="00962F49" w:rsidRDefault="00962F49" w:rsidP="00962F49">
      <w:pPr>
        <w:jc w:val="left"/>
        <w:rPr>
          <w:rFonts w:cs="Arial"/>
        </w:rPr>
      </w:pPr>
      <w:r w:rsidRPr="00962F49">
        <w:rPr>
          <w:rFonts w:cs="Arial"/>
        </w:rPr>
        <w:t xml:space="preserve">ABM will review our current resident satisfaction approach and program, to make certain we are providing outstanding customer service, every day, every time. As your </w:t>
      </w:r>
      <w:r w:rsidRPr="00962F49">
        <w:rPr>
          <w:rFonts w:cs="Arial"/>
          <w:i/>
        </w:rPr>
        <w:t>Resident Satisfaction</w:t>
      </w:r>
      <w:r w:rsidRPr="00962F49">
        <w:rPr>
          <w:rFonts w:cs="Arial"/>
        </w:rPr>
        <w:t xml:space="preserve"> score consistently </w:t>
      </w:r>
      <w:r w:rsidRPr="00962F49">
        <w:rPr>
          <w:rFonts w:cs="Arial"/>
        </w:rPr>
        <w:lastRenderedPageBreak/>
        <w:t xml:space="preserve">indicate, we are customer service driven and often one of the leaders in IVH, but we want to make a point to and communicate: ABM will not rest on our past accomplishments or recognition, nor become complacent, and will continue to measure and adjust as necessary as our performance and success of our partnership depends on it.  </w:t>
      </w:r>
    </w:p>
    <w:p w:rsidR="00962F49" w:rsidRPr="00962F49" w:rsidRDefault="00962F49" w:rsidP="00962F49">
      <w:pPr>
        <w:spacing w:after="0"/>
        <w:jc w:val="left"/>
        <w:rPr>
          <w:rFonts w:cs="Arial"/>
          <w:b/>
          <w:bCs/>
        </w:rPr>
      </w:pPr>
      <w:r w:rsidRPr="00962F49">
        <w:rPr>
          <w:rFonts w:cs="Arial"/>
        </w:rPr>
        <w:t>As a value added benefit to introducing ABM Healthcare to assist with our regional and corporate support and oversight of our partnership with IVH, we can leverage their 42 years of experience in the healthcare, CCRC and long term care environments. Or specifically in this regard:</w:t>
      </w:r>
    </w:p>
    <w:p w:rsidR="00962F49" w:rsidRPr="00962F49" w:rsidRDefault="00962F49" w:rsidP="00962F49">
      <w:pPr>
        <w:spacing w:after="0"/>
        <w:jc w:val="left"/>
        <w:rPr>
          <w:rFonts w:cs="Arial"/>
          <w:b/>
          <w:bCs/>
        </w:rPr>
      </w:pPr>
    </w:p>
    <w:p w:rsidR="00301B57" w:rsidRDefault="00301B57" w:rsidP="00962F49">
      <w:pPr>
        <w:spacing w:after="0"/>
        <w:jc w:val="left"/>
        <w:rPr>
          <w:rFonts w:cs="Arial"/>
          <w:b/>
          <w:bCs/>
        </w:rPr>
      </w:pPr>
    </w:p>
    <w:p w:rsidR="00301B57" w:rsidRDefault="00301B57" w:rsidP="00962F49">
      <w:pPr>
        <w:spacing w:after="0"/>
        <w:jc w:val="left"/>
        <w:rPr>
          <w:rFonts w:cs="Arial"/>
          <w:b/>
          <w:bCs/>
        </w:rPr>
      </w:pPr>
    </w:p>
    <w:p w:rsidR="00962F49" w:rsidRPr="00962F49" w:rsidRDefault="00962F49" w:rsidP="00962F49">
      <w:pPr>
        <w:spacing w:after="0"/>
        <w:jc w:val="left"/>
        <w:rPr>
          <w:rFonts w:cs="Arial"/>
          <w:b/>
          <w:bCs/>
        </w:rPr>
      </w:pPr>
      <w:r w:rsidRPr="00962F49">
        <w:rPr>
          <w:rFonts w:cs="Arial"/>
          <w:b/>
          <w:bCs/>
        </w:rPr>
        <w:t>Prevention Strategies to Reduce Healthcare Associated Infections (HAIs)</w:t>
      </w:r>
    </w:p>
    <w:p w:rsidR="00962F49" w:rsidRPr="00962F49" w:rsidRDefault="00962F49" w:rsidP="00962F49">
      <w:pPr>
        <w:jc w:val="left"/>
        <w:rPr>
          <w:rFonts w:cs="Arial"/>
        </w:rPr>
      </w:pPr>
      <w:r w:rsidRPr="00962F49">
        <w:rPr>
          <w:rFonts w:cs="Arial"/>
        </w:rPr>
        <w:t xml:space="preserve">Implement ABM Healthcare’s industry leading </w:t>
      </w:r>
      <w:r w:rsidRPr="00962F49">
        <w:rPr>
          <w:rFonts w:cs="Arial"/>
          <w:i/>
          <w:iCs/>
        </w:rPr>
        <w:t>InPrev</w:t>
      </w:r>
      <w:r w:rsidRPr="00962F49">
        <w:rPr>
          <w:rFonts w:cs="Arial"/>
        </w:rPr>
        <w:t xml:space="preserve"> program, which aims to prevent, reduce and document decreases and prevention of HAIs. This program includes:</w:t>
      </w:r>
    </w:p>
    <w:p w:rsidR="00962F49" w:rsidRPr="00962F49" w:rsidRDefault="00962F49" w:rsidP="00962F49">
      <w:pPr>
        <w:numPr>
          <w:ilvl w:val="0"/>
          <w:numId w:val="22"/>
        </w:numPr>
        <w:spacing w:before="60" w:after="120" w:line="240" w:lineRule="exact"/>
        <w:jc w:val="left"/>
        <w:rPr>
          <w:rFonts w:cs="Arial"/>
        </w:rPr>
      </w:pPr>
      <w:r w:rsidRPr="00962F49">
        <w:rPr>
          <w:rFonts w:cs="Arial"/>
        </w:rPr>
        <w:t>Comprehensive training of the janitorial and housekeeping services staff of the most updated janitorial and housekeeping services procedures for reducing microbes in the healthcare environment as outlined by the Centers for Disease Control (CDC).</w:t>
      </w:r>
    </w:p>
    <w:p w:rsidR="00962F49" w:rsidRPr="00962F49" w:rsidRDefault="00962F49" w:rsidP="00962F49">
      <w:pPr>
        <w:numPr>
          <w:ilvl w:val="0"/>
          <w:numId w:val="22"/>
        </w:numPr>
        <w:spacing w:before="60" w:after="120" w:line="240" w:lineRule="exact"/>
        <w:jc w:val="left"/>
        <w:rPr>
          <w:rFonts w:cs="Arial"/>
        </w:rPr>
      </w:pPr>
      <w:r w:rsidRPr="00962F49">
        <w:rPr>
          <w:rFonts w:cs="Arial"/>
        </w:rPr>
        <w:t>Specifically designed cleaning protocols for any patient/resident care areas with specific emphasis on touch points.</w:t>
      </w:r>
    </w:p>
    <w:p w:rsidR="00962F49" w:rsidRPr="00962F49" w:rsidRDefault="00962F49" w:rsidP="00962F49">
      <w:pPr>
        <w:numPr>
          <w:ilvl w:val="0"/>
          <w:numId w:val="22"/>
        </w:numPr>
        <w:spacing w:after="200" w:line="276" w:lineRule="auto"/>
        <w:contextualSpacing/>
        <w:jc w:val="left"/>
        <w:rPr>
          <w:rFonts w:cs="Arial"/>
        </w:rPr>
      </w:pPr>
      <w:r w:rsidRPr="00962F49">
        <w:rPr>
          <w:rFonts w:cs="Arial"/>
        </w:rPr>
        <w:t>ABM Healthcare’s Infection Control Nurse, Debbie Hurst, can work with you infection control team, when called upon, to ensure our practices, policies and procedures are aligned with IVH’s best interest and desired healthcare outcomes.</w:t>
      </w:r>
    </w:p>
    <w:p w:rsidR="00962F49" w:rsidRPr="00962F49" w:rsidRDefault="00962F49" w:rsidP="00962F49">
      <w:pPr>
        <w:spacing w:after="0"/>
        <w:jc w:val="left"/>
        <w:rPr>
          <w:rFonts w:cs="Arial"/>
          <w:b/>
          <w:bCs/>
        </w:rPr>
      </w:pPr>
      <w:r w:rsidRPr="00962F49">
        <w:rPr>
          <w:rFonts w:cs="Arial"/>
          <w:b/>
          <w:bCs/>
        </w:rPr>
        <w:t>Training and Certification</w:t>
      </w:r>
    </w:p>
    <w:p w:rsidR="00962F49" w:rsidRPr="00962F49" w:rsidRDefault="00962F49" w:rsidP="00962F49">
      <w:pPr>
        <w:numPr>
          <w:ilvl w:val="0"/>
          <w:numId w:val="29"/>
        </w:numPr>
        <w:spacing w:before="60" w:after="120" w:line="240" w:lineRule="exact"/>
        <w:jc w:val="left"/>
        <w:rPr>
          <w:rFonts w:cs="Arial"/>
          <w:b/>
          <w:bCs/>
        </w:rPr>
      </w:pPr>
      <w:r w:rsidRPr="00962F49">
        <w:rPr>
          <w:rFonts w:cs="Arial"/>
        </w:rPr>
        <w:t>All janitorial and housekeeping services associates will continue to be trained on an annual basis and new housekeepers will be certified within 90 days of hire.</w:t>
      </w:r>
    </w:p>
    <w:p w:rsidR="00962F49" w:rsidRPr="00962F49" w:rsidRDefault="00962F49" w:rsidP="00962F49">
      <w:pPr>
        <w:numPr>
          <w:ilvl w:val="0"/>
          <w:numId w:val="23"/>
        </w:numPr>
        <w:spacing w:before="60" w:after="120" w:line="240" w:lineRule="exact"/>
        <w:jc w:val="left"/>
        <w:rPr>
          <w:rFonts w:cs="Arial"/>
        </w:rPr>
      </w:pPr>
      <w:r w:rsidRPr="00962F49">
        <w:rPr>
          <w:rFonts w:cs="Arial"/>
        </w:rPr>
        <w:t xml:space="preserve">We will provide a complete library of janitorial and housekeeping services technical training films and manuals. </w:t>
      </w:r>
    </w:p>
    <w:p w:rsidR="00962F49" w:rsidRPr="00962F49" w:rsidRDefault="00962F49" w:rsidP="00962F49">
      <w:pPr>
        <w:numPr>
          <w:ilvl w:val="0"/>
          <w:numId w:val="23"/>
        </w:numPr>
        <w:spacing w:before="60" w:after="120" w:line="240" w:lineRule="exact"/>
        <w:jc w:val="left"/>
        <w:rPr>
          <w:rFonts w:cs="Arial"/>
        </w:rPr>
      </w:pPr>
      <w:r w:rsidRPr="00962F49">
        <w:rPr>
          <w:rFonts w:cs="Arial"/>
        </w:rPr>
        <w:t>We will implement associate recognition and incentive programs.</w:t>
      </w:r>
    </w:p>
    <w:p w:rsidR="00962F49" w:rsidRPr="00962F49" w:rsidRDefault="00962F49" w:rsidP="00962F49">
      <w:pPr>
        <w:numPr>
          <w:ilvl w:val="0"/>
          <w:numId w:val="23"/>
        </w:numPr>
        <w:spacing w:before="60" w:after="120" w:line="240" w:lineRule="exact"/>
        <w:jc w:val="left"/>
        <w:rPr>
          <w:rFonts w:cs="Arial"/>
        </w:rPr>
      </w:pPr>
      <w:r w:rsidRPr="00962F49">
        <w:rPr>
          <w:rFonts w:cs="Arial"/>
        </w:rPr>
        <w:t>Our regional support team will provide comprehensive training, development, and coaching to the onsite management and leadership team.</w:t>
      </w:r>
    </w:p>
    <w:p w:rsidR="00962F49" w:rsidRPr="00962F49" w:rsidRDefault="00962F49" w:rsidP="00962F49">
      <w:pPr>
        <w:spacing w:after="0"/>
        <w:jc w:val="left"/>
        <w:rPr>
          <w:rFonts w:cs="Arial"/>
          <w:b/>
          <w:bCs/>
        </w:rPr>
      </w:pPr>
      <w:r w:rsidRPr="00962F49">
        <w:rPr>
          <w:rFonts w:cs="Arial"/>
          <w:b/>
          <w:bCs/>
        </w:rPr>
        <w:t>Customer Service</w:t>
      </w:r>
    </w:p>
    <w:p w:rsidR="00962F49" w:rsidRPr="00962F49" w:rsidRDefault="00962F49" w:rsidP="00962F49">
      <w:pPr>
        <w:numPr>
          <w:ilvl w:val="0"/>
          <w:numId w:val="28"/>
        </w:numPr>
        <w:spacing w:after="0" w:line="276" w:lineRule="auto"/>
        <w:jc w:val="left"/>
        <w:rPr>
          <w:rFonts w:cs="Arial"/>
        </w:rPr>
      </w:pPr>
      <w:r w:rsidRPr="00962F49">
        <w:rPr>
          <w:rFonts w:cs="Arial"/>
        </w:rPr>
        <w:t xml:space="preserve">All of the janitorial and housekeeping services staff will continue and consistently receive customer service training, including scripting for service encounter and service recovery. </w:t>
      </w:r>
    </w:p>
    <w:p w:rsidR="00962F49" w:rsidRPr="00962F49" w:rsidRDefault="00962F49" w:rsidP="00BB6B94">
      <w:pPr>
        <w:numPr>
          <w:ilvl w:val="0"/>
          <w:numId w:val="23"/>
        </w:numPr>
        <w:autoSpaceDE w:val="0"/>
        <w:autoSpaceDN w:val="0"/>
        <w:spacing w:before="60" w:after="120" w:line="240" w:lineRule="exact"/>
        <w:jc w:val="left"/>
        <w:rPr>
          <w:rFonts w:cs="Arial"/>
        </w:rPr>
      </w:pPr>
      <w:r w:rsidRPr="00962F49">
        <w:rPr>
          <w:rFonts w:cs="Arial"/>
        </w:rPr>
        <w:t xml:space="preserve">We will continue to identify those associates with high customer service aptitude and we will place </w:t>
      </w:r>
      <w:r w:rsidRPr="00962F49">
        <w:rPr>
          <w:rFonts w:cs="Arial"/>
        </w:rPr>
        <w:br/>
        <w:t>“</w:t>
      </w:r>
      <w:r w:rsidRPr="00962F49">
        <w:rPr>
          <w:rFonts w:cs="Arial"/>
          <w:i/>
          <w:iCs/>
        </w:rPr>
        <w:t>the right people in the right places.”</w:t>
      </w:r>
      <w:r w:rsidRPr="00962F49">
        <w:rPr>
          <w:rFonts w:cs="Arial"/>
          <w:b/>
          <w:bCs/>
          <w:i/>
          <w:iCs/>
        </w:rPr>
        <w:t xml:space="preserve"> </w:t>
      </w:r>
    </w:p>
    <w:p w:rsidR="00962F49" w:rsidRPr="00962F49" w:rsidRDefault="00962F49" w:rsidP="00962F49">
      <w:pPr>
        <w:spacing w:after="0"/>
        <w:jc w:val="left"/>
        <w:rPr>
          <w:rFonts w:cs="Arial"/>
          <w:b/>
          <w:bCs/>
        </w:rPr>
      </w:pPr>
      <w:r w:rsidRPr="00962F49">
        <w:rPr>
          <w:rFonts w:cs="Arial"/>
          <w:b/>
          <w:bCs/>
        </w:rPr>
        <w:t>Information Technology</w:t>
      </w:r>
    </w:p>
    <w:p w:rsidR="00962F49" w:rsidRPr="00962F49" w:rsidRDefault="00962F49" w:rsidP="00962F49">
      <w:pPr>
        <w:numPr>
          <w:ilvl w:val="0"/>
          <w:numId w:val="23"/>
        </w:numPr>
        <w:spacing w:after="0" w:line="276" w:lineRule="auto"/>
        <w:jc w:val="left"/>
        <w:rPr>
          <w:rFonts w:cs="Arial"/>
        </w:rPr>
      </w:pPr>
      <w:r w:rsidRPr="00962F49">
        <w:rPr>
          <w:rFonts w:cs="Arial"/>
        </w:rPr>
        <w:t xml:space="preserve">We will continue to closely monitor industry specific advancements in technology, equipment and ‘green cleaning’ options and opportunities. This, of course, in addition to our internal research and development efforts aimed towards sharing best practices, insights and any thought leadership we can help introduce to our healthcare clients. </w:t>
      </w:r>
    </w:p>
    <w:p w:rsidR="00962F49" w:rsidRPr="00962F49" w:rsidRDefault="00962F49" w:rsidP="00962F49">
      <w:pPr>
        <w:spacing w:after="0"/>
        <w:jc w:val="left"/>
        <w:rPr>
          <w:rFonts w:cs="Arial"/>
          <w:b/>
          <w:bCs/>
        </w:rPr>
      </w:pPr>
      <w:r w:rsidRPr="00962F49">
        <w:rPr>
          <w:rFonts w:cs="Arial"/>
          <w:b/>
          <w:bCs/>
        </w:rPr>
        <w:t>Management Systems</w:t>
      </w:r>
    </w:p>
    <w:p w:rsidR="00962F49" w:rsidRPr="00962F49" w:rsidRDefault="00962F49" w:rsidP="00962F49">
      <w:pPr>
        <w:numPr>
          <w:ilvl w:val="0"/>
          <w:numId w:val="24"/>
        </w:numPr>
        <w:autoSpaceDE w:val="0"/>
        <w:autoSpaceDN w:val="0"/>
        <w:spacing w:before="60" w:after="120" w:line="240" w:lineRule="exact"/>
        <w:jc w:val="left"/>
        <w:rPr>
          <w:rFonts w:cs="Arial"/>
        </w:rPr>
      </w:pPr>
      <w:r w:rsidRPr="00962F49">
        <w:rPr>
          <w:rFonts w:cs="Arial"/>
        </w:rPr>
        <w:lastRenderedPageBreak/>
        <w:t>We will continue to provide a complete library of standard operating procedures.</w:t>
      </w:r>
    </w:p>
    <w:p w:rsidR="00962F49" w:rsidRPr="00962F49" w:rsidRDefault="00962F49" w:rsidP="00962F49">
      <w:pPr>
        <w:numPr>
          <w:ilvl w:val="0"/>
          <w:numId w:val="24"/>
        </w:numPr>
        <w:autoSpaceDE w:val="0"/>
        <w:autoSpaceDN w:val="0"/>
        <w:spacing w:before="60" w:after="120" w:line="240" w:lineRule="exact"/>
        <w:jc w:val="left"/>
        <w:rPr>
          <w:rFonts w:cs="Arial"/>
        </w:rPr>
      </w:pPr>
      <w:r w:rsidRPr="00962F49">
        <w:rPr>
          <w:rFonts w:cs="Arial"/>
        </w:rPr>
        <w:t>We will continue to provide complete reporting and documentation, including detailed reports.</w:t>
      </w:r>
    </w:p>
    <w:p w:rsidR="00962F49" w:rsidRPr="00962F49" w:rsidRDefault="00962F49" w:rsidP="00962F49">
      <w:pPr>
        <w:spacing w:after="0"/>
        <w:jc w:val="left"/>
        <w:rPr>
          <w:rFonts w:cs="Arial"/>
          <w:b/>
          <w:bCs/>
        </w:rPr>
      </w:pPr>
      <w:r w:rsidRPr="00962F49">
        <w:rPr>
          <w:rFonts w:cs="Arial"/>
          <w:b/>
          <w:bCs/>
        </w:rPr>
        <w:t>Regional, Technical, and Corporate Support</w:t>
      </w:r>
    </w:p>
    <w:p w:rsidR="00962F49" w:rsidRPr="00962F49" w:rsidRDefault="00962F49" w:rsidP="00962F49">
      <w:pPr>
        <w:numPr>
          <w:ilvl w:val="0"/>
          <w:numId w:val="24"/>
        </w:numPr>
        <w:spacing w:before="60" w:after="120" w:line="240" w:lineRule="exact"/>
        <w:jc w:val="left"/>
        <w:rPr>
          <w:rFonts w:cs="Arial"/>
        </w:rPr>
      </w:pPr>
      <w:r w:rsidRPr="00962F49">
        <w:rPr>
          <w:rFonts w:cs="Arial"/>
        </w:rPr>
        <w:t xml:space="preserve">Our Regional Director, Operations, Dennis Felt, will be dedicated to </w:t>
      </w:r>
      <w:r w:rsidRPr="00962F49">
        <w:t xml:space="preserve">Iowa Veterans Home </w:t>
      </w:r>
      <w:r w:rsidRPr="00962F49">
        <w:rPr>
          <w:rFonts w:cs="Arial"/>
        </w:rPr>
        <w:t>and will provide program oversight and management coaching.</w:t>
      </w:r>
    </w:p>
    <w:p w:rsidR="00962F49" w:rsidRPr="00962F49" w:rsidRDefault="00962F49" w:rsidP="00962F49">
      <w:pPr>
        <w:numPr>
          <w:ilvl w:val="0"/>
          <w:numId w:val="25"/>
        </w:numPr>
        <w:autoSpaceDE w:val="0"/>
        <w:autoSpaceDN w:val="0"/>
        <w:spacing w:before="60" w:after="120" w:line="240" w:lineRule="exact"/>
        <w:jc w:val="left"/>
        <w:rPr>
          <w:rFonts w:cs="Arial"/>
        </w:rPr>
      </w:pPr>
      <w:r w:rsidRPr="00962F49">
        <w:rPr>
          <w:bCs/>
        </w:rPr>
        <w:t>Our Quality &amp; Training Director, Gary Pollack, will provide ongoing support to IVH to ensure our quality improvement programs are operating efficiently, and that the management teams and associates meet their training and education goals.</w:t>
      </w:r>
    </w:p>
    <w:p w:rsidR="00962F49" w:rsidRPr="00962F49" w:rsidRDefault="00962F49" w:rsidP="00962F49">
      <w:pPr>
        <w:numPr>
          <w:ilvl w:val="0"/>
          <w:numId w:val="25"/>
        </w:numPr>
        <w:autoSpaceDE w:val="0"/>
        <w:autoSpaceDN w:val="0"/>
        <w:spacing w:before="60" w:after="120" w:line="240" w:lineRule="exact"/>
        <w:jc w:val="left"/>
        <w:rPr>
          <w:rFonts w:cs="Arial"/>
        </w:rPr>
      </w:pPr>
      <w:r w:rsidRPr="00962F49">
        <w:rPr>
          <w:rFonts w:cs="Arial"/>
        </w:rPr>
        <w:t>Our Senior Vice President, Operations, Patient Experience, James Tesorero, will provide ongoing support visits to assist in meeting outlined expectations.</w:t>
      </w:r>
    </w:p>
    <w:p w:rsidR="00962F49" w:rsidRPr="00962F49" w:rsidRDefault="00962F49" w:rsidP="00962F49">
      <w:pPr>
        <w:numPr>
          <w:ilvl w:val="0"/>
          <w:numId w:val="25"/>
        </w:numPr>
        <w:autoSpaceDE w:val="0"/>
        <w:autoSpaceDN w:val="0"/>
        <w:spacing w:before="60" w:after="120" w:line="240" w:lineRule="exact"/>
        <w:jc w:val="left"/>
        <w:rPr>
          <w:rFonts w:cs="Arial"/>
        </w:rPr>
      </w:pPr>
      <w:r w:rsidRPr="00962F49">
        <w:rPr>
          <w:rFonts w:cs="Arial"/>
        </w:rPr>
        <w:t>Corporate support will be available immediately and directly to the management team as needed.</w:t>
      </w:r>
    </w:p>
    <w:p w:rsidR="00962F49" w:rsidRPr="00962F49" w:rsidRDefault="00962F49" w:rsidP="00962F49">
      <w:pPr>
        <w:spacing w:after="0"/>
        <w:jc w:val="left"/>
        <w:rPr>
          <w:rFonts w:cs="Arial"/>
          <w:b/>
          <w:bCs/>
        </w:rPr>
      </w:pPr>
      <w:r w:rsidRPr="00962F49">
        <w:rPr>
          <w:rFonts w:cs="Arial"/>
          <w:b/>
          <w:bCs/>
        </w:rPr>
        <w:t>Value-Added Programs</w:t>
      </w:r>
    </w:p>
    <w:p w:rsidR="00962F49" w:rsidRPr="00962F49" w:rsidRDefault="00962F49" w:rsidP="00962F49">
      <w:pPr>
        <w:numPr>
          <w:ilvl w:val="0"/>
          <w:numId w:val="26"/>
        </w:numPr>
        <w:autoSpaceDE w:val="0"/>
        <w:autoSpaceDN w:val="0"/>
        <w:spacing w:before="60" w:after="120" w:line="240" w:lineRule="exact"/>
        <w:jc w:val="left"/>
        <w:rPr>
          <w:rFonts w:cs="Arial"/>
        </w:rPr>
      </w:pPr>
      <w:r w:rsidRPr="00962F49">
        <w:rPr>
          <w:rFonts w:cs="Arial"/>
        </w:rPr>
        <w:t>We have the ability to assist in mock accreditation surveys.</w:t>
      </w:r>
    </w:p>
    <w:p w:rsidR="00962F49" w:rsidRPr="00962F49" w:rsidRDefault="00962F49" w:rsidP="00962F49">
      <w:pPr>
        <w:numPr>
          <w:ilvl w:val="0"/>
          <w:numId w:val="26"/>
        </w:numPr>
        <w:autoSpaceDE w:val="0"/>
        <w:autoSpaceDN w:val="0"/>
        <w:spacing w:before="60" w:after="120" w:line="240" w:lineRule="exact"/>
        <w:jc w:val="left"/>
        <w:rPr>
          <w:rFonts w:cs="Arial"/>
        </w:rPr>
      </w:pPr>
      <w:r w:rsidRPr="00962F49">
        <w:rPr>
          <w:rFonts w:cs="Arial"/>
        </w:rPr>
        <w:t xml:space="preserve">We continue to work closely with key stakeholders within IVH and openly engage about opportunities to reduce costs and departmental expenses.  </w:t>
      </w:r>
    </w:p>
    <w:p w:rsidR="00962F49" w:rsidRPr="00962F49" w:rsidRDefault="00962F49" w:rsidP="00962F49">
      <w:pPr>
        <w:numPr>
          <w:ilvl w:val="0"/>
          <w:numId w:val="26"/>
        </w:numPr>
        <w:autoSpaceDE w:val="0"/>
        <w:autoSpaceDN w:val="0"/>
        <w:spacing w:before="60" w:after="120" w:line="240" w:lineRule="exact"/>
        <w:jc w:val="left"/>
        <w:rPr>
          <w:rFonts w:cs="Arial"/>
        </w:rPr>
      </w:pPr>
      <w:r w:rsidRPr="00962F49">
        <w:rPr>
          <w:rFonts w:cs="Arial"/>
        </w:rPr>
        <w:t>We can also provide management services in: facilities management, food &amp; nutrition services, and parking, valet &amp; guest services should a need arise in the future.</w:t>
      </w:r>
    </w:p>
    <w:p w:rsidR="00962F49" w:rsidRPr="00962F49" w:rsidRDefault="00962F49" w:rsidP="00962F49">
      <w:pPr>
        <w:spacing w:after="0" w:line="280" w:lineRule="exact"/>
        <w:jc w:val="left"/>
        <w:outlineLvl w:val="2"/>
        <w:rPr>
          <w:b/>
          <w:spacing w:val="5"/>
          <w:szCs w:val="24"/>
        </w:rPr>
      </w:pPr>
      <w:r w:rsidRPr="00962F49">
        <w:rPr>
          <w:b/>
          <w:spacing w:val="5"/>
          <w:szCs w:val="24"/>
        </w:rPr>
        <w:t>Term of Contract &amp; Escalation</w:t>
      </w:r>
    </w:p>
    <w:p w:rsidR="00962F49" w:rsidRPr="00962F49" w:rsidRDefault="00962F49" w:rsidP="00962F49">
      <w:pPr>
        <w:jc w:val="left"/>
      </w:pPr>
      <w:r w:rsidRPr="00962F49">
        <w:t xml:space="preserve">Per RFP instructions, we have proposed a three (3) year contract </w:t>
      </w:r>
      <w:proofErr w:type="gramStart"/>
      <w:r w:rsidRPr="00962F49">
        <w:t>term,</w:t>
      </w:r>
      <w:proofErr w:type="gramEnd"/>
      <w:r w:rsidRPr="00962F49">
        <w:t xml:space="preserve"> with the understanding three (3) one- year (1) option years are available at the end of the initial term. </w:t>
      </w:r>
    </w:p>
    <w:p w:rsidR="00962F49" w:rsidRPr="00962F49" w:rsidRDefault="00962F49" w:rsidP="00962F49">
      <w:pPr>
        <w:spacing w:after="0" w:line="280" w:lineRule="exact"/>
        <w:jc w:val="left"/>
        <w:outlineLvl w:val="2"/>
        <w:rPr>
          <w:b/>
          <w:spacing w:val="5"/>
          <w:szCs w:val="24"/>
        </w:rPr>
      </w:pPr>
      <w:r w:rsidRPr="00962F49">
        <w:rPr>
          <w:b/>
          <w:spacing w:val="5"/>
          <w:szCs w:val="24"/>
        </w:rPr>
        <w:t>Payment Terms</w:t>
      </w:r>
    </w:p>
    <w:p w:rsidR="00962F49" w:rsidRPr="00962F49" w:rsidRDefault="00962F49" w:rsidP="00962F49">
      <w:pPr>
        <w:jc w:val="left"/>
      </w:pPr>
      <w:r w:rsidRPr="00962F49">
        <w:t xml:space="preserve">ABM will continue to bill IVH in 12 installments per year, proceeding the month of service. </w:t>
      </w:r>
    </w:p>
    <w:p w:rsidR="00962F49" w:rsidRPr="00962F49" w:rsidRDefault="00962F49" w:rsidP="00962F49">
      <w:pPr>
        <w:spacing w:after="0" w:line="280" w:lineRule="exact"/>
        <w:jc w:val="left"/>
        <w:outlineLvl w:val="2"/>
        <w:rPr>
          <w:b/>
          <w:spacing w:val="5"/>
          <w:szCs w:val="24"/>
        </w:rPr>
      </w:pPr>
      <w:r w:rsidRPr="00962F49">
        <w:rPr>
          <w:b/>
          <w:spacing w:val="5"/>
          <w:szCs w:val="24"/>
        </w:rPr>
        <w:t>Insurance</w:t>
      </w:r>
    </w:p>
    <w:p w:rsidR="00962F49" w:rsidRPr="00962F49" w:rsidRDefault="00962F49" w:rsidP="00962F49">
      <w:pPr>
        <w:jc w:val="left"/>
      </w:pPr>
      <w:r w:rsidRPr="00962F49">
        <w:t xml:space="preserve">ABM provides and maintains comprehensive insurance to cover our existing services at IVH. Our insurance coverage will continue, as necessary. </w:t>
      </w:r>
    </w:p>
    <w:p w:rsidR="00962F49" w:rsidRPr="00962F49" w:rsidRDefault="00962F49" w:rsidP="00962F49">
      <w:pPr>
        <w:spacing w:after="0" w:line="280" w:lineRule="exact"/>
        <w:jc w:val="left"/>
        <w:outlineLvl w:val="2"/>
        <w:rPr>
          <w:b/>
          <w:spacing w:val="5"/>
          <w:szCs w:val="24"/>
        </w:rPr>
      </w:pPr>
      <w:r w:rsidRPr="00962F49">
        <w:rPr>
          <w:b/>
          <w:spacing w:val="5"/>
          <w:szCs w:val="24"/>
        </w:rPr>
        <w:t>Employment Practices</w:t>
      </w:r>
    </w:p>
    <w:p w:rsidR="00962F49" w:rsidRPr="00962F49" w:rsidRDefault="00962F49" w:rsidP="00962F49">
      <w:pPr>
        <w:jc w:val="left"/>
      </w:pPr>
      <w:r w:rsidRPr="00962F49">
        <w:t>ABM Healthcare is an equal opportunity employer. We will not discriminate against any employee or applicant for hire with respect to hire, tenure, terms, conditions, or privileges of employment, or a matter directly or indirectly related to employment, because of race, color, religion, national origin, age, sexual orientation, gender, gender identity, height, weight, or marital status, except when based on a bona fide occupational qualification.</w:t>
      </w:r>
    </w:p>
    <w:p w:rsidR="00DA5F27" w:rsidRDefault="00DA5F27" w:rsidP="00BC0AEF">
      <w:pPr>
        <w:spacing w:after="0" w:line="240" w:lineRule="auto"/>
        <w:jc w:val="left"/>
      </w:pPr>
      <w:r>
        <w:br w:type="page"/>
      </w:r>
    </w:p>
    <w:p w:rsidR="00DA5F27" w:rsidRDefault="00DA5F27" w:rsidP="00BC0AEF">
      <w:pPr>
        <w:pStyle w:val="Heading1"/>
      </w:pPr>
      <w:bookmarkStart w:id="9" w:name="_Toc464021338"/>
      <w:r>
        <w:lastRenderedPageBreak/>
        <w:t>3.2.4 Mandatory Specifications and Scored Technical Specifications</w:t>
      </w:r>
      <w:bookmarkEnd w:id="9"/>
      <w:r>
        <w:t xml:space="preserve"> </w:t>
      </w:r>
    </w:p>
    <w:p w:rsidR="00DA5F27" w:rsidRDefault="00DA5F27" w:rsidP="00BC0AEF">
      <w:pPr>
        <w:jc w:val="left"/>
        <w:rPr>
          <w:sz w:val="22"/>
          <w:szCs w:val="22"/>
        </w:rPr>
      </w:pPr>
      <w:r w:rsidRPr="005E1D47">
        <w:rPr>
          <w:szCs w:val="22"/>
        </w:rPr>
        <w:t>The Contractor shall answer whether or not it will comply with each specification in Section 5 of the RFP. Where the context requires more than a yes or no answer or the specific specification so indicates, Contractor shall explain how it will comply with the specification. Merely repeating the Section 5 specifications may be considered non-responsive and result in the rejection of the Proposal. Proposals must identify any deviations from the specifications of the RFP or specifications the Contractor cannot satisfy. If the Contractor deviates from or cannot satisfy the specification(s) of this section, the Agency may reject the Proposal.</w:t>
      </w:r>
    </w:p>
    <w:p w:rsidR="007620C5" w:rsidRDefault="007620C5" w:rsidP="007620C5">
      <w:pPr>
        <w:pStyle w:val="Heading2"/>
      </w:pPr>
      <w:bookmarkStart w:id="10" w:name="_Toc464021339"/>
      <w:r>
        <w:t>Section 5, Specifications</w:t>
      </w:r>
      <w:bookmarkEnd w:id="10"/>
      <w:r>
        <w:t xml:space="preserve"> </w:t>
      </w:r>
    </w:p>
    <w:p w:rsidR="007620C5" w:rsidRPr="007620C5" w:rsidRDefault="007620C5" w:rsidP="007620C5">
      <w:pPr>
        <w:spacing w:after="0"/>
        <w:rPr>
          <w:b/>
        </w:rPr>
      </w:pPr>
      <w:r w:rsidRPr="007620C5">
        <w:rPr>
          <w:b/>
        </w:rPr>
        <w:t xml:space="preserve">Overview </w:t>
      </w:r>
    </w:p>
    <w:p w:rsidR="007620C5" w:rsidRPr="007C7C22" w:rsidRDefault="007620C5" w:rsidP="007620C5">
      <w:pPr>
        <w:pStyle w:val="Default"/>
        <w:spacing w:after="240" w:line="260" w:lineRule="exact"/>
        <w:rPr>
          <w:rFonts w:ascii="Arial" w:hAnsi="Arial" w:cs="Arial"/>
          <w:color w:val="4D4F53"/>
          <w:sz w:val="20"/>
          <w:szCs w:val="20"/>
        </w:rPr>
      </w:pPr>
      <w:r w:rsidRPr="007C7C22">
        <w:rPr>
          <w:rFonts w:ascii="Arial" w:hAnsi="Arial" w:cs="Arial"/>
          <w:color w:val="4D4F53"/>
          <w:sz w:val="20"/>
          <w:szCs w:val="20"/>
        </w:rPr>
        <w:t xml:space="preserve">The successful Contractor shall provide the goods and/or services to the State in accordance with the </w:t>
      </w:r>
      <w:r>
        <w:rPr>
          <w:rFonts w:ascii="Arial" w:hAnsi="Arial" w:cs="Arial"/>
          <w:color w:val="4D4F53"/>
          <w:sz w:val="20"/>
          <w:szCs w:val="20"/>
        </w:rPr>
        <w:t>specifications and technical specifications as provided in this Section. T</w:t>
      </w:r>
      <w:r w:rsidRPr="007C7C22">
        <w:rPr>
          <w:rFonts w:ascii="Arial" w:hAnsi="Arial" w:cs="Arial"/>
          <w:color w:val="4D4F53"/>
          <w:sz w:val="20"/>
          <w:szCs w:val="20"/>
        </w:rPr>
        <w:t xml:space="preserve">he Contractor </w:t>
      </w:r>
      <w:r>
        <w:rPr>
          <w:rFonts w:ascii="Arial" w:hAnsi="Arial" w:cs="Arial"/>
          <w:color w:val="4D4F53"/>
          <w:sz w:val="20"/>
          <w:szCs w:val="20"/>
        </w:rPr>
        <w:t>shall address each specification in this Section and indicate whether or not it will comply with the specification. If the context requires more than a yes or no answer or the section specifically indicates, Contractor shall explain how it will comply with the specification. Proposals must address each specification. Merely repeating the specifications may be considered nonresponsive and may disqualify the Contractor. Proposals must identify any deviations from the specifications of this RFP or specifications the Contractor cannot satisfy. If the Contractor deviates from or cannot satisfy the specification(s) of this section, the Agency may reject the proposal.</w:t>
      </w:r>
    </w:p>
    <w:p w:rsidR="007620C5" w:rsidRPr="007620C5" w:rsidRDefault="007620C5" w:rsidP="007620C5">
      <w:pPr>
        <w:spacing w:after="0"/>
        <w:rPr>
          <w:b/>
        </w:rPr>
      </w:pPr>
      <w:r w:rsidRPr="007620C5">
        <w:rPr>
          <w:b/>
        </w:rPr>
        <w:t>5.1 Mandatory Specifications</w:t>
      </w:r>
    </w:p>
    <w:p w:rsidR="007620C5" w:rsidRDefault="007620C5" w:rsidP="007620C5">
      <w:pPr>
        <w:jc w:val="left"/>
      </w:pPr>
      <w:r w:rsidRPr="00112D80">
        <w:rPr>
          <w:u w:val="single"/>
        </w:rPr>
        <w:t xml:space="preserve">All items listed in this section are Mandatory Specifications. Contractors must indicate either </w:t>
      </w:r>
      <w:r w:rsidRPr="00A35077">
        <w:rPr>
          <w:b/>
          <w:u w:val="single"/>
        </w:rPr>
        <w:t>“yes” or “no”</w:t>
      </w:r>
      <w:r w:rsidRPr="00A35077">
        <w:rPr>
          <w:u w:val="single"/>
        </w:rPr>
        <w:t xml:space="preserve"> to </w:t>
      </w:r>
      <w:r w:rsidRPr="00A35077">
        <w:rPr>
          <w:b/>
          <w:u w:val="single"/>
        </w:rPr>
        <w:t>each</w:t>
      </w:r>
      <w:r w:rsidRPr="00112D80">
        <w:rPr>
          <w:u w:val="single"/>
        </w:rPr>
        <w:t xml:space="preserve"> specification in their Proposals and provide an explanation as to how the specification is met.</w:t>
      </w:r>
      <w:r>
        <w:t xml:space="preserve"> By indicating “yes” a Contractor agrees that it shall comply with that specification throughout the full term of the Contract, if the Contractor is successful. In addition, if specified by the specifications or if the context otherwise requires, the Contractor shall provide references and/or supportive materials to verify the Contractor’s compliance with the specification.</w:t>
      </w:r>
    </w:p>
    <w:p w:rsidR="007620C5" w:rsidRDefault="007620C5" w:rsidP="007620C5">
      <w:pPr>
        <w:jc w:val="left"/>
      </w:pPr>
      <w:r>
        <w:t>The Agency shall have the right to determine whether the supportive information and materials submitted by the Contractor demonstrate that the Contractor will be able to comply with the Mandatory Specifications. If the Agency determines the responses and supportive materials do not demonstrate the Supplier will be able to comply with the Mandatory Specifications, the Agency may reject the Proposal.</w:t>
      </w:r>
    </w:p>
    <w:p w:rsidR="00301B57" w:rsidRDefault="00F55F44" w:rsidP="00301B57">
      <w:pPr>
        <w:ind w:left="720" w:hanging="720"/>
        <w:jc w:val="left"/>
      </w:pPr>
      <w:r w:rsidRPr="00736C1B">
        <w:rPr>
          <w:b/>
        </w:rPr>
        <w:t>5.1.1</w:t>
      </w:r>
      <w:r>
        <w:tab/>
      </w:r>
      <w:r w:rsidRPr="00736C1B">
        <w:t>Upon award of a Contract for services, the Contractor shall provide a certificate of insurance which meets the requirements of this RFP.</w:t>
      </w:r>
    </w:p>
    <w:p w:rsidR="00F55F44" w:rsidRPr="00301B57" w:rsidRDefault="00301B57" w:rsidP="00301B57">
      <w:pPr>
        <w:ind w:left="720" w:hanging="720"/>
        <w:jc w:val="left"/>
      </w:pPr>
      <w:r>
        <w:rPr>
          <w:b/>
          <w:bCs/>
          <w:color w:val="E98300"/>
        </w:rPr>
        <w:tab/>
      </w:r>
      <w:r w:rsidR="00F55F44" w:rsidRPr="0046414F">
        <w:rPr>
          <w:b/>
          <w:bCs/>
          <w:color w:val="E98300"/>
        </w:rPr>
        <w:t>ABM Response:</w:t>
      </w:r>
      <w:r w:rsidR="00F55F44">
        <w:rPr>
          <w:b/>
          <w:bCs/>
          <w:color w:val="E98300"/>
        </w:rPr>
        <w:t xml:space="preserve"> </w:t>
      </w:r>
      <w:r w:rsidR="004B7230" w:rsidRPr="004B7230">
        <w:rPr>
          <w:bCs/>
          <w:color w:val="0046AD"/>
        </w:rPr>
        <w:t>Yes.</w:t>
      </w:r>
      <w:r w:rsidR="004B7230">
        <w:rPr>
          <w:b/>
          <w:bCs/>
          <w:color w:val="E98300"/>
        </w:rPr>
        <w:t xml:space="preserve"> </w:t>
      </w:r>
      <w:r w:rsidR="00F55F44" w:rsidRPr="00BF4B79">
        <w:rPr>
          <w:bCs/>
          <w:color w:val="0046AD"/>
        </w:rPr>
        <w:t>Acknowledged and understood. A</w:t>
      </w:r>
      <w:r w:rsidR="00F55F44">
        <w:rPr>
          <w:bCs/>
          <w:color w:val="0046AD"/>
        </w:rPr>
        <w:t xml:space="preserve">s the incumbent provider, ABM is in current compliance and will continue to meet your requirements going forward. </w:t>
      </w:r>
    </w:p>
    <w:p w:rsidR="00F55F44" w:rsidRDefault="00ED48B9" w:rsidP="00301B57">
      <w:pPr>
        <w:ind w:left="720" w:hanging="720"/>
        <w:jc w:val="left"/>
      </w:pPr>
      <w:r>
        <w:rPr>
          <w:b/>
        </w:rPr>
        <w:t>5.1.2</w:t>
      </w:r>
      <w:r w:rsidR="00F55F44">
        <w:tab/>
      </w:r>
      <w:r w:rsidR="00F55F44" w:rsidRPr="00736C1B">
        <w:t>Contractor’s staff operating IVH vehicle(s) must have a valid driver’s license.</w:t>
      </w:r>
    </w:p>
    <w:p w:rsidR="00F55F44" w:rsidRDefault="00F55F44" w:rsidP="00301B57">
      <w:pPr>
        <w:ind w:left="720" w:hanging="720"/>
        <w:jc w:val="left"/>
        <w:rPr>
          <w:b/>
          <w:bCs/>
          <w:color w:val="E98300"/>
        </w:rPr>
      </w:pPr>
      <w:r>
        <w:rPr>
          <w:b/>
          <w:bCs/>
          <w:color w:val="E98300"/>
        </w:rPr>
        <w:lastRenderedPageBreak/>
        <w:tab/>
      </w:r>
      <w:r w:rsidRPr="00264BEB">
        <w:rPr>
          <w:b/>
          <w:bCs/>
          <w:color w:val="E98300"/>
        </w:rPr>
        <w:t>ABM Response:</w:t>
      </w:r>
      <w:r>
        <w:rPr>
          <w:b/>
          <w:bCs/>
          <w:color w:val="E98300"/>
        </w:rPr>
        <w:t xml:space="preserve"> </w:t>
      </w:r>
      <w:r w:rsidR="00B841FB" w:rsidRPr="004B7230">
        <w:rPr>
          <w:bCs/>
          <w:color w:val="0046AD"/>
        </w:rPr>
        <w:t>Yes.</w:t>
      </w:r>
      <w:r w:rsidR="00B841FB">
        <w:rPr>
          <w:b/>
          <w:bCs/>
          <w:color w:val="E98300"/>
        </w:rPr>
        <w:t xml:space="preserve"> </w:t>
      </w:r>
      <w:r w:rsidRPr="00BF4B79">
        <w:rPr>
          <w:bCs/>
          <w:color w:val="0046AD"/>
        </w:rPr>
        <w:t>Acknowledged and understood.</w:t>
      </w:r>
      <w:r>
        <w:rPr>
          <w:bCs/>
          <w:color w:val="0046AD"/>
        </w:rPr>
        <w:t xml:space="preserve"> ABM will provide the necessary d</w:t>
      </w:r>
      <w:r w:rsidR="00301B57">
        <w:rPr>
          <w:bCs/>
          <w:color w:val="0046AD"/>
        </w:rPr>
        <w:t xml:space="preserve">ocumentation, </w:t>
      </w:r>
      <w:r>
        <w:rPr>
          <w:bCs/>
          <w:color w:val="0046AD"/>
        </w:rPr>
        <w:t xml:space="preserve">such as </w:t>
      </w:r>
      <w:r w:rsidRPr="00BF4B79">
        <w:rPr>
          <w:bCs/>
          <w:color w:val="0046AD"/>
        </w:rPr>
        <w:t xml:space="preserve">proof of </w:t>
      </w:r>
      <w:r>
        <w:rPr>
          <w:bCs/>
          <w:color w:val="0046AD"/>
        </w:rPr>
        <w:t xml:space="preserve">license, </w:t>
      </w:r>
      <w:r w:rsidRPr="00BF4B79">
        <w:rPr>
          <w:bCs/>
          <w:color w:val="0046AD"/>
        </w:rPr>
        <w:t>to</w:t>
      </w:r>
      <w:r>
        <w:rPr>
          <w:bCs/>
          <w:color w:val="0046AD"/>
        </w:rPr>
        <w:t xml:space="preserve"> </w:t>
      </w:r>
      <w:r w:rsidRPr="00BF4B79">
        <w:rPr>
          <w:bCs/>
          <w:color w:val="0046AD"/>
        </w:rPr>
        <w:t>compliance representatives</w:t>
      </w:r>
      <w:r>
        <w:rPr>
          <w:bCs/>
          <w:color w:val="0046AD"/>
        </w:rPr>
        <w:t>.</w:t>
      </w:r>
    </w:p>
    <w:p w:rsidR="00F55F44" w:rsidRDefault="00F55F44" w:rsidP="00301B57">
      <w:pPr>
        <w:ind w:left="720" w:hanging="720"/>
        <w:jc w:val="left"/>
      </w:pPr>
      <w:r w:rsidRPr="00736C1B">
        <w:rPr>
          <w:b/>
        </w:rPr>
        <w:t xml:space="preserve">5.1.3 </w:t>
      </w:r>
      <w:r>
        <w:tab/>
        <w:t>Contractor’s employees must have a physical exam prior to employment per Section 4.</w:t>
      </w:r>
      <w:r w:rsidR="008F479D">
        <w:t>5</w:t>
      </w:r>
      <w:r>
        <w:t>.1.</w:t>
      </w:r>
    </w:p>
    <w:p w:rsidR="00F55F44" w:rsidRDefault="00F55F44" w:rsidP="00301B57">
      <w:pPr>
        <w:ind w:left="720" w:hanging="720"/>
        <w:jc w:val="left"/>
        <w:rPr>
          <w:b/>
          <w:bCs/>
          <w:color w:val="E98300"/>
        </w:rPr>
      </w:pPr>
      <w:r>
        <w:rPr>
          <w:b/>
          <w:bCs/>
          <w:color w:val="E98300"/>
        </w:rPr>
        <w:tab/>
      </w:r>
      <w:r w:rsidRPr="00264BEB">
        <w:rPr>
          <w:b/>
          <w:bCs/>
          <w:color w:val="E98300"/>
        </w:rPr>
        <w:t xml:space="preserve">ABM Response: </w:t>
      </w:r>
      <w:r w:rsidR="00B841FB" w:rsidRPr="004B7230">
        <w:rPr>
          <w:bCs/>
          <w:color w:val="0046AD"/>
        </w:rPr>
        <w:t>Yes.</w:t>
      </w:r>
      <w:r w:rsidR="00B841FB">
        <w:rPr>
          <w:bCs/>
          <w:color w:val="0046AD"/>
        </w:rPr>
        <w:t xml:space="preserve"> </w:t>
      </w:r>
      <w:r w:rsidRPr="00264BEB">
        <w:rPr>
          <w:bCs/>
          <w:color w:val="0046AD"/>
        </w:rPr>
        <w:t>Acknowledged</w:t>
      </w:r>
      <w:r w:rsidRPr="00BF4B79">
        <w:rPr>
          <w:bCs/>
          <w:color w:val="0046AD"/>
        </w:rPr>
        <w:t xml:space="preserve"> and </w:t>
      </w:r>
      <w:r w:rsidRPr="00264BEB">
        <w:rPr>
          <w:bCs/>
          <w:color w:val="0046AD"/>
        </w:rPr>
        <w:t>understood. ABM has an excellent history of providing the supporting documentation to meet this requirement.</w:t>
      </w:r>
    </w:p>
    <w:p w:rsidR="00F55F44" w:rsidRDefault="00F55F44" w:rsidP="00301B57">
      <w:pPr>
        <w:ind w:left="720" w:hanging="720"/>
        <w:jc w:val="left"/>
      </w:pPr>
      <w:r w:rsidRPr="00736C1B">
        <w:rPr>
          <w:b/>
        </w:rPr>
        <w:t>5.1.4</w:t>
      </w:r>
      <w:r>
        <w:t xml:space="preserve"> </w:t>
      </w:r>
      <w:r>
        <w:tab/>
        <w:t>Contractor’s employees must have a TB test prior to employment per Section 4.</w:t>
      </w:r>
      <w:r w:rsidR="008F479D">
        <w:t>5.5</w:t>
      </w:r>
      <w:r>
        <w:t>.</w:t>
      </w:r>
    </w:p>
    <w:p w:rsidR="00F55F44" w:rsidRPr="00BF4B79" w:rsidRDefault="00F55F44" w:rsidP="00301B57">
      <w:pPr>
        <w:ind w:left="720" w:hanging="720"/>
        <w:jc w:val="left"/>
        <w:rPr>
          <w:b/>
          <w:bCs/>
          <w:color w:val="0046AD"/>
        </w:rPr>
      </w:pPr>
      <w:r>
        <w:rPr>
          <w:b/>
          <w:bCs/>
          <w:color w:val="E98300"/>
        </w:rPr>
        <w:tab/>
      </w:r>
      <w:r w:rsidRPr="00264BEB">
        <w:rPr>
          <w:b/>
          <w:bCs/>
          <w:color w:val="E98300"/>
        </w:rPr>
        <w:t xml:space="preserve">ABM Response: </w:t>
      </w:r>
      <w:r w:rsidR="00B841FB" w:rsidRPr="004B7230">
        <w:rPr>
          <w:bCs/>
          <w:color w:val="0046AD"/>
        </w:rPr>
        <w:t>Yes.</w:t>
      </w:r>
      <w:r w:rsidR="00B841FB">
        <w:rPr>
          <w:bCs/>
          <w:color w:val="0046AD"/>
        </w:rPr>
        <w:t xml:space="preserve"> </w:t>
      </w:r>
      <w:r w:rsidRPr="00264BEB">
        <w:rPr>
          <w:bCs/>
          <w:color w:val="0046AD"/>
        </w:rPr>
        <w:t xml:space="preserve">Acknowledged and understood. </w:t>
      </w:r>
      <w:r w:rsidRPr="00264BEB">
        <w:rPr>
          <w:rFonts w:cs="Arial"/>
          <w:color w:val="0046AD"/>
        </w:rPr>
        <w:t>ABM currently provides, and will continue to provide, documentation proof to insure requirement is met.</w:t>
      </w:r>
    </w:p>
    <w:p w:rsidR="00F55F44" w:rsidRDefault="00F55F44" w:rsidP="00301B57">
      <w:pPr>
        <w:ind w:left="720" w:hanging="720"/>
        <w:jc w:val="left"/>
      </w:pPr>
      <w:r w:rsidRPr="00736C1B">
        <w:rPr>
          <w:b/>
        </w:rPr>
        <w:t xml:space="preserve">5.1.5 </w:t>
      </w:r>
      <w:r>
        <w:tab/>
        <w:t>The State requires Contractor to perform a Criminal Backgrou</w:t>
      </w:r>
      <w:r w:rsidR="00301B57">
        <w:t xml:space="preserve">nd Check and a Dependent Adult </w:t>
      </w:r>
      <w:r>
        <w:t>Abuse Registry Information Check on all their staff who they assi</w:t>
      </w:r>
      <w:r w:rsidR="00301B57">
        <w:t xml:space="preserve">gn to work at the IVH prior to </w:t>
      </w:r>
      <w:r>
        <w:t>employment per Section 4.</w:t>
      </w:r>
      <w:r w:rsidR="00D11A5B">
        <w:t>5</w:t>
      </w:r>
      <w:r>
        <w:t>.5.</w:t>
      </w:r>
    </w:p>
    <w:p w:rsidR="00F55F44" w:rsidRDefault="00301B57" w:rsidP="00301B57">
      <w:pPr>
        <w:ind w:left="720" w:hanging="720"/>
        <w:jc w:val="left"/>
        <w:rPr>
          <w:bCs/>
          <w:color w:val="0046AD"/>
        </w:rPr>
      </w:pPr>
      <w:r>
        <w:rPr>
          <w:b/>
          <w:bCs/>
          <w:color w:val="E98300"/>
        </w:rPr>
        <w:tab/>
      </w:r>
      <w:r w:rsidR="00F55F44" w:rsidRPr="005F2540">
        <w:rPr>
          <w:b/>
          <w:bCs/>
          <w:color w:val="E98300"/>
        </w:rPr>
        <w:t>ABM Response:</w:t>
      </w:r>
      <w:r w:rsidR="00F55F44">
        <w:rPr>
          <w:b/>
          <w:bCs/>
          <w:color w:val="E98300"/>
        </w:rPr>
        <w:t xml:space="preserve"> </w:t>
      </w:r>
      <w:r w:rsidR="00B841FB" w:rsidRPr="004B7230">
        <w:rPr>
          <w:bCs/>
          <w:color w:val="0046AD"/>
        </w:rPr>
        <w:t>Yes.</w:t>
      </w:r>
      <w:r w:rsidR="00B841FB">
        <w:rPr>
          <w:bCs/>
          <w:color w:val="0046AD"/>
        </w:rPr>
        <w:t xml:space="preserve"> </w:t>
      </w:r>
      <w:r w:rsidR="00F55F44" w:rsidRPr="00BF4B79">
        <w:rPr>
          <w:bCs/>
          <w:color w:val="0046AD"/>
        </w:rPr>
        <w:t>Acknowledged and understood.</w:t>
      </w:r>
      <w:r w:rsidR="00F55F44">
        <w:rPr>
          <w:bCs/>
          <w:color w:val="0046AD"/>
        </w:rPr>
        <w:t xml:space="preserve"> </w:t>
      </w:r>
      <w:r w:rsidR="00F55F44" w:rsidRPr="0077112D">
        <w:rPr>
          <w:bCs/>
          <w:color w:val="0046AD"/>
        </w:rPr>
        <w:t xml:space="preserve">As a current partner, </w:t>
      </w:r>
      <w:r w:rsidR="00F55F44">
        <w:rPr>
          <w:bCs/>
          <w:color w:val="0046AD"/>
        </w:rPr>
        <w:t xml:space="preserve">ABM is in compliance and provides the necessary documentation that this requirement is being met. </w:t>
      </w:r>
    </w:p>
    <w:p w:rsidR="00F55F44" w:rsidRDefault="00F55F44" w:rsidP="00301B57">
      <w:pPr>
        <w:ind w:left="720" w:hanging="720"/>
        <w:jc w:val="left"/>
      </w:pPr>
      <w:r w:rsidRPr="00736C1B">
        <w:rPr>
          <w:b/>
        </w:rPr>
        <w:t>5.1.6</w:t>
      </w:r>
      <w:r>
        <w:t xml:space="preserve"> </w:t>
      </w:r>
      <w:r>
        <w:tab/>
        <w:t>All of the Contractor’s employees must be able to communicate in the English lan</w:t>
      </w:r>
      <w:r w:rsidR="00301B57">
        <w:t xml:space="preserve">guage and </w:t>
      </w:r>
      <w:r>
        <w:t xml:space="preserve">comprehend the English language. When Contractor’s employees are </w:t>
      </w:r>
      <w:r w:rsidR="00301B57">
        <w:t xml:space="preserve">within hearing distance of the </w:t>
      </w:r>
      <w:r>
        <w:t>IVH residents while performing work duties, they must converse using the English language only.</w:t>
      </w:r>
    </w:p>
    <w:p w:rsidR="00F55F44" w:rsidRPr="0072476E" w:rsidRDefault="00F55F44" w:rsidP="00F55F44">
      <w:pPr>
        <w:pStyle w:val="NoSpacing"/>
        <w:spacing w:after="240" w:line="260" w:lineRule="exact"/>
        <w:ind w:left="720"/>
        <w:rPr>
          <w:i/>
          <w:color w:val="1F497D" w:themeColor="text2"/>
        </w:rPr>
      </w:pPr>
      <w:r w:rsidRPr="00535CAC">
        <w:rPr>
          <w:b/>
          <w:bCs/>
          <w:color w:val="E98300"/>
        </w:rPr>
        <w:t>ABM Response:</w:t>
      </w:r>
      <w:r>
        <w:rPr>
          <w:b/>
          <w:bCs/>
          <w:color w:val="E98300"/>
        </w:rPr>
        <w:t xml:space="preserve"> </w:t>
      </w:r>
      <w:r w:rsidR="00B841FB" w:rsidRPr="004B7230">
        <w:rPr>
          <w:bCs/>
          <w:color w:val="0046AD"/>
        </w:rPr>
        <w:t>Yes.</w:t>
      </w:r>
      <w:r w:rsidR="00B841FB">
        <w:rPr>
          <w:bCs/>
          <w:color w:val="0046AD"/>
        </w:rPr>
        <w:t xml:space="preserve"> </w:t>
      </w:r>
      <w:r>
        <w:rPr>
          <w:color w:val="0046AD"/>
        </w:rPr>
        <w:t xml:space="preserve">Acknowledged and understood. ABM is in compliance and will continue in compliance of this requirement. </w:t>
      </w:r>
    </w:p>
    <w:p w:rsidR="00F55F44" w:rsidRDefault="00F55F44" w:rsidP="00301B57">
      <w:pPr>
        <w:ind w:left="720" w:hanging="720"/>
        <w:jc w:val="left"/>
      </w:pPr>
      <w:r w:rsidRPr="00736C1B">
        <w:rPr>
          <w:b/>
        </w:rPr>
        <w:t xml:space="preserve">5.1.7 </w:t>
      </w:r>
      <w:r>
        <w:tab/>
      </w:r>
      <w:r w:rsidRPr="00736C1B">
        <w:t>In the performance of work under the RFP, the Contractor shall meet CMS, State of Iowa, VA and other regulatory agencies’ standards. The Contractor shall exercise its best efforts to cooperate with the IVH on any accreditation process.</w:t>
      </w:r>
    </w:p>
    <w:p w:rsidR="00F55F44" w:rsidRDefault="00F55F44" w:rsidP="00F55F44">
      <w:pPr>
        <w:ind w:left="720"/>
        <w:jc w:val="left"/>
        <w:rPr>
          <w:b/>
          <w:bCs/>
          <w:color w:val="E98300"/>
        </w:rPr>
      </w:pPr>
      <w:r w:rsidRPr="00535CAC">
        <w:rPr>
          <w:b/>
          <w:bCs/>
          <w:color w:val="E98300"/>
        </w:rPr>
        <w:t>ABM Response:</w:t>
      </w:r>
      <w:r>
        <w:rPr>
          <w:b/>
          <w:bCs/>
          <w:color w:val="E98300"/>
        </w:rPr>
        <w:t xml:space="preserve"> </w:t>
      </w:r>
      <w:r w:rsidR="00B841FB" w:rsidRPr="004B7230">
        <w:rPr>
          <w:bCs/>
          <w:color w:val="0046AD"/>
        </w:rPr>
        <w:t>Yes.</w:t>
      </w:r>
      <w:r w:rsidR="00B841FB">
        <w:rPr>
          <w:bCs/>
          <w:color w:val="0046AD"/>
        </w:rPr>
        <w:t xml:space="preserve"> </w:t>
      </w:r>
      <w:r>
        <w:rPr>
          <w:color w:val="0046AD"/>
        </w:rPr>
        <w:t>Acknowledged and understood. ABM has</w:t>
      </w:r>
      <w:r w:rsidRPr="00F82ECA">
        <w:rPr>
          <w:color w:val="0046AD"/>
        </w:rPr>
        <w:t xml:space="preserve"> developed and honed all of our operating </w:t>
      </w:r>
      <w:r>
        <w:rPr>
          <w:color w:val="0046AD"/>
        </w:rPr>
        <w:t xml:space="preserve">systems based on our years of </w:t>
      </w:r>
      <w:r w:rsidRPr="00F82ECA">
        <w:rPr>
          <w:color w:val="0046AD"/>
        </w:rPr>
        <w:t>experience w</w:t>
      </w:r>
      <w:r>
        <w:rPr>
          <w:color w:val="0046AD"/>
        </w:rPr>
        <w:t>ith facilities across the United States</w:t>
      </w:r>
      <w:r w:rsidRPr="00F82ECA">
        <w:rPr>
          <w:color w:val="0046AD"/>
        </w:rPr>
        <w:t>. Our systems maintain</w:t>
      </w:r>
      <w:r>
        <w:rPr>
          <w:color w:val="0046AD"/>
        </w:rPr>
        <w:t xml:space="preserve"> compliance with TJC, CMS, VA, </w:t>
      </w:r>
      <w:r w:rsidRPr="00F82ECA">
        <w:rPr>
          <w:color w:val="0046AD"/>
        </w:rPr>
        <w:t>AOA, OSHA, EPA, and other stat</w:t>
      </w:r>
      <w:r>
        <w:rPr>
          <w:color w:val="0046AD"/>
        </w:rPr>
        <w:t xml:space="preserve">e and local regulatory agencies. Additionally, ABM has an excellent track record of working with IVH and staff during regulatory agency site visits and accreditation audits. </w:t>
      </w:r>
    </w:p>
    <w:p w:rsidR="00F55F44" w:rsidRPr="007620C5" w:rsidRDefault="00F55F44" w:rsidP="007620C5">
      <w:pPr>
        <w:spacing w:after="0"/>
        <w:rPr>
          <w:b/>
        </w:rPr>
      </w:pPr>
      <w:r w:rsidRPr="007620C5">
        <w:rPr>
          <w:b/>
        </w:rPr>
        <w:t>5.2 Scored Specifications</w:t>
      </w:r>
    </w:p>
    <w:p w:rsidR="00F55F44" w:rsidRPr="007A37E8" w:rsidRDefault="00F55F44" w:rsidP="00F55F44">
      <w:pPr>
        <w:jc w:val="left"/>
      </w:pPr>
      <w:r w:rsidRPr="007A37E8">
        <w:t>All items listed b</w:t>
      </w:r>
      <w:r>
        <w:t xml:space="preserve">elow are Scored Specifications. </w:t>
      </w:r>
      <w:r w:rsidRPr="007A37E8">
        <w:t>All specifications will be evaluated and scored by the evaluation committee in accordance with Section 6. Contractor shall provide a detailed statement as applicable for each subsection:</w:t>
      </w:r>
    </w:p>
    <w:p w:rsidR="00F55F44" w:rsidRDefault="00F55F44" w:rsidP="00301B57">
      <w:pPr>
        <w:ind w:left="720" w:hanging="720"/>
        <w:jc w:val="left"/>
      </w:pPr>
      <w:r w:rsidRPr="007A37E8">
        <w:rPr>
          <w:b/>
        </w:rPr>
        <w:t>5.2.1</w:t>
      </w:r>
      <w:r w:rsidRPr="007A37E8">
        <w:t xml:space="preserve"> </w:t>
      </w:r>
      <w:r>
        <w:tab/>
      </w:r>
      <w:r w:rsidRPr="007A37E8">
        <w:t>The Contractor shall provide a point by point explanation of how it will comply with the requirements as outlined in Section 4 – Scope of Work. Contractor shall describe its approach and methodology in providing the required services.</w:t>
      </w:r>
    </w:p>
    <w:p w:rsidR="008C2EC7" w:rsidRDefault="008C2EC7" w:rsidP="008C2EC7">
      <w:pPr>
        <w:pStyle w:val="Heading2"/>
      </w:pPr>
      <w:bookmarkStart w:id="11" w:name="_Toc464021340"/>
      <w:r>
        <w:lastRenderedPageBreak/>
        <w:t>Section 4, Scope of Work</w:t>
      </w:r>
      <w:bookmarkEnd w:id="11"/>
    </w:p>
    <w:p w:rsidR="008C2EC7" w:rsidRDefault="008C2EC7" w:rsidP="008C2EC7">
      <w:pPr>
        <w:spacing w:after="0"/>
        <w:rPr>
          <w:b/>
        </w:rPr>
      </w:pPr>
      <w:r>
        <w:rPr>
          <w:b/>
        </w:rPr>
        <w:t>Overview</w:t>
      </w:r>
    </w:p>
    <w:p w:rsidR="008C2EC7" w:rsidRPr="008C2EC7" w:rsidRDefault="008C2EC7" w:rsidP="008C2EC7">
      <w:r>
        <w:t>The successful Contractor shall provide the goods and/or services to the State in accordance with the requirements as provided in this Scope of Work. The scope of housekeeping/custodial services to be performed by the Contractor pursuant to this RFP shall be in compliance with the specifications set forth in Sections 4 and 5 and Attachments A through I.</w:t>
      </w:r>
    </w:p>
    <w:p w:rsidR="007C7C22" w:rsidRDefault="00E45DFC" w:rsidP="007C7C22">
      <w:pPr>
        <w:pStyle w:val="Default"/>
        <w:rPr>
          <w:rFonts w:ascii="Arial" w:hAnsi="Arial" w:cs="Arial"/>
          <w:b/>
          <w:bCs/>
          <w:color w:val="4D4F53"/>
          <w:sz w:val="20"/>
          <w:szCs w:val="20"/>
        </w:rPr>
      </w:pPr>
      <w:r w:rsidRPr="007C7C22">
        <w:rPr>
          <w:rFonts w:ascii="Arial" w:hAnsi="Arial" w:cs="Arial"/>
          <w:b/>
          <w:bCs/>
          <w:color w:val="4D4F53"/>
          <w:sz w:val="20"/>
          <w:szCs w:val="20"/>
        </w:rPr>
        <w:t xml:space="preserve">4.1 </w:t>
      </w:r>
      <w:r w:rsidR="00A63051">
        <w:rPr>
          <w:rFonts w:ascii="Arial" w:hAnsi="Arial" w:cs="Arial"/>
          <w:b/>
          <w:bCs/>
          <w:color w:val="4D4F53"/>
          <w:sz w:val="20"/>
          <w:szCs w:val="20"/>
        </w:rPr>
        <w:tab/>
      </w:r>
      <w:r w:rsidRPr="007C7C22">
        <w:rPr>
          <w:rFonts w:ascii="Arial" w:hAnsi="Arial" w:cs="Arial"/>
          <w:b/>
          <w:bCs/>
          <w:color w:val="4D4F53"/>
          <w:sz w:val="20"/>
          <w:szCs w:val="20"/>
        </w:rPr>
        <w:t xml:space="preserve">Training for Contractor’s Employees: </w:t>
      </w:r>
    </w:p>
    <w:p w:rsidR="007C7C22" w:rsidRPr="007C7C22" w:rsidRDefault="00A63051" w:rsidP="00301B57">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4.1.1</w:t>
      </w:r>
      <w:r>
        <w:rPr>
          <w:rFonts w:ascii="Arial" w:hAnsi="Arial" w:cs="Arial"/>
          <w:b/>
          <w:bCs/>
          <w:color w:val="4D4F53"/>
          <w:sz w:val="20"/>
          <w:szCs w:val="20"/>
        </w:rPr>
        <w:tab/>
      </w:r>
      <w:r w:rsidR="00E45DFC" w:rsidRPr="007C7C22">
        <w:rPr>
          <w:rFonts w:ascii="Arial" w:hAnsi="Arial" w:cs="Arial"/>
          <w:color w:val="4D4F53"/>
          <w:sz w:val="20"/>
          <w:szCs w:val="20"/>
        </w:rPr>
        <w:t>The State shall provide the Contractor with annual in-service training to the Contractor’s employees. The State shall also provide in-service training to</w:t>
      </w:r>
      <w:r w:rsidR="00301B57">
        <w:rPr>
          <w:rFonts w:ascii="Arial" w:hAnsi="Arial" w:cs="Arial"/>
          <w:color w:val="4D4F53"/>
          <w:sz w:val="20"/>
          <w:szCs w:val="20"/>
        </w:rPr>
        <w:t xml:space="preserve"> Contractor employees on topics </w:t>
      </w:r>
      <w:r w:rsidR="00E45DFC" w:rsidRPr="007C7C22">
        <w:rPr>
          <w:rFonts w:ascii="Arial" w:hAnsi="Arial" w:cs="Arial"/>
          <w:color w:val="4D4F53"/>
          <w:sz w:val="20"/>
          <w:szCs w:val="20"/>
        </w:rPr>
        <w:t xml:space="preserve">that are beneficial and specific to IVH requirements. The in-service training is mandatory. </w:t>
      </w:r>
    </w:p>
    <w:p w:rsidR="007C7C22" w:rsidRPr="00AF587C" w:rsidRDefault="00AF587C" w:rsidP="00301B57">
      <w:pPr>
        <w:pStyle w:val="Default"/>
        <w:spacing w:after="240" w:line="260" w:lineRule="exact"/>
        <w:ind w:left="1440"/>
        <w:rPr>
          <w:rFonts w:ascii="Arial" w:hAnsi="Arial" w:cs="Arial"/>
          <w:b/>
          <w:bCs/>
          <w:color w:val="E98300"/>
        </w:rPr>
      </w:pPr>
      <w:r w:rsidRPr="00AF587C">
        <w:rPr>
          <w:rFonts w:ascii="Arial" w:hAnsi="Arial" w:cs="Arial"/>
          <w:b/>
          <w:bCs/>
          <w:color w:val="E98300"/>
          <w:sz w:val="20"/>
        </w:rPr>
        <w:t>ABM Response:</w:t>
      </w:r>
      <w:r>
        <w:rPr>
          <w:rFonts w:ascii="Arial" w:hAnsi="Arial" w:cs="Arial"/>
          <w:b/>
          <w:bCs/>
          <w:color w:val="E98300"/>
          <w:sz w:val="20"/>
        </w:rPr>
        <w:t xml:space="preserve"> </w:t>
      </w:r>
      <w:r w:rsidRPr="00AF587C">
        <w:rPr>
          <w:rFonts w:ascii="Arial" w:hAnsi="Arial" w:cs="Arial"/>
          <w:bCs/>
          <w:color w:val="0046AD"/>
          <w:sz w:val="20"/>
        </w:rPr>
        <w:t xml:space="preserve">Acknowledged and understood. ABM will document the training </w:t>
      </w:r>
      <w:r w:rsidR="00301B57">
        <w:rPr>
          <w:rFonts w:ascii="Arial" w:hAnsi="Arial" w:cs="Arial"/>
          <w:bCs/>
          <w:color w:val="0046AD"/>
          <w:sz w:val="20"/>
        </w:rPr>
        <w:t xml:space="preserve">for audit </w:t>
      </w:r>
      <w:r w:rsidRPr="00AF587C">
        <w:rPr>
          <w:rFonts w:ascii="Arial" w:hAnsi="Arial" w:cs="Arial"/>
          <w:bCs/>
          <w:color w:val="0046AD"/>
          <w:sz w:val="20"/>
        </w:rPr>
        <w:t>purposes insuring compliance.</w:t>
      </w:r>
    </w:p>
    <w:p w:rsidR="00E45DFC" w:rsidRPr="007C7C22" w:rsidRDefault="007C7C22" w:rsidP="00301B57">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4.1.2</w:t>
      </w:r>
      <w:r>
        <w:rPr>
          <w:rFonts w:ascii="Arial" w:hAnsi="Arial" w:cs="Arial"/>
          <w:b/>
          <w:bCs/>
          <w:color w:val="4D4F53"/>
          <w:sz w:val="20"/>
          <w:szCs w:val="20"/>
        </w:rPr>
        <w:tab/>
      </w:r>
      <w:r w:rsidR="00E45DFC" w:rsidRPr="007C7C22">
        <w:rPr>
          <w:rFonts w:ascii="Arial" w:hAnsi="Arial" w:cs="Arial"/>
          <w:color w:val="4D4F53"/>
          <w:sz w:val="20"/>
          <w:szCs w:val="20"/>
        </w:rPr>
        <w:t xml:space="preserve">The State may require additional training for Contractor’s employees based on changing regulatory requirements. </w:t>
      </w:r>
    </w:p>
    <w:p w:rsidR="00AF587C" w:rsidRPr="00AF587C" w:rsidRDefault="00AF587C" w:rsidP="00301B57">
      <w:pPr>
        <w:pStyle w:val="Default"/>
        <w:spacing w:after="240" w:line="260" w:lineRule="exact"/>
        <w:ind w:left="1440"/>
        <w:rPr>
          <w:rFonts w:ascii="Arial" w:hAnsi="Arial" w:cs="Arial"/>
          <w:b/>
          <w:bCs/>
          <w:color w:val="E98300"/>
        </w:rPr>
      </w:pPr>
      <w:r w:rsidRPr="00AF587C">
        <w:rPr>
          <w:rFonts w:ascii="Arial" w:hAnsi="Arial" w:cs="Arial"/>
          <w:b/>
          <w:bCs/>
          <w:color w:val="E98300"/>
          <w:sz w:val="20"/>
        </w:rPr>
        <w:t>ABM Response:</w:t>
      </w:r>
      <w:r>
        <w:rPr>
          <w:rFonts w:ascii="Arial" w:hAnsi="Arial" w:cs="Arial"/>
          <w:b/>
          <w:bCs/>
          <w:color w:val="E98300"/>
          <w:sz w:val="20"/>
        </w:rPr>
        <w:t xml:space="preserve"> </w:t>
      </w:r>
      <w:r w:rsidRPr="00AF587C">
        <w:rPr>
          <w:rFonts w:ascii="Arial" w:hAnsi="Arial" w:cs="Arial"/>
          <w:bCs/>
          <w:color w:val="0046AD"/>
          <w:sz w:val="20"/>
        </w:rPr>
        <w:t>Acknowledged and understood. ABM will document the training for audit purposes insuring compliance.</w:t>
      </w:r>
    </w:p>
    <w:p w:rsidR="00E45DFC" w:rsidRPr="007C7C22" w:rsidRDefault="007C7C22" w:rsidP="00301B57">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4.1.3</w:t>
      </w:r>
      <w:r w:rsidR="00A63051">
        <w:rPr>
          <w:rFonts w:ascii="Arial" w:hAnsi="Arial" w:cs="Arial"/>
          <w:b/>
          <w:bCs/>
          <w:color w:val="4D4F53"/>
          <w:sz w:val="20"/>
          <w:szCs w:val="20"/>
        </w:rPr>
        <w:tab/>
      </w:r>
      <w:r w:rsidR="00E45DFC" w:rsidRPr="008C2EC7">
        <w:rPr>
          <w:rFonts w:ascii="Arial" w:hAnsi="Arial" w:cs="Arial"/>
          <w:color w:val="4D4F53"/>
          <w:sz w:val="20"/>
          <w:szCs w:val="20"/>
          <w:highlight w:val="yellow"/>
        </w:rPr>
        <w:t xml:space="preserve">The State will charge a fee to the Contractor for in-service training of Contractor’s staff. The State’s current annual fee or flat rate for in-service training is </w:t>
      </w:r>
      <w:r w:rsidR="008C2EC7" w:rsidRPr="008C2EC7">
        <w:rPr>
          <w:rFonts w:ascii="Arial" w:hAnsi="Arial" w:cs="Arial"/>
          <w:color w:val="4D4F53"/>
          <w:sz w:val="20"/>
          <w:szCs w:val="20"/>
          <w:highlight w:val="yellow"/>
        </w:rPr>
        <w:t>$1,000.00</w:t>
      </w:r>
      <w:r w:rsidR="00E45DFC" w:rsidRPr="008C2EC7">
        <w:rPr>
          <w:rFonts w:ascii="Arial" w:hAnsi="Arial" w:cs="Arial"/>
          <w:color w:val="4D4F53"/>
          <w:sz w:val="20"/>
          <w:szCs w:val="20"/>
          <w:highlight w:val="yellow"/>
        </w:rPr>
        <w:t xml:space="preserve">. </w:t>
      </w:r>
      <w:r w:rsidR="008C2EC7" w:rsidRPr="008C2EC7">
        <w:rPr>
          <w:rFonts w:ascii="Arial" w:hAnsi="Arial" w:cs="Arial"/>
          <w:color w:val="4D4F53"/>
          <w:sz w:val="20"/>
          <w:szCs w:val="20"/>
          <w:highlight w:val="yellow"/>
        </w:rPr>
        <w:t>This means that the Contractor will only be charged $1,000.00 annually regardless of the number of employees sent to the in-service training.</w:t>
      </w:r>
    </w:p>
    <w:p w:rsidR="00AF587C" w:rsidRPr="00AF587C" w:rsidRDefault="00AF587C" w:rsidP="00301B57">
      <w:pPr>
        <w:pStyle w:val="Default"/>
        <w:ind w:left="1440"/>
        <w:rPr>
          <w:rFonts w:ascii="Arial" w:hAnsi="Arial" w:cs="Arial"/>
          <w:b/>
          <w:bCs/>
          <w:color w:val="E98300"/>
        </w:rPr>
      </w:pPr>
      <w:r w:rsidRPr="00AF587C">
        <w:rPr>
          <w:rFonts w:ascii="Arial" w:hAnsi="Arial" w:cs="Arial"/>
          <w:b/>
          <w:bCs/>
          <w:color w:val="E98300"/>
          <w:sz w:val="20"/>
        </w:rPr>
        <w:t>ABM Response:</w:t>
      </w:r>
      <w:r>
        <w:rPr>
          <w:rFonts w:ascii="Arial" w:hAnsi="Arial" w:cs="Arial"/>
          <w:b/>
          <w:bCs/>
          <w:color w:val="E98300"/>
          <w:sz w:val="20"/>
        </w:rPr>
        <w:t xml:space="preserve"> </w:t>
      </w:r>
      <w:r w:rsidRPr="00AF587C">
        <w:rPr>
          <w:rFonts w:ascii="Arial" w:hAnsi="Arial" w:cs="Arial"/>
          <w:bCs/>
          <w:color w:val="0046AD"/>
          <w:sz w:val="20"/>
        </w:rPr>
        <w:t xml:space="preserve">Acknowledged and understood. ABM </w:t>
      </w:r>
      <w:r>
        <w:rPr>
          <w:rFonts w:ascii="Arial" w:hAnsi="Arial" w:cs="Arial"/>
          <w:bCs/>
          <w:color w:val="0046AD"/>
          <w:sz w:val="20"/>
        </w:rPr>
        <w:t>agrees to comply.</w:t>
      </w:r>
    </w:p>
    <w:p w:rsidR="00AF587C" w:rsidRPr="007C7C22" w:rsidRDefault="00AF587C" w:rsidP="007C7C22">
      <w:pPr>
        <w:pStyle w:val="Default"/>
        <w:rPr>
          <w:rFonts w:ascii="Arial" w:hAnsi="Arial" w:cs="Arial"/>
          <w:color w:val="4D4F53"/>
          <w:sz w:val="20"/>
          <w:szCs w:val="20"/>
        </w:rPr>
      </w:pPr>
    </w:p>
    <w:p w:rsidR="00E45DFC" w:rsidRDefault="007C7C22" w:rsidP="00301B57">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4.1.4</w:t>
      </w:r>
      <w:r>
        <w:rPr>
          <w:rFonts w:ascii="Arial" w:hAnsi="Arial" w:cs="Arial"/>
          <w:b/>
          <w:bCs/>
          <w:color w:val="4D4F53"/>
          <w:sz w:val="20"/>
          <w:szCs w:val="20"/>
        </w:rPr>
        <w:tab/>
      </w:r>
      <w:r w:rsidR="00E45DFC" w:rsidRPr="007C7C22">
        <w:rPr>
          <w:rFonts w:ascii="Arial" w:hAnsi="Arial" w:cs="Arial"/>
          <w:color w:val="4D4F53"/>
          <w:sz w:val="20"/>
          <w:szCs w:val="20"/>
        </w:rPr>
        <w:t xml:space="preserve">The Contractor will be responsible for training their staff on industry standard cleaning and disinfecting techniques, safety guidelines when using cleaning agents, and other training relevant to the services being provided in this RFP. </w:t>
      </w:r>
    </w:p>
    <w:p w:rsidR="00AF587C" w:rsidRPr="007C7C22" w:rsidRDefault="00AF587C" w:rsidP="00301B57">
      <w:pPr>
        <w:pStyle w:val="Default"/>
        <w:spacing w:after="240" w:line="260" w:lineRule="exact"/>
        <w:ind w:left="1440"/>
        <w:rPr>
          <w:rFonts w:ascii="Arial" w:hAnsi="Arial" w:cs="Arial"/>
          <w:color w:val="4D4F53"/>
          <w:sz w:val="20"/>
          <w:szCs w:val="20"/>
        </w:rPr>
      </w:pPr>
      <w:r w:rsidRPr="00AF587C">
        <w:rPr>
          <w:rFonts w:ascii="Arial" w:hAnsi="Arial" w:cs="Arial"/>
          <w:b/>
          <w:bCs/>
          <w:color w:val="E98300"/>
          <w:sz w:val="20"/>
        </w:rPr>
        <w:t>ABM Response:</w:t>
      </w:r>
      <w:r>
        <w:rPr>
          <w:rFonts w:ascii="Arial" w:hAnsi="Arial" w:cs="Arial"/>
          <w:b/>
          <w:bCs/>
          <w:color w:val="E98300"/>
          <w:sz w:val="20"/>
        </w:rPr>
        <w:t xml:space="preserve"> </w:t>
      </w:r>
      <w:r w:rsidRPr="00AF587C">
        <w:rPr>
          <w:rFonts w:ascii="Arial" w:hAnsi="Arial" w:cs="Arial"/>
          <w:bCs/>
          <w:color w:val="0046AD"/>
          <w:sz w:val="20"/>
        </w:rPr>
        <w:t>Acknowledged and understood.</w:t>
      </w:r>
      <w:r>
        <w:rPr>
          <w:rFonts w:ascii="Arial" w:hAnsi="Arial" w:cs="Arial"/>
          <w:bCs/>
          <w:color w:val="0046AD"/>
          <w:sz w:val="20"/>
        </w:rPr>
        <w:t xml:space="preserve"> Please refer to our attached industry leading, and</w:t>
      </w:r>
      <w:r w:rsidR="00A63051">
        <w:rPr>
          <w:rFonts w:ascii="Arial" w:hAnsi="Arial" w:cs="Arial"/>
          <w:bCs/>
          <w:color w:val="0046AD"/>
          <w:sz w:val="20"/>
        </w:rPr>
        <w:t xml:space="preserve"> </w:t>
      </w:r>
      <w:r>
        <w:rPr>
          <w:rFonts w:ascii="Arial" w:hAnsi="Arial" w:cs="Arial"/>
          <w:bCs/>
          <w:color w:val="0046AD"/>
          <w:sz w:val="20"/>
        </w:rPr>
        <w:t xml:space="preserve">propriety, training and development program. This is also </w:t>
      </w:r>
      <w:r w:rsidR="00A63051">
        <w:rPr>
          <w:rFonts w:ascii="Arial" w:hAnsi="Arial" w:cs="Arial"/>
          <w:bCs/>
          <w:color w:val="0046AD"/>
          <w:sz w:val="20"/>
        </w:rPr>
        <w:t xml:space="preserve">acknowledged Section 5, Scored </w:t>
      </w:r>
      <w:r>
        <w:rPr>
          <w:rFonts w:ascii="Arial" w:hAnsi="Arial" w:cs="Arial"/>
          <w:bCs/>
          <w:color w:val="0046AD"/>
          <w:sz w:val="20"/>
        </w:rPr>
        <w:t>Specifications 5.2.4.</w:t>
      </w:r>
    </w:p>
    <w:p w:rsidR="00E45DFC" w:rsidRDefault="007C7C22" w:rsidP="00301B57">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4.1.5</w:t>
      </w:r>
      <w:r>
        <w:rPr>
          <w:rFonts w:ascii="Arial" w:hAnsi="Arial" w:cs="Arial"/>
          <w:b/>
          <w:bCs/>
          <w:color w:val="4D4F53"/>
          <w:sz w:val="20"/>
          <w:szCs w:val="20"/>
        </w:rPr>
        <w:tab/>
      </w:r>
      <w:r w:rsidR="00E45DFC" w:rsidRPr="007C7C22">
        <w:rPr>
          <w:rFonts w:ascii="Arial" w:hAnsi="Arial" w:cs="Arial"/>
          <w:color w:val="4D4F53"/>
          <w:sz w:val="20"/>
          <w:szCs w:val="20"/>
        </w:rPr>
        <w:t>Upon employment, Contractor’s employees assigned to work at the IVH are required to attend Dependent Adult Abuse Training (update required every five years thereafter) and Evacuation Training. These trainings are provided in the IVH New Employee Orientation (NEO). There are no</w:t>
      </w:r>
      <w:r w:rsidR="00A63051">
        <w:rPr>
          <w:rFonts w:ascii="Arial" w:hAnsi="Arial" w:cs="Arial"/>
          <w:color w:val="4D4F53"/>
          <w:sz w:val="20"/>
          <w:szCs w:val="20"/>
        </w:rPr>
        <w:t xml:space="preserve"> </w:t>
      </w:r>
      <w:r w:rsidR="00E45DFC" w:rsidRPr="007C7C22">
        <w:rPr>
          <w:rFonts w:ascii="Arial" w:hAnsi="Arial" w:cs="Arial"/>
          <w:color w:val="4D4F53"/>
          <w:sz w:val="20"/>
          <w:szCs w:val="20"/>
        </w:rPr>
        <w:t xml:space="preserve">additional costs for Contractor’s employees to attend the training update. </w:t>
      </w:r>
    </w:p>
    <w:p w:rsidR="00AF587C" w:rsidRDefault="00AF587C" w:rsidP="00301B57">
      <w:pPr>
        <w:pStyle w:val="Default"/>
        <w:spacing w:after="240" w:line="260" w:lineRule="exact"/>
        <w:ind w:left="1440"/>
        <w:rPr>
          <w:rFonts w:ascii="Arial" w:hAnsi="Arial" w:cs="Arial"/>
          <w:color w:val="0046AD"/>
          <w:sz w:val="20"/>
          <w:szCs w:val="20"/>
        </w:rPr>
      </w:pPr>
      <w:r w:rsidRPr="00AF587C">
        <w:rPr>
          <w:rFonts w:ascii="Arial" w:hAnsi="Arial" w:cs="Arial"/>
          <w:b/>
          <w:bCs/>
          <w:color w:val="E98300"/>
          <w:sz w:val="20"/>
        </w:rPr>
        <w:t xml:space="preserve">ABM Response: </w:t>
      </w:r>
      <w:r w:rsidRPr="00AF587C">
        <w:rPr>
          <w:rFonts w:ascii="Arial" w:hAnsi="Arial" w:cs="Arial"/>
          <w:bCs/>
          <w:color w:val="0046AD"/>
          <w:sz w:val="20"/>
        </w:rPr>
        <w:t>Acknowledged and understood.</w:t>
      </w:r>
      <w:r w:rsidRPr="00AF587C">
        <w:rPr>
          <w:rFonts w:ascii="Arial" w:hAnsi="Arial" w:cs="Arial"/>
          <w:b/>
          <w:bCs/>
          <w:color w:val="0046AD"/>
          <w:sz w:val="20"/>
        </w:rPr>
        <w:t xml:space="preserve"> </w:t>
      </w:r>
      <w:r w:rsidRPr="00AF587C">
        <w:rPr>
          <w:rFonts w:ascii="Arial" w:hAnsi="Arial" w:cs="Arial"/>
          <w:bCs/>
          <w:color w:val="0046AD"/>
          <w:sz w:val="20"/>
        </w:rPr>
        <w:t>ABM will comply with</w:t>
      </w:r>
      <w:r w:rsidRPr="00AF587C">
        <w:rPr>
          <w:rFonts w:ascii="Arial" w:hAnsi="Arial" w:cs="Arial"/>
          <w:b/>
          <w:bCs/>
          <w:color w:val="0046AD"/>
          <w:sz w:val="20"/>
        </w:rPr>
        <w:t xml:space="preserve"> </w:t>
      </w:r>
      <w:r w:rsidRPr="00AF587C">
        <w:rPr>
          <w:rFonts w:ascii="Arial" w:hAnsi="Arial" w:cs="Arial"/>
          <w:color w:val="0046AD"/>
          <w:sz w:val="20"/>
          <w:szCs w:val="20"/>
        </w:rPr>
        <w:t>Dependent Adult Abuse</w:t>
      </w:r>
      <w:r w:rsidR="00A63051">
        <w:rPr>
          <w:rFonts w:ascii="Arial" w:hAnsi="Arial" w:cs="Arial"/>
          <w:color w:val="0046AD"/>
          <w:sz w:val="20"/>
          <w:szCs w:val="20"/>
        </w:rPr>
        <w:t xml:space="preserve"> </w:t>
      </w:r>
      <w:r w:rsidRPr="00AF587C">
        <w:rPr>
          <w:rFonts w:ascii="Arial" w:hAnsi="Arial" w:cs="Arial"/>
          <w:color w:val="0046AD"/>
          <w:sz w:val="20"/>
          <w:szCs w:val="20"/>
        </w:rPr>
        <w:t>Training.</w:t>
      </w:r>
    </w:p>
    <w:p w:rsidR="007C7C22" w:rsidRDefault="00A35077" w:rsidP="00E45DFC">
      <w:pPr>
        <w:pStyle w:val="Default"/>
        <w:rPr>
          <w:rFonts w:ascii="Arial" w:hAnsi="Arial" w:cs="Arial"/>
          <w:b/>
          <w:bCs/>
          <w:color w:val="4D4F53"/>
          <w:sz w:val="20"/>
          <w:szCs w:val="20"/>
        </w:rPr>
      </w:pPr>
      <w:r>
        <w:rPr>
          <w:rFonts w:ascii="Arial" w:hAnsi="Arial" w:cs="Arial"/>
          <w:b/>
          <w:bCs/>
          <w:color w:val="4D4F53"/>
          <w:sz w:val="20"/>
          <w:szCs w:val="20"/>
        </w:rPr>
        <w:lastRenderedPageBreak/>
        <w:br/>
      </w:r>
      <w:r w:rsidR="00E45DFC" w:rsidRPr="007C7C22">
        <w:rPr>
          <w:rFonts w:ascii="Arial" w:hAnsi="Arial" w:cs="Arial"/>
          <w:b/>
          <w:bCs/>
          <w:color w:val="4D4F53"/>
          <w:sz w:val="20"/>
          <w:szCs w:val="20"/>
        </w:rPr>
        <w:t xml:space="preserve">4.2 </w:t>
      </w:r>
      <w:r w:rsidR="00AF587C">
        <w:rPr>
          <w:rFonts w:ascii="Arial" w:hAnsi="Arial" w:cs="Arial"/>
          <w:b/>
          <w:bCs/>
          <w:color w:val="4D4F53"/>
          <w:sz w:val="20"/>
          <w:szCs w:val="20"/>
        </w:rPr>
        <w:tab/>
      </w:r>
      <w:r w:rsidR="00E45DFC" w:rsidRPr="007C7C22">
        <w:rPr>
          <w:rFonts w:ascii="Arial" w:hAnsi="Arial" w:cs="Arial"/>
          <w:b/>
          <w:bCs/>
          <w:color w:val="4D4F53"/>
          <w:sz w:val="20"/>
          <w:szCs w:val="20"/>
        </w:rPr>
        <w:t xml:space="preserve">Training on Usage of IVH Vehicles and Equipment: </w:t>
      </w:r>
    </w:p>
    <w:p w:rsidR="00E45DFC" w:rsidRPr="007C7C22" w:rsidRDefault="00A63051" w:rsidP="00301B57">
      <w:pPr>
        <w:pStyle w:val="Default"/>
        <w:spacing w:after="240" w:line="260" w:lineRule="exact"/>
        <w:rPr>
          <w:rFonts w:ascii="Arial" w:hAnsi="Arial" w:cs="Arial"/>
          <w:color w:val="4D4F53"/>
          <w:sz w:val="20"/>
          <w:szCs w:val="20"/>
        </w:rPr>
      </w:pPr>
      <w:r>
        <w:rPr>
          <w:rFonts w:ascii="Arial" w:hAnsi="Arial" w:cs="Arial"/>
          <w:b/>
          <w:bCs/>
          <w:color w:val="4D4F53"/>
          <w:sz w:val="20"/>
          <w:szCs w:val="20"/>
        </w:rPr>
        <w:tab/>
        <w:t>4.2.1</w:t>
      </w:r>
      <w:r>
        <w:rPr>
          <w:rFonts w:ascii="Arial" w:hAnsi="Arial" w:cs="Arial"/>
          <w:b/>
          <w:bCs/>
          <w:color w:val="4D4F53"/>
          <w:sz w:val="20"/>
          <w:szCs w:val="20"/>
        </w:rPr>
        <w:tab/>
      </w:r>
      <w:r w:rsidR="00E45DFC" w:rsidRPr="007C7C22">
        <w:rPr>
          <w:rFonts w:ascii="Arial" w:hAnsi="Arial" w:cs="Arial"/>
          <w:color w:val="4D4F53"/>
          <w:sz w:val="20"/>
          <w:szCs w:val="20"/>
        </w:rPr>
        <w:t xml:space="preserve">IVH Safety Director will train Contractor’s employees on the operations and use of IVH </w:t>
      </w:r>
      <w:r>
        <w:rPr>
          <w:rFonts w:ascii="Arial" w:hAnsi="Arial" w:cs="Arial"/>
          <w:color w:val="4D4F53"/>
          <w:sz w:val="20"/>
          <w:szCs w:val="20"/>
        </w:rPr>
        <w:tab/>
      </w:r>
      <w:r>
        <w:rPr>
          <w:rFonts w:ascii="Arial" w:hAnsi="Arial" w:cs="Arial"/>
          <w:color w:val="4D4F53"/>
          <w:sz w:val="20"/>
          <w:szCs w:val="20"/>
        </w:rPr>
        <w:tab/>
      </w:r>
      <w:r>
        <w:rPr>
          <w:rFonts w:ascii="Arial" w:hAnsi="Arial" w:cs="Arial"/>
          <w:color w:val="4D4F53"/>
          <w:sz w:val="20"/>
          <w:szCs w:val="20"/>
        </w:rPr>
        <w:tab/>
      </w:r>
      <w:r w:rsidR="00E45DFC" w:rsidRPr="007C7C22">
        <w:rPr>
          <w:rFonts w:ascii="Arial" w:hAnsi="Arial" w:cs="Arial"/>
          <w:color w:val="4D4F53"/>
          <w:sz w:val="20"/>
          <w:szCs w:val="20"/>
        </w:rPr>
        <w:t xml:space="preserve">vehicles and equipment safely. The following vehicles and equipment are available to </w:t>
      </w:r>
      <w:r>
        <w:rPr>
          <w:rFonts w:ascii="Arial" w:hAnsi="Arial" w:cs="Arial"/>
          <w:color w:val="4D4F53"/>
          <w:sz w:val="20"/>
          <w:szCs w:val="20"/>
        </w:rPr>
        <w:tab/>
      </w:r>
      <w:r>
        <w:rPr>
          <w:rFonts w:ascii="Arial" w:hAnsi="Arial" w:cs="Arial"/>
          <w:color w:val="4D4F53"/>
          <w:sz w:val="20"/>
          <w:szCs w:val="20"/>
        </w:rPr>
        <w:tab/>
      </w:r>
      <w:r>
        <w:rPr>
          <w:rFonts w:ascii="Arial" w:hAnsi="Arial" w:cs="Arial"/>
          <w:color w:val="4D4F53"/>
          <w:sz w:val="20"/>
          <w:szCs w:val="20"/>
        </w:rPr>
        <w:tab/>
      </w:r>
      <w:r w:rsidR="00E45DFC" w:rsidRPr="007C7C22">
        <w:rPr>
          <w:rFonts w:ascii="Arial" w:hAnsi="Arial" w:cs="Arial"/>
          <w:color w:val="4D4F53"/>
          <w:sz w:val="20"/>
          <w:szCs w:val="20"/>
        </w:rPr>
        <w:t xml:space="preserve">Contractor’s employees that have been trained on operations and safety. </w:t>
      </w:r>
    </w:p>
    <w:p w:rsidR="00E45DFC" w:rsidRPr="007C7C22" w:rsidRDefault="00E45DFC" w:rsidP="00A63051">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Electric pallet jacks </w:t>
      </w:r>
    </w:p>
    <w:p w:rsidR="00E45DFC" w:rsidRPr="007C7C22" w:rsidRDefault="00E45DFC" w:rsidP="00A63051">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Cardboard baler </w:t>
      </w:r>
    </w:p>
    <w:p w:rsidR="00E45DFC" w:rsidRDefault="00E45DFC" w:rsidP="00A63051">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Pick-up truck with/without lift </w:t>
      </w:r>
    </w:p>
    <w:p w:rsidR="00AF587C" w:rsidRDefault="00AF587C" w:rsidP="007C7C22">
      <w:pPr>
        <w:pStyle w:val="Default"/>
        <w:ind w:left="720"/>
        <w:rPr>
          <w:rFonts w:ascii="Arial" w:hAnsi="Arial" w:cs="Arial"/>
          <w:b/>
          <w:bCs/>
          <w:color w:val="E98300"/>
          <w:sz w:val="20"/>
        </w:rPr>
      </w:pPr>
    </w:p>
    <w:p w:rsidR="00AF587C" w:rsidRPr="007C7C22" w:rsidRDefault="00A63051" w:rsidP="00301B57">
      <w:pPr>
        <w:pStyle w:val="Default"/>
        <w:spacing w:after="240" w:line="260" w:lineRule="exact"/>
        <w:ind w:left="720"/>
        <w:rPr>
          <w:rFonts w:ascii="Arial" w:hAnsi="Arial" w:cs="Arial"/>
          <w:color w:val="4D4F53"/>
          <w:sz w:val="20"/>
          <w:szCs w:val="20"/>
        </w:rPr>
      </w:pPr>
      <w:r>
        <w:rPr>
          <w:rFonts w:ascii="Arial" w:hAnsi="Arial" w:cs="Arial"/>
          <w:b/>
          <w:bCs/>
          <w:color w:val="E98300"/>
          <w:sz w:val="20"/>
        </w:rPr>
        <w:tab/>
      </w:r>
      <w:r w:rsidR="00AF587C" w:rsidRPr="00AF587C">
        <w:rPr>
          <w:rFonts w:ascii="Arial" w:hAnsi="Arial" w:cs="Arial"/>
          <w:b/>
          <w:bCs/>
          <w:color w:val="E98300"/>
          <w:sz w:val="20"/>
        </w:rPr>
        <w:t>ABM Response:</w:t>
      </w:r>
      <w:r w:rsidR="00AF587C" w:rsidRPr="00AF587C">
        <w:rPr>
          <w:rFonts w:ascii="Arial" w:hAnsi="Arial" w:cs="Arial"/>
          <w:bCs/>
          <w:color w:val="0046AD"/>
          <w:sz w:val="20"/>
        </w:rPr>
        <w:t xml:space="preserve"> Acknowledged and understood.</w:t>
      </w:r>
      <w:r w:rsidR="00AF587C">
        <w:rPr>
          <w:rFonts w:ascii="Arial" w:hAnsi="Arial" w:cs="Arial"/>
          <w:bCs/>
          <w:color w:val="0046AD"/>
          <w:sz w:val="20"/>
        </w:rPr>
        <w:t xml:space="preserve"> ABM will comply and coordinate schedules </w:t>
      </w:r>
      <w:r>
        <w:rPr>
          <w:rFonts w:ascii="Arial" w:hAnsi="Arial" w:cs="Arial"/>
          <w:bCs/>
          <w:color w:val="0046AD"/>
          <w:sz w:val="20"/>
        </w:rPr>
        <w:tab/>
      </w:r>
      <w:r w:rsidR="00AF587C">
        <w:rPr>
          <w:rFonts w:ascii="Arial" w:hAnsi="Arial" w:cs="Arial"/>
          <w:bCs/>
          <w:color w:val="0046AD"/>
          <w:sz w:val="20"/>
        </w:rPr>
        <w:t xml:space="preserve">for training with the IVH safety director on the operations and use of IVH vehicles and </w:t>
      </w:r>
      <w:r>
        <w:rPr>
          <w:rFonts w:ascii="Arial" w:hAnsi="Arial" w:cs="Arial"/>
          <w:bCs/>
          <w:color w:val="0046AD"/>
          <w:sz w:val="20"/>
        </w:rPr>
        <w:tab/>
      </w:r>
      <w:r w:rsidR="00AF587C">
        <w:rPr>
          <w:rFonts w:ascii="Arial" w:hAnsi="Arial" w:cs="Arial"/>
          <w:bCs/>
          <w:color w:val="0046AD"/>
          <w:sz w:val="20"/>
        </w:rPr>
        <w:t>equipment safely.</w:t>
      </w:r>
    </w:p>
    <w:p w:rsidR="00E45DFC" w:rsidRPr="007C7C22" w:rsidRDefault="00A63051" w:rsidP="00301B57">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4.2.2</w:t>
      </w:r>
      <w:r>
        <w:rPr>
          <w:rFonts w:ascii="Arial" w:hAnsi="Arial" w:cs="Arial"/>
          <w:b/>
          <w:bCs/>
          <w:color w:val="4D4F53"/>
          <w:sz w:val="20"/>
          <w:szCs w:val="20"/>
        </w:rPr>
        <w:tab/>
      </w:r>
      <w:r w:rsidR="00E45DFC" w:rsidRPr="007C7C22">
        <w:rPr>
          <w:rFonts w:ascii="Arial" w:hAnsi="Arial" w:cs="Arial"/>
          <w:color w:val="4D4F53"/>
          <w:sz w:val="20"/>
          <w:szCs w:val="20"/>
        </w:rPr>
        <w:t xml:space="preserve">The Contractor shall schedule the use of the IVH vehicles and equipment needed to perform certain tasks. The IVH vehicles and equipment shall not be operated or taken off the IVH grounds by Contractor’s employees. All drivers must have proof of a valid driver’s license. </w:t>
      </w:r>
    </w:p>
    <w:p w:rsidR="007C7C22" w:rsidRDefault="00AF587C" w:rsidP="00301B57">
      <w:pPr>
        <w:pStyle w:val="Default"/>
        <w:spacing w:after="240" w:line="260" w:lineRule="exact"/>
        <w:ind w:left="1440"/>
        <w:rPr>
          <w:rFonts w:ascii="Arial" w:hAnsi="Arial" w:cs="Arial"/>
          <w:bCs/>
          <w:color w:val="0046AD"/>
          <w:sz w:val="20"/>
        </w:rPr>
      </w:pPr>
      <w:r w:rsidRPr="0039543E">
        <w:rPr>
          <w:rFonts w:ascii="Arial" w:hAnsi="Arial" w:cs="Arial"/>
          <w:b/>
          <w:bCs/>
          <w:color w:val="E98300"/>
          <w:sz w:val="20"/>
        </w:rPr>
        <w:t>ABM Response:</w:t>
      </w:r>
      <w:r w:rsidRPr="0039543E">
        <w:rPr>
          <w:rFonts w:ascii="Arial" w:hAnsi="Arial" w:cs="Arial"/>
          <w:bCs/>
          <w:color w:val="0046AD"/>
          <w:sz w:val="20"/>
        </w:rPr>
        <w:t xml:space="preserve"> Acknowledged and understood.</w:t>
      </w:r>
      <w:r w:rsidR="0039543E" w:rsidRPr="0039543E">
        <w:rPr>
          <w:rFonts w:ascii="Arial" w:hAnsi="Arial" w:cs="Arial"/>
          <w:bCs/>
          <w:color w:val="0046AD"/>
          <w:sz w:val="20"/>
        </w:rPr>
        <w:t xml:space="preserve"> ABM will take responsibility to assure schedule is</w:t>
      </w:r>
      <w:r w:rsidR="00A63051">
        <w:rPr>
          <w:rFonts w:ascii="Arial" w:hAnsi="Arial" w:cs="Arial"/>
          <w:bCs/>
          <w:color w:val="0046AD"/>
          <w:sz w:val="20"/>
        </w:rPr>
        <w:t xml:space="preserve"> </w:t>
      </w:r>
      <w:r w:rsidR="0039543E" w:rsidRPr="0039543E">
        <w:rPr>
          <w:rFonts w:ascii="Arial" w:hAnsi="Arial" w:cs="Arial"/>
          <w:bCs/>
          <w:color w:val="0046AD"/>
          <w:sz w:val="20"/>
        </w:rPr>
        <w:t>completed and followed.</w:t>
      </w:r>
    </w:p>
    <w:p w:rsidR="00E45DFC" w:rsidRPr="007C7C22" w:rsidRDefault="00A63051" w:rsidP="00301B57">
      <w:pPr>
        <w:pStyle w:val="Default"/>
        <w:spacing w:after="240" w:line="260" w:lineRule="exact"/>
        <w:rPr>
          <w:rFonts w:ascii="Arial" w:hAnsi="Arial" w:cs="Arial"/>
          <w:color w:val="4D4F53"/>
          <w:sz w:val="20"/>
          <w:szCs w:val="20"/>
        </w:rPr>
      </w:pPr>
      <w:r>
        <w:rPr>
          <w:rFonts w:ascii="Arial" w:hAnsi="Arial" w:cs="Arial"/>
          <w:b/>
          <w:bCs/>
          <w:color w:val="4D4F53"/>
          <w:sz w:val="20"/>
          <w:szCs w:val="20"/>
        </w:rPr>
        <w:tab/>
      </w:r>
      <w:r w:rsidR="007C7C22">
        <w:rPr>
          <w:rFonts w:ascii="Arial" w:hAnsi="Arial" w:cs="Arial"/>
          <w:b/>
          <w:bCs/>
          <w:color w:val="4D4F53"/>
          <w:sz w:val="20"/>
          <w:szCs w:val="20"/>
        </w:rPr>
        <w:t>4.2.3</w:t>
      </w:r>
      <w:r w:rsidR="007C7C22">
        <w:rPr>
          <w:rFonts w:ascii="Arial" w:hAnsi="Arial" w:cs="Arial"/>
          <w:b/>
          <w:bCs/>
          <w:color w:val="4D4F53"/>
          <w:sz w:val="20"/>
          <w:szCs w:val="20"/>
        </w:rPr>
        <w:tab/>
      </w:r>
      <w:r w:rsidR="00E45DFC" w:rsidRPr="007C7C22">
        <w:rPr>
          <w:rFonts w:ascii="Arial" w:hAnsi="Arial" w:cs="Arial"/>
          <w:color w:val="4D4F53"/>
          <w:sz w:val="20"/>
          <w:szCs w:val="20"/>
        </w:rPr>
        <w:t xml:space="preserve">The Contractor is solely responsible for the actions of their employees while using the IVH </w:t>
      </w:r>
      <w:r>
        <w:rPr>
          <w:rFonts w:ascii="Arial" w:hAnsi="Arial" w:cs="Arial"/>
          <w:color w:val="4D4F53"/>
          <w:sz w:val="20"/>
          <w:szCs w:val="20"/>
        </w:rPr>
        <w:tab/>
      </w:r>
      <w:r>
        <w:rPr>
          <w:rFonts w:ascii="Arial" w:hAnsi="Arial" w:cs="Arial"/>
          <w:color w:val="4D4F53"/>
          <w:sz w:val="20"/>
          <w:szCs w:val="20"/>
        </w:rPr>
        <w:tab/>
      </w:r>
      <w:r w:rsidR="00E45DFC" w:rsidRPr="007C7C22">
        <w:rPr>
          <w:rFonts w:ascii="Arial" w:hAnsi="Arial" w:cs="Arial"/>
          <w:color w:val="4D4F53"/>
          <w:sz w:val="20"/>
          <w:szCs w:val="20"/>
        </w:rPr>
        <w:t>vehicles</w:t>
      </w:r>
      <w:r>
        <w:rPr>
          <w:rFonts w:ascii="Arial" w:hAnsi="Arial" w:cs="Arial"/>
          <w:color w:val="4D4F53"/>
          <w:sz w:val="20"/>
          <w:szCs w:val="20"/>
        </w:rPr>
        <w:t xml:space="preserve"> </w:t>
      </w:r>
      <w:r w:rsidR="00E45DFC" w:rsidRPr="007C7C22">
        <w:rPr>
          <w:rFonts w:ascii="Arial" w:hAnsi="Arial" w:cs="Arial"/>
          <w:color w:val="4D4F53"/>
          <w:sz w:val="20"/>
          <w:szCs w:val="20"/>
        </w:rPr>
        <w:t xml:space="preserve">and equipment. </w:t>
      </w:r>
    </w:p>
    <w:p w:rsidR="00AF587C" w:rsidRDefault="00A63051" w:rsidP="00301B57">
      <w:pPr>
        <w:pStyle w:val="Default"/>
        <w:spacing w:after="240" w:line="260" w:lineRule="exact"/>
        <w:ind w:left="720"/>
        <w:rPr>
          <w:rFonts w:ascii="Arial" w:hAnsi="Arial" w:cs="Arial"/>
          <w:color w:val="4D4F53"/>
          <w:sz w:val="20"/>
          <w:szCs w:val="20"/>
        </w:rPr>
      </w:pPr>
      <w:r>
        <w:rPr>
          <w:rFonts w:ascii="Arial" w:hAnsi="Arial" w:cs="Arial"/>
          <w:color w:val="4D4F53"/>
          <w:sz w:val="20"/>
          <w:szCs w:val="20"/>
        </w:rPr>
        <w:tab/>
      </w:r>
      <w:r w:rsidR="00AF587C" w:rsidRPr="0039543E">
        <w:rPr>
          <w:rFonts w:ascii="Arial" w:hAnsi="Arial" w:cs="Arial"/>
          <w:b/>
          <w:bCs/>
          <w:color w:val="E98300"/>
          <w:sz w:val="20"/>
        </w:rPr>
        <w:t>ABM Response:</w:t>
      </w:r>
      <w:r w:rsidR="00AF587C" w:rsidRPr="0039543E">
        <w:rPr>
          <w:rFonts w:ascii="Arial" w:hAnsi="Arial" w:cs="Arial"/>
          <w:bCs/>
          <w:color w:val="0046AD"/>
          <w:sz w:val="20"/>
        </w:rPr>
        <w:t xml:space="preserve"> Acknowledged and understood.</w:t>
      </w:r>
      <w:r w:rsidR="0039543E" w:rsidRPr="0039543E">
        <w:t xml:space="preserve"> </w:t>
      </w:r>
      <w:r w:rsidR="0039543E" w:rsidRPr="0039543E">
        <w:rPr>
          <w:rFonts w:ascii="Arial" w:hAnsi="Arial" w:cs="Arial"/>
          <w:bCs/>
          <w:color w:val="0046AD"/>
          <w:sz w:val="20"/>
        </w:rPr>
        <w:t xml:space="preserve">Appropriate discipline will ensue following </w:t>
      </w:r>
      <w:r w:rsidR="00301B57">
        <w:rPr>
          <w:rFonts w:ascii="Arial" w:hAnsi="Arial" w:cs="Arial"/>
          <w:bCs/>
          <w:color w:val="0046AD"/>
          <w:sz w:val="20"/>
        </w:rPr>
        <w:tab/>
      </w:r>
      <w:r w:rsidR="0039543E" w:rsidRPr="0039543E">
        <w:rPr>
          <w:rFonts w:ascii="Arial" w:hAnsi="Arial" w:cs="Arial"/>
          <w:bCs/>
          <w:color w:val="0046AD"/>
          <w:sz w:val="20"/>
        </w:rPr>
        <w:t>any action deemed carless or</w:t>
      </w:r>
      <w:r w:rsidR="0039543E">
        <w:rPr>
          <w:rFonts w:ascii="Arial" w:hAnsi="Arial" w:cs="Arial"/>
          <w:bCs/>
          <w:color w:val="0046AD"/>
          <w:sz w:val="20"/>
        </w:rPr>
        <w:t xml:space="preserve"> </w:t>
      </w:r>
      <w:r w:rsidR="0039543E" w:rsidRPr="0039543E">
        <w:rPr>
          <w:rFonts w:ascii="Arial" w:hAnsi="Arial" w:cs="Arial"/>
          <w:bCs/>
          <w:color w:val="0046AD"/>
          <w:sz w:val="20"/>
        </w:rPr>
        <w:t>irresponsible.</w:t>
      </w:r>
    </w:p>
    <w:p w:rsidR="00E45DFC" w:rsidRPr="007C7C22" w:rsidRDefault="00E45DFC" w:rsidP="00E45DFC">
      <w:pPr>
        <w:pStyle w:val="Default"/>
        <w:rPr>
          <w:rFonts w:ascii="Arial" w:hAnsi="Arial" w:cs="Arial"/>
          <w:color w:val="4D4F53"/>
          <w:sz w:val="20"/>
          <w:szCs w:val="20"/>
        </w:rPr>
      </w:pPr>
      <w:r w:rsidRPr="007C7C22">
        <w:rPr>
          <w:rFonts w:ascii="Arial" w:hAnsi="Arial" w:cs="Arial"/>
          <w:b/>
          <w:bCs/>
          <w:color w:val="4D4F53"/>
          <w:sz w:val="20"/>
          <w:szCs w:val="20"/>
        </w:rPr>
        <w:t xml:space="preserve">4.3 </w:t>
      </w:r>
      <w:r w:rsidR="00A63051">
        <w:rPr>
          <w:rFonts w:ascii="Arial" w:hAnsi="Arial" w:cs="Arial"/>
          <w:b/>
          <w:bCs/>
          <w:color w:val="4D4F53"/>
          <w:sz w:val="20"/>
          <w:szCs w:val="20"/>
        </w:rPr>
        <w:tab/>
      </w:r>
      <w:r w:rsidRPr="007C7C22">
        <w:rPr>
          <w:rFonts w:ascii="Arial" w:hAnsi="Arial" w:cs="Arial"/>
          <w:b/>
          <w:bCs/>
          <w:color w:val="4D4F53"/>
          <w:sz w:val="20"/>
          <w:szCs w:val="20"/>
        </w:rPr>
        <w:t xml:space="preserve">Contractor’s Equipment and Supplies Requirements </w:t>
      </w:r>
    </w:p>
    <w:p w:rsidR="00E45DFC" w:rsidRPr="007C7C22" w:rsidRDefault="00A63051" w:rsidP="000E69AB">
      <w:pPr>
        <w:pStyle w:val="Default"/>
        <w:spacing w:after="240" w:line="260" w:lineRule="exact"/>
        <w:rPr>
          <w:rFonts w:ascii="Arial" w:hAnsi="Arial" w:cs="Arial"/>
          <w:color w:val="4D4F53"/>
          <w:sz w:val="20"/>
          <w:szCs w:val="20"/>
        </w:rPr>
      </w:pPr>
      <w:r>
        <w:rPr>
          <w:rFonts w:ascii="Arial" w:hAnsi="Arial" w:cs="Arial"/>
          <w:color w:val="4D4F53"/>
          <w:sz w:val="20"/>
          <w:szCs w:val="20"/>
        </w:rPr>
        <w:tab/>
      </w:r>
      <w:r w:rsidR="00E45DFC" w:rsidRPr="007C7C22">
        <w:rPr>
          <w:rFonts w:ascii="Arial" w:hAnsi="Arial" w:cs="Arial"/>
          <w:color w:val="4D4F53"/>
          <w:sz w:val="20"/>
          <w:szCs w:val="20"/>
        </w:rPr>
        <w:t xml:space="preserve">The Contractor shall provide at its sole expense all necessary supplies, chemicals, equipment and </w:t>
      </w:r>
      <w:r>
        <w:rPr>
          <w:rFonts w:ascii="Arial" w:hAnsi="Arial" w:cs="Arial"/>
          <w:color w:val="4D4F53"/>
          <w:sz w:val="20"/>
          <w:szCs w:val="20"/>
        </w:rPr>
        <w:tab/>
      </w:r>
      <w:r w:rsidR="00E45DFC" w:rsidRPr="007C7C22">
        <w:rPr>
          <w:rFonts w:ascii="Arial" w:hAnsi="Arial" w:cs="Arial"/>
          <w:color w:val="4D4F53"/>
          <w:sz w:val="20"/>
          <w:szCs w:val="20"/>
        </w:rPr>
        <w:t xml:space="preserve">cleaning agents (excluding hand soap) for use in performing duties. The Contractor shall be </w:t>
      </w:r>
      <w:r>
        <w:rPr>
          <w:rFonts w:ascii="Arial" w:hAnsi="Arial" w:cs="Arial"/>
          <w:color w:val="4D4F53"/>
          <w:sz w:val="20"/>
          <w:szCs w:val="20"/>
        </w:rPr>
        <w:tab/>
      </w:r>
      <w:r w:rsidR="00E45DFC" w:rsidRPr="007C7C22">
        <w:rPr>
          <w:rFonts w:ascii="Arial" w:hAnsi="Arial" w:cs="Arial"/>
          <w:color w:val="4D4F53"/>
          <w:sz w:val="20"/>
          <w:szCs w:val="20"/>
        </w:rPr>
        <w:t xml:space="preserve">responsible for the purchase, maintenance, repair and replacement of its equipment. </w:t>
      </w:r>
    </w:p>
    <w:p w:rsidR="00E45DFC" w:rsidRDefault="00A63051" w:rsidP="00A90ECC">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4.3.1</w:t>
      </w:r>
      <w:r>
        <w:rPr>
          <w:rFonts w:ascii="Arial" w:hAnsi="Arial" w:cs="Arial"/>
          <w:b/>
          <w:bCs/>
          <w:color w:val="4D4F53"/>
          <w:sz w:val="20"/>
          <w:szCs w:val="20"/>
        </w:rPr>
        <w:tab/>
      </w:r>
      <w:r w:rsidR="00E45DFC" w:rsidRPr="007C7C22">
        <w:rPr>
          <w:rFonts w:ascii="Arial" w:hAnsi="Arial" w:cs="Arial"/>
          <w:color w:val="4D4F53"/>
          <w:sz w:val="20"/>
          <w:szCs w:val="20"/>
        </w:rPr>
        <w:t>The Contractor shall furnish and maintain all necessary new and additional cleaning equipment, including but not limited to power driven floor scrubbing machines, wax and polishing machines, and vacuum cleaners required to properly perform the services. All cleaning equipment used in areas occupied by residents shal</w:t>
      </w:r>
      <w:r w:rsidR="00A90ECC">
        <w:rPr>
          <w:rFonts w:ascii="Arial" w:hAnsi="Arial" w:cs="Arial"/>
          <w:color w:val="4D4F53"/>
          <w:sz w:val="20"/>
          <w:szCs w:val="20"/>
        </w:rPr>
        <w:t xml:space="preserve">l not exceed the noise level of </w:t>
      </w:r>
      <w:r w:rsidR="00E45DFC" w:rsidRPr="007C7C22">
        <w:rPr>
          <w:rFonts w:ascii="Arial" w:hAnsi="Arial" w:cs="Arial"/>
          <w:color w:val="4D4F53"/>
          <w:sz w:val="20"/>
          <w:szCs w:val="20"/>
        </w:rPr>
        <w:t xml:space="preserve">70 decibels. </w:t>
      </w:r>
    </w:p>
    <w:p w:rsidR="00AF587C" w:rsidRDefault="00AF587C" w:rsidP="00A90ECC">
      <w:pPr>
        <w:pStyle w:val="Default"/>
        <w:spacing w:after="240" w:line="260" w:lineRule="exact"/>
        <w:ind w:left="1440" w:hanging="720"/>
        <w:rPr>
          <w:rFonts w:ascii="Arial" w:hAnsi="Arial" w:cs="Arial"/>
          <w:color w:val="4D4F53"/>
          <w:sz w:val="20"/>
          <w:szCs w:val="20"/>
        </w:rPr>
      </w:pPr>
      <w:r>
        <w:rPr>
          <w:rFonts w:ascii="Arial" w:hAnsi="Arial" w:cs="Arial"/>
          <w:color w:val="4D4F53"/>
          <w:sz w:val="20"/>
          <w:szCs w:val="20"/>
        </w:rPr>
        <w:tab/>
      </w:r>
      <w:r w:rsidRPr="0039543E">
        <w:rPr>
          <w:rFonts w:ascii="Arial" w:hAnsi="Arial" w:cs="Arial"/>
          <w:b/>
          <w:bCs/>
          <w:color w:val="E98300"/>
          <w:sz w:val="20"/>
        </w:rPr>
        <w:t>ABM Response:</w:t>
      </w:r>
      <w:r w:rsidRPr="0039543E">
        <w:rPr>
          <w:rFonts w:ascii="Arial" w:hAnsi="Arial" w:cs="Arial"/>
          <w:bCs/>
          <w:color w:val="0046AD"/>
          <w:sz w:val="20"/>
        </w:rPr>
        <w:t xml:space="preserve"> Acknowledged and understood.</w:t>
      </w:r>
      <w:r w:rsidR="0039543E" w:rsidRPr="0039543E">
        <w:rPr>
          <w:rFonts w:ascii="Arial" w:hAnsi="Arial" w:cs="Arial"/>
          <w:bCs/>
          <w:color w:val="0046AD"/>
          <w:sz w:val="20"/>
        </w:rPr>
        <w:t xml:space="preserve"> A</w:t>
      </w:r>
      <w:r w:rsidR="0039543E">
        <w:rPr>
          <w:rFonts w:ascii="Arial" w:hAnsi="Arial" w:cs="Arial"/>
          <w:bCs/>
          <w:color w:val="0046AD"/>
          <w:sz w:val="20"/>
        </w:rPr>
        <w:t xml:space="preserve">BM will comply with cleaning equipment decibel </w:t>
      </w:r>
      <w:r w:rsidR="0039543E">
        <w:rPr>
          <w:rFonts w:ascii="Arial" w:hAnsi="Arial" w:cs="Arial"/>
          <w:bCs/>
          <w:color w:val="0046AD"/>
          <w:sz w:val="20"/>
        </w:rPr>
        <w:tab/>
        <w:t>restrictions.</w:t>
      </w:r>
    </w:p>
    <w:p w:rsidR="00E45DFC" w:rsidRPr="007C7C22" w:rsidRDefault="007C7C22" w:rsidP="00A90ECC">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4.3.2</w:t>
      </w:r>
      <w:r>
        <w:rPr>
          <w:rFonts w:ascii="Arial" w:hAnsi="Arial" w:cs="Arial"/>
          <w:b/>
          <w:bCs/>
          <w:color w:val="4D4F53"/>
          <w:sz w:val="20"/>
          <w:szCs w:val="20"/>
        </w:rPr>
        <w:tab/>
      </w:r>
      <w:r w:rsidR="00E45DFC" w:rsidRPr="007C7C22">
        <w:rPr>
          <w:rFonts w:ascii="Arial" w:hAnsi="Arial" w:cs="Arial"/>
          <w:color w:val="4D4F53"/>
          <w:sz w:val="20"/>
          <w:szCs w:val="20"/>
        </w:rPr>
        <w:t>Equipment deemed by the IVH Facility Coordinator to be of improper type or design or inadequate for the purpose intended, shall be removed from the premises and replaced by the Contractor with satisfactory equipment as approved by the Facility Coordinator. Approval of equipment used shall not be unreasonably withheld, taking the residents' safety and comfort into consideration. A list of all equipment used by the Contractor shall be made available to the IVH Facility Coordinator. All</w:t>
      </w:r>
      <w:r w:rsidR="00372E62">
        <w:rPr>
          <w:rFonts w:ascii="Arial" w:hAnsi="Arial" w:cs="Arial"/>
          <w:color w:val="4D4F53"/>
          <w:sz w:val="20"/>
          <w:szCs w:val="20"/>
        </w:rPr>
        <w:t xml:space="preserve"> </w:t>
      </w:r>
      <w:r w:rsidR="00E45DFC" w:rsidRPr="007C7C22">
        <w:rPr>
          <w:rFonts w:ascii="Arial" w:hAnsi="Arial" w:cs="Arial"/>
          <w:color w:val="4D4F53"/>
          <w:sz w:val="20"/>
          <w:szCs w:val="20"/>
        </w:rPr>
        <w:t xml:space="preserve">equipment shall be eco-friendly, when available. </w:t>
      </w:r>
    </w:p>
    <w:p w:rsidR="00E45DFC" w:rsidRDefault="00A63051" w:rsidP="000E69AB">
      <w:pPr>
        <w:pStyle w:val="Default"/>
        <w:spacing w:after="240" w:line="260" w:lineRule="exact"/>
        <w:ind w:left="1440" w:hanging="720"/>
        <w:rPr>
          <w:rFonts w:ascii="Arial" w:hAnsi="Arial" w:cs="Arial"/>
          <w:color w:val="4D4F53"/>
          <w:sz w:val="20"/>
          <w:szCs w:val="20"/>
        </w:rPr>
      </w:pPr>
      <w:r>
        <w:rPr>
          <w:rFonts w:ascii="Arial" w:hAnsi="Arial" w:cs="Arial"/>
          <w:color w:val="4D4F53"/>
          <w:sz w:val="20"/>
          <w:szCs w:val="20"/>
        </w:rPr>
        <w:lastRenderedPageBreak/>
        <w:tab/>
      </w:r>
      <w:r w:rsidR="00E45DFC" w:rsidRPr="007C7C22">
        <w:rPr>
          <w:rFonts w:ascii="Arial" w:hAnsi="Arial" w:cs="Arial"/>
          <w:color w:val="4D4F53"/>
          <w:sz w:val="20"/>
          <w:szCs w:val="20"/>
        </w:rPr>
        <w:t>Inventories shall be taken on existing equipment and supplies on the date of contract implementation which shall include: item description, quantity, and value.</w:t>
      </w:r>
      <w:r w:rsidR="00E6170C">
        <w:rPr>
          <w:rFonts w:ascii="Arial" w:hAnsi="Arial" w:cs="Arial"/>
          <w:color w:val="4D4F53"/>
          <w:sz w:val="20"/>
          <w:szCs w:val="20"/>
        </w:rPr>
        <w:t xml:space="preserve"> The Contractor’s inventory is taken so the successor has an inventory list of all equipment and supplies required to provide services to IVH. It also serves to determine the quantity and quality of supplies and equipment needed to match the original inventory when the contract began. Equipment in this paragraph is referring to items such as soap dispensers, paper towel dispensers, etc.</w:t>
      </w:r>
      <w:r w:rsidR="00E45DFC" w:rsidRPr="007C7C22">
        <w:rPr>
          <w:rFonts w:ascii="Arial" w:hAnsi="Arial" w:cs="Arial"/>
          <w:color w:val="4D4F53"/>
          <w:sz w:val="20"/>
          <w:szCs w:val="20"/>
        </w:rPr>
        <w:t xml:space="preserve"> At the completion of the contract, the Contractor shall be required to replace the supplies/equipment at equal quality, quantity or value. </w:t>
      </w:r>
    </w:p>
    <w:p w:rsidR="00AF587C" w:rsidRDefault="00A63051" w:rsidP="000E69AB">
      <w:pPr>
        <w:pStyle w:val="Default"/>
        <w:spacing w:after="240" w:line="260" w:lineRule="exact"/>
        <w:ind w:left="1440" w:hanging="720"/>
        <w:rPr>
          <w:rFonts w:ascii="Arial" w:hAnsi="Arial" w:cs="Arial"/>
          <w:color w:val="4D4F53"/>
          <w:sz w:val="20"/>
          <w:szCs w:val="20"/>
        </w:rPr>
      </w:pPr>
      <w:r>
        <w:rPr>
          <w:rFonts w:ascii="Arial" w:hAnsi="Arial" w:cs="Arial"/>
          <w:b/>
          <w:bCs/>
          <w:color w:val="E98300"/>
          <w:sz w:val="20"/>
        </w:rPr>
        <w:tab/>
      </w:r>
      <w:r w:rsidR="00AF587C" w:rsidRPr="0039543E">
        <w:rPr>
          <w:rFonts w:ascii="Arial" w:hAnsi="Arial" w:cs="Arial"/>
          <w:b/>
          <w:bCs/>
          <w:color w:val="E98300"/>
          <w:sz w:val="20"/>
        </w:rPr>
        <w:t>ABM Response:</w:t>
      </w:r>
      <w:r w:rsidR="00AF587C" w:rsidRPr="0039543E">
        <w:rPr>
          <w:rFonts w:ascii="Arial" w:hAnsi="Arial" w:cs="Arial"/>
          <w:bCs/>
          <w:color w:val="0046AD"/>
          <w:sz w:val="20"/>
        </w:rPr>
        <w:t xml:space="preserve"> Acknowledged and understood.</w:t>
      </w:r>
      <w:r w:rsidR="0039543E">
        <w:rPr>
          <w:rFonts w:ascii="Arial" w:hAnsi="Arial" w:cs="Arial"/>
          <w:bCs/>
          <w:color w:val="0046AD"/>
          <w:sz w:val="20"/>
        </w:rPr>
        <w:t xml:space="preserve"> ABM will comply with the list of equipment requirement and inventory requirement pertaining to item description, quantity, and value.</w:t>
      </w:r>
      <w:r w:rsidR="00DB0AEE">
        <w:rPr>
          <w:rFonts w:ascii="Arial" w:hAnsi="Arial" w:cs="Arial"/>
          <w:bCs/>
          <w:color w:val="0046AD"/>
          <w:sz w:val="20"/>
        </w:rPr>
        <w:t xml:space="preserve"> Additionally, as part of our current housekeeping equipment best practices, we instill eco-friendly equipment when possible through our equipment providers.</w:t>
      </w:r>
    </w:p>
    <w:p w:rsidR="00E45DFC" w:rsidRPr="004B7230" w:rsidRDefault="007C7C22" w:rsidP="000E69AB">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4.3.3</w:t>
      </w:r>
      <w:r>
        <w:rPr>
          <w:rFonts w:ascii="Arial" w:hAnsi="Arial" w:cs="Arial"/>
          <w:b/>
          <w:bCs/>
          <w:color w:val="4D4F53"/>
          <w:sz w:val="20"/>
          <w:szCs w:val="20"/>
        </w:rPr>
        <w:tab/>
      </w:r>
      <w:r w:rsidR="00E45DFC" w:rsidRPr="007C7C22">
        <w:rPr>
          <w:rFonts w:ascii="Arial" w:hAnsi="Arial" w:cs="Arial"/>
          <w:color w:val="4D4F53"/>
          <w:sz w:val="20"/>
          <w:szCs w:val="20"/>
        </w:rPr>
        <w:t xml:space="preserve">Green Initiative – The IVH is continuing to convert to as many green and environmentally acceptable products as reasonable and practical. The successful Contractor shall work with the IVH in this endeavor by suggesting green products that are and become available when quality is the same or better and cost is comparable. Examples: </w:t>
      </w:r>
      <w:proofErr w:type="spellStart"/>
      <w:r w:rsidR="00E45DFC" w:rsidRPr="007C7C22">
        <w:rPr>
          <w:rFonts w:ascii="Arial" w:hAnsi="Arial" w:cs="Arial"/>
          <w:color w:val="4D4F53"/>
          <w:sz w:val="20"/>
          <w:szCs w:val="20"/>
        </w:rPr>
        <w:t>EcoLogo</w:t>
      </w:r>
      <w:proofErr w:type="spellEnd"/>
      <w:r w:rsidR="00E45DFC" w:rsidRPr="007C7C22">
        <w:rPr>
          <w:rFonts w:ascii="Arial" w:hAnsi="Arial" w:cs="Arial"/>
          <w:color w:val="4D4F53"/>
          <w:sz w:val="20"/>
          <w:szCs w:val="20"/>
        </w:rPr>
        <w:t xml:space="preserve">, and Green Seal products. </w:t>
      </w:r>
      <w:r w:rsidR="00FC2BBE" w:rsidRPr="004B7230">
        <w:rPr>
          <w:rFonts w:ascii="Arial" w:hAnsi="Arial" w:cs="Arial"/>
          <w:color w:val="4D4F53"/>
          <w:sz w:val="20"/>
          <w:szCs w:val="20"/>
          <w:highlight w:val="yellow"/>
          <w:u w:val="single"/>
        </w:rPr>
        <w:t>Contractor should explain their green practices and products in their proposal.</w:t>
      </w:r>
      <w:r w:rsidR="004B7230">
        <w:rPr>
          <w:rFonts w:ascii="Arial" w:hAnsi="Arial" w:cs="Arial"/>
          <w:color w:val="4D4F53"/>
          <w:sz w:val="20"/>
          <w:szCs w:val="20"/>
          <w:u w:val="single"/>
        </w:rPr>
        <w:t xml:space="preserve"> </w:t>
      </w:r>
      <w:r w:rsidR="00FC2BBE" w:rsidRPr="004B7230">
        <w:rPr>
          <w:rFonts w:ascii="Arial" w:hAnsi="Arial" w:cs="Arial"/>
          <w:color w:val="4D4F53"/>
          <w:sz w:val="20"/>
          <w:szCs w:val="20"/>
        </w:rPr>
        <w:t>If Contractor already has a green program in place, please explain how that program will be used at the IVH, if applicable.</w:t>
      </w:r>
    </w:p>
    <w:p w:rsidR="004B7230" w:rsidRDefault="00A63051" w:rsidP="000E69AB">
      <w:pPr>
        <w:pStyle w:val="ListParagraph"/>
        <w:autoSpaceDE w:val="0"/>
        <w:autoSpaceDN w:val="0"/>
        <w:adjustRightInd w:val="0"/>
        <w:ind w:left="1440" w:hanging="720"/>
        <w:contextualSpacing w:val="0"/>
        <w:jc w:val="left"/>
        <w:rPr>
          <w:color w:val="0046AD"/>
        </w:rPr>
      </w:pPr>
      <w:r>
        <w:rPr>
          <w:rFonts w:cs="Arial"/>
          <w:b/>
          <w:bCs/>
          <w:color w:val="E98300"/>
        </w:rPr>
        <w:tab/>
      </w:r>
      <w:r w:rsidR="00AF587C" w:rsidRPr="00DB0AEE">
        <w:rPr>
          <w:rFonts w:cs="Arial"/>
          <w:b/>
          <w:bCs/>
          <w:color w:val="E98300"/>
        </w:rPr>
        <w:t>ABM Response:</w:t>
      </w:r>
      <w:r w:rsidR="00AF587C" w:rsidRPr="00DB0AEE">
        <w:rPr>
          <w:rFonts w:cs="Arial"/>
          <w:bCs/>
          <w:color w:val="0046AD"/>
        </w:rPr>
        <w:t xml:space="preserve"> Acknowledged and understood.</w:t>
      </w:r>
      <w:r w:rsidR="00DB0AEE">
        <w:rPr>
          <w:rFonts w:cs="Arial"/>
          <w:bCs/>
          <w:color w:val="0046AD"/>
        </w:rPr>
        <w:t xml:space="preserve"> </w:t>
      </w:r>
      <w:r w:rsidR="00DB0AEE" w:rsidRPr="00126575">
        <w:rPr>
          <w:color w:val="0046AD"/>
        </w:rPr>
        <w:t>ABM Healthcare holds a current ISSA-CIMS certification.</w:t>
      </w:r>
      <w:r w:rsidR="00DB0AEE">
        <w:rPr>
          <w:color w:val="0046AD"/>
        </w:rPr>
        <w:t xml:space="preserve"> </w:t>
      </w:r>
      <w:r w:rsidR="00DB0AEE" w:rsidRPr="00126575">
        <w:rPr>
          <w:color w:val="0046AD"/>
        </w:rPr>
        <w:t>ABM received both the CIMS &amp; CIMS-GB certification with honors from worldwide cleaning industry association, ISSA. This demonstrates that, as a food and facility management organization, ABM is committed to providing our partners with environmentally sustainable solutions that support their specific goals for their facility and the co</w:t>
      </w:r>
      <w:r w:rsidR="00DB0AEE">
        <w:rPr>
          <w:color w:val="0046AD"/>
        </w:rPr>
        <w:t xml:space="preserve">mmunity they serve. </w:t>
      </w:r>
      <w:r w:rsidR="004B7230">
        <w:rPr>
          <w:color w:val="0046AD"/>
        </w:rPr>
        <w:t xml:space="preserve">ABM achieved this distinction by validating over </w:t>
      </w:r>
      <w:r w:rsidR="004B7230" w:rsidRPr="00711656">
        <w:rPr>
          <w:color w:val="0046AD"/>
        </w:rPr>
        <w:t>60%</w:t>
      </w:r>
      <w:r w:rsidR="004B7230">
        <w:rPr>
          <w:color w:val="0046AD"/>
        </w:rPr>
        <w:t xml:space="preserve"> of our chemical supply spend in </w:t>
      </w:r>
      <w:r w:rsidR="00593DA7">
        <w:rPr>
          <w:color w:val="0046AD"/>
        </w:rPr>
        <w:t xml:space="preserve">our </w:t>
      </w:r>
      <w:r w:rsidR="004B7230">
        <w:rPr>
          <w:color w:val="0046AD"/>
        </w:rPr>
        <w:t xml:space="preserve">healthcare partnerships nationwide </w:t>
      </w:r>
      <w:r w:rsidR="00593DA7">
        <w:rPr>
          <w:color w:val="0046AD"/>
        </w:rPr>
        <w:t>was on designated g</w:t>
      </w:r>
      <w:r w:rsidR="004B7230">
        <w:rPr>
          <w:color w:val="0046AD"/>
        </w:rPr>
        <w:t>reen chemicals and solutions.</w:t>
      </w:r>
    </w:p>
    <w:p w:rsidR="00AF587C" w:rsidRDefault="004B7230" w:rsidP="000E69AB">
      <w:pPr>
        <w:pStyle w:val="ListParagraph"/>
        <w:autoSpaceDE w:val="0"/>
        <w:autoSpaceDN w:val="0"/>
        <w:adjustRightInd w:val="0"/>
        <w:ind w:left="1440" w:hanging="720"/>
        <w:contextualSpacing w:val="0"/>
        <w:jc w:val="left"/>
        <w:rPr>
          <w:color w:val="0046AD"/>
        </w:rPr>
      </w:pPr>
      <w:r>
        <w:rPr>
          <w:rFonts w:cs="Arial"/>
          <w:b/>
          <w:bCs/>
          <w:color w:val="E98300"/>
        </w:rPr>
        <w:tab/>
      </w:r>
      <w:r w:rsidR="00DB0AEE">
        <w:rPr>
          <w:color w:val="0046AD"/>
        </w:rPr>
        <w:t>ABM</w:t>
      </w:r>
      <w:r w:rsidR="00DB0AEE" w:rsidRPr="00126575">
        <w:rPr>
          <w:color w:val="0046AD"/>
        </w:rPr>
        <w:t xml:space="preserve"> is tailored to provide our customers with precisely what they need to secure points under the LEED for Existing Buildings. As such, CIMS-GB certification demonstrates an organization’s capability to assist customers in achieving LEED-EBOM points and offers customers assurance that the organization they select is prepared to partner with them in the LEED process. </w:t>
      </w:r>
    </w:p>
    <w:p w:rsidR="005D2E4E" w:rsidRDefault="005D2E4E" w:rsidP="000E69AB">
      <w:pPr>
        <w:pStyle w:val="ListParagraph"/>
        <w:autoSpaceDE w:val="0"/>
        <w:autoSpaceDN w:val="0"/>
        <w:adjustRightInd w:val="0"/>
        <w:ind w:left="1440" w:hanging="720"/>
        <w:contextualSpacing w:val="0"/>
        <w:jc w:val="left"/>
        <w:rPr>
          <w:rFonts w:cs="Arial"/>
          <w:bCs/>
          <w:color w:val="0046AD"/>
        </w:rPr>
      </w:pPr>
      <w:r>
        <w:rPr>
          <w:rFonts w:cs="Arial"/>
          <w:b/>
          <w:bCs/>
          <w:color w:val="E98300"/>
        </w:rPr>
        <w:tab/>
      </w:r>
      <w:r>
        <w:rPr>
          <w:rFonts w:cs="Arial"/>
          <w:bCs/>
          <w:color w:val="0046AD"/>
        </w:rPr>
        <w:t xml:space="preserve">ABM utilizes </w:t>
      </w:r>
      <w:r w:rsidRPr="005D2E4E">
        <w:rPr>
          <w:rFonts w:cs="Arial"/>
          <w:bCs/>
          <w:color w:val="0046AD"/>
        </w:rPr>
        <w:t>a</w:t>
      </w:r>
      <w:r w:rsidRPr="005D2E4E">
        <w:rPr>
          <w:rFonts w:cs="Arial"/>
          <w:b/>
          <w:bCs/>
          <w:color w:val="0046AD"/>
        </w:rPr>
        <w:t xml:space="preserve"> </w:t>
      </w:r>
      <w:r w:rsidRPr="005D2E4E">
        <w:rPr>
          <w:rFonts w:cs="Arial"/>
          <w:bCs/>
          <w:color w:val="0046AD"/>
        </w:rPr>
        <w:t>robust line of green equipment</w:t>
      </w:r>
      <w:r w:rsidR="004B7230">
        <w:rPr>
          <w:rFonts w:cs="Arial"/>
          <w:bCs/>
          <w:color w:val="0046AD"/>
        </w:rPr>
        <w:t xml:space="preserve"> (noise reduction)</w:t>
      </w:r>
      <w:r w:rsidRPr="005D2E4E">
        <w:rPr>
          <w:rFonts w:cs="Arial"/>
          <w:bCs/>
          <w:color w:val="0046AD"/>
        </w:rPr>
        <w:t xml:space="preserve"> and chemicals from </w:t>
      </w:r>
      <w:r>
        <w:rPr>
          <w:rFonts w:cs="Arial"/>
          <w:bCs/>
          <w:color w:val="0046AD"/>
        </w:rPr>
        <w:t xml:space="preserve">both </w:t>
      </w:r>
      <w:proofErr w:type="spellStart"/>
      <w:r>
        <w:rPr>
          <w:rFonts w:cs="Arial"/>
          <w:bCs/>
          <w:color w:val="0046AD"/>
        </w:rPr>
        <w:t>Niflisk</w:t>
      </w:r>
      <w:proofErr w:type="spellEnd"/>
      <w:r>
        <w:rPr>
          <w:rFonts w:cs="Arial"/>
          <w:bCs/>
          <w:color w:val="0046AD"/>
        </w:rPr>
        <w:t xml:space="preserve"> Advance, and </w:t>
      </w:r>
      <w:r w:rsidR="004B7230">
        <w:rPr>
          <w:rFonts w:cs="Arial"/>
          <w:bCs/>
          <w:color w:val="0046AD"/>
        </w:rPr>
        <w:t xml:space="preserve">Johnson </w:t>
      </w:r>
      <w:proofErr w:type="spellStart"/>
      <w:r w:rsidR="004B7230">
        <w:rPr>
          <w:rFonts w:cs="Arial"/>
          <w:bCs/>
          <w:color w:val="0046AD"/>
        </w:rPr>
        <w:t>Diversey</w:t>
      </w:r>
      <w:proofErr w:type="spellEnd"/>
      <w:r w:rsidR="004B7230">
        <w:rPr>
          <w:rFonts w:cs="Arial"/>
          <w:bCs/>
          <w:color w:val="0046AD"/>
        </w:rPr>
        <w:t>, our preferred suppliers.</w:t>
      </w:r>
    </w:p>
    <w:p w:rsidR="00E87607" w:rsidRDefault="00E87607" w:rsidP="000E69AB">
      <w:pPr>
        <w:pStyle w:val="ListParagraph"/>
        <w:autoSpaceDE w:val="0"/>
        <w:autoSpaceDN w:val="0"/>
        <w:adjustRightInd w:val="0"/>
        <w:ind w:left="1440" w:hanging="720"/>
        <w:contextualSpacing w:val="0"/>
        <w:jc w:val="left"/>
        <w:rPr>
          <w:rFonts w:cs="Arial"/>
          <w:bCs/>
          <w:color w:val="0046AD"/>
        </w:rPr>
      </w:pPr>
    </w:p>
    <w:p w:rsidR="00E87607" w:rsidRDefault="00E87607" w:rsidP="00E87607">
      <w:pPr>
        <w:pStyle w:val="ListParagraph"/>
        <w:autoSpaceDE w:val="0"/>
        <w:autoSpaceDN w:val="0"/>
        <w:adjustRightInd w:val="0"/>
        <w:ind w:left="1440" w:hanging="720"/>
        <w:rPr>
          <w:rFonts w:cs="Arial"/>
          <w:color w:val="0046AD"/>
        </w:rPr>
      </w:pPr>
      <w:r>
        <w:rPr>
          <w:rFonts w:cs="Arial"/>
          <w:color w:val="0046AD"/>
        </w:rPr>
        <w:tab/>
      </w:r>
      <w:r w:rsidRPr="00E87607">
        <w:rPr>
          <w:rFonts w:cs="Arial"/>
          <w:color w:val="0046AD"/>
        </w:rPr>
        <w:t>ABM Healthcare is committed to recommending products that can meet or exceed industry and government standards for green cleaning. Our expertise can help you translate today's myriad regulations regarding “green” into effective green cleaning practices that:</w:t>
      </w:r>
    </w:p>
    <w:p w:rsidR="00E87607" w:rsidRPr="00E87607" w:rsidRDefault="00E87607" w:rsidP="00E87607">
      <w:pPr>
        <w:pStyle w:val="ListParagraph"/>
        <w:autoSpaceDE w:val="0"/>
        <w:autoSpaceDN w:val="0"/>
        <w:adjustRightInd w:val="0"/>
        <w:ind w:left="1440" w:hanging="720"/>
        <w:rPr>
          <w:rFonts w:cs="Arial"/>
          <w:color w:val="0046AD"/>
        </w:rPr>
      </w:pPr>
    </w:p>
    <w:p w:rsidR="00825057" w:rsidRPr="00E87607" w:rsidRDefault="00825057" w:rsidP="00E87607">
      <w:pPr>
        <w:pStyle w:val="ListParagraph"/>
        <w:numPr>
          <w:ilvl w:val="0"/>
          <w:numId w:val="55"/>
        </w:numPr>
        <w:autoSpaceDE w:val="0"/>
        <w:autoSpaceDN w:val="0"/>
        <w:adjustRightInd w:val="0"/>
        <w:spacing w:before="60" w:after="120" w:line="240" w:lineRule="exact"/>
        <w:ind w:left="1800"/>
        <w:contextualSpacing w:val="0"/>
        <w:rPr>
          <w:rFonts w:cs="Arial"/>
          <w:color w:val="0046AD"/>
        </w:rPr>
      </w:pPr>
      <w:r w:rsidRPr="00E87607">
        <w:rPr>
          <w:rFonts w:cs="Arial"/>
          <w:color w:val="0046AD"/>
        </w:rPr>
        <w:t>Maintain or Enhance Indoor Air Quality</w:t>
      </w:r>
    </w:p>
    <w:p w:rsidR="00825057" w:rsidRPr="00E87607" w:rsidRDefault="00825057" w:rsidP="00E87607">
      <w:pPr>
        <w:pStyle w:val="ListParagraph"/>
        <w:numPr>
          <w:ilvl w:val="1"/>
          <w:numId w:val="54"/>
        </w:numPr>
        <w:tabs>
          <w:tab w:val="clear" w:pos="1440"/>
        </w:tabs>
        <w:autoSpaceDE w:val="0"/>
        <w:autoSpaceDN w:val="0"/>
        <w:adjustRightInd w:val="0"/>
        <w:spacing w:before="60" w:after="120" w:line="240" w:lineRule="exact"/>
        <w:ind w:left="2160"/>
        <w:contextualSpacing w:val="0"/>
        <w:rPr>
          <w:rFonts w:cs="Arial"/>
          <w:color w:val="0046AD"/>
        </w:rPr>
      </w:pPr>
      <w:r w:rsidRPr="00E87607">
        <w:rPr>
          <w:rFonts w:cs="Arial"/>
          <w:color w:val="0046AD"/>
        </w:rPr>
        <w:lastRenderedPageBreak/>
        <w:t>Vacuums which Capture 96% of Particulates 0.3 Microns in Size</w:t>
      </w:r>
    </w:p>
    <w:p w:rsidR="00825057" w:rsidRPr="00E87607" w:rsidRDefault="00825057" w:rsidP="00E87607">
      <w:pPr>
        <w:pStyle w:val="ListParagraph"/>
        <w:numPr>
          <w:ilvl w:val="1"/>
          <w:numId w:val="54"/>
        </w:numPr>
        <w:tabs>
          <w:tab w:val="clear" w:pos="1440"/>
        </w:tabs>
        <w:autoSpaceDE w:val="0"/>
        <w:autoSpaceDN w:val="0"/>
        <w:adjustRightInd w:val="0"/>
        <w:spacing w:before="60" w:after="120" w:line="240" w:lineRule="exact"/>
        <w:ind w:left="2160"/>
        <w:contextualSpacing w:val="0"/>
        <w:rPr>
          <w:rFonts w:cs="Arial"/>
          <w:color w:val="0046AD"/>
        </w:rPr>
      </w:pPr>
      <w:r w:rsidRPr="00E87607">
        <w:rPr>
          <w:rFonts w:cs="Arial"/>
          <w:color w:val="0046AD"/>
        </w:rPr>
        <w:t>Carpet Extractors which Cut Drying Time Preventing Mold</w:t>
      </w:r>
    </w:p>
    <w:p w:rsidR="00825057" w:rsidRPr="00E87607" w:rsidRDefault="00825057" w:rsidP="00E87607">
      <w:pPr>
        <w:pStyle w:val="ListParagraph"/>
        <w:numPr>
          <w:ilvl w:val="1"/>
          <w:numId w:val="54"/>
        </w:numPr>
        <w:tabs>
          <w:tab w:val="clear" w:pos="1440"/>
        </w:tabs>
        <w:autoSpaceDE w:val="0"/>
        <w:autoSpaceDN w:val="0"/>
        <w:adjustRightInd w:val="0"/>
        <w:spacing w:before="60" w:after="120" w:line="240" w:lineRule="exact"/>
        <w:ind w:left="2160"/>
        <w:contextualSpacing w:val="0"/>
        <w:rPr>
          <w:rFonts w:cs="Arial"/>
          <w:color w:val="0046AD"/>
        </w:rPr>
      </w:pPr>
      <w:r w:rsidRPr="00E87607">
        <w:rPr>
          <w:rFonts w:cs="Arial"/>
          <w:color w:val="0046AD"/>
        </w:rPr>
        <w:t>Sealed Gel Batteries Minimizing Toxic Vapors</w:t>
      </w:r>
    </w:p>
    <w:p w:rsidR="00825057" w:rsidRPr="00E87607" w:rsidRDefault="00825057" w:rsidP="00E87607">
      <w:pPr>
        <w:pStyle w:val="ListParagraph"/>
        <w:numPr>
          <w:ilvl w:val="0"/>
          <w:numId w:val="55"/>
        </w:numPr>
        <w:autoSpaceDE w:val="0"/>
        <w:autoSpaceDN w:val="0"/>
        <w:adjustRightInd w:val="0"/>
        <w:spacing w:before="60" w:after="120" w:line="240" w:lineRule="exact"/>
        <w:ind w:left="1800"/>
        <w:contextualSpacing w:val="0"/>
        <w:rPr>
          <w:rFonts w:cs="Arial"/>
          <w:color w:val="0046AD"/>
        </w:rPr>
      </w:pPr>
      <w:r w:rsidRPr="00E87607">
        <w:rPr>
          <w:rFonts w:cs="Arial"/>
          <w:color w:val="0046AD"/>
        </w:rPr>
        <w:t>Improve Worker and Occupant Safety</w:t>
      </w:r>
    </w:p>
    <w:p w:rsidR="00825057" w:rsidRPr="00E87607" w:rsidRDefault="00825057" w:rsidP="00E87607">
      <w:pPr>
        <w:pStyle w:val="ListParagraph"/>
        <w:numPr>
          <w:ilvl w:val="1"/>
          <w:numId w:val="54"/>
        </w:numPr>
        <w:autoSpaceDE w:val="0"/>
        <w:autoSpaceDN w:val="0"/>
        <w:adjustRightInd w:val="0"/>
        <w:spacing w:before="60" w:after="120" w:line="240" w:lineRule="exact"/>
        <w:ind w:left="2160"/>
        <w:contextualSpacing w:val="0"/>
        <w:rPr>
          <w:rFonts w:cs="Arial"/>
          <w:color w:val="0046AD"/>
        </w:rPr>
      </w:pPr>
      <w:r w:rsidRPr="00E87607">
        <w:rPr>
          <w:rFonts w:cs="Arial"/>
          <w:color w:val="0046AD"/>
        </w:rPr>
        <w:t>Ergonomic Equipment Design to Reduce Vibration, Noise, Fatigue</w:t>
      </w:r>
    </w:p>
    <w:p w:rsidR="00825057" w:rsidRPr="00E87607" w:rsidRDefault="00825057" w:rsidP="00E87607">
      <w:pPr>
        <w:pStyle w:val="ListParagraph"/>
        <w:numPr>
          <w:ilvl w:val="1"/>
          <w:numId w:val="54"/>
        </w:numPr>
        <w:autoSpaceDE w:val="0"/>
        <w:autoSpaceDN w:val="0"/>
        <w:adjustRightInd w:val="0"/>
        <w:spacing w:before="60" w:after="120" w:line="240" w:lineRule="exact"/>
        <w:ind w:left="2160"/>
        <w:contextualSpacing w:val="0"/>
        <w:rPr>
          <w:rFonts w:cs="Arial"/>
          <w:color w:val="0046AD"/>
        </w:rPr>
      </w:pPr>
      <w:r w:rsidRPr="00E87607">
        <w:rPr>
          <w:rFonts w:cs="Arial"/>
          <w:color w:val="0046AD"/>
        </w:rPr>
        <w:t>Noise Control Features for User/Customer Safety</w:t>
      </w:r>
    </w:p>
    <w:p w:rsidR="00825057" w:rsidRPr="00E87607" w:rsidRDefault="00825057" w:rsidP="00E87607">
      <w:pPr>
        <w:pStyle w:val="ListParagraph"/>
        <w:numPr>
          <w:ilvl w:val="1"/>
          <w:numId w:val="54"/>
        </w:numPr>
        <w:autoSpaceDE w:val="0"/>
        <w:autoSpaceDN w:val="0"/>
        <w:adjustRightInd w:val="0"/>
        <w:spacing w:before="60" w:after="120" w:line="240" w:lineRule="exact"/>
        <w:ind w:left="2160"/>
        <w:contextualSpacing w:val="0"/>
        <w:rPr>
          <w:rFonts w:cs="Arial"/>
          <w:color w:val="0046AD"/>
        </w:rPr>
      </w:pPr>
      <w:r w:rsidRPr="00E87607">
        <w:rPr>
          <w:rFonts w:cs="Arial"/>
          <w:color w:val="0046AD"/>
        </w:rPr>
        <w:t>Dispensing Systems which Reduce Chemical Exposure</w:t>
      </w:r>
    </w:p>
    <w:p w:rsidR="00825057" w:rsidRPr="00E87607" w:rsidRDefault="00825057" w:rsidP="00E87607">
      <w:pPr>
        <w:pStyle w:val="ListParagraph"/>
        <w:numPr>
          <w:ilvl w:val="0"/>
          <w:numId w:val="54"/>
        </w:numPr>
        <w:autoSpaceDE w:val="0"/>
        <w:autoSpaceDN w:val="0"/>
        <w:adjustRightInd w:val="0"/>
        <w:spacing w:before="60" w:after="120" w:line="240" w:lineRule="exact"/>
        <w:ind w:left="1800"/>
        <w:contextualSpacing w:val="0"/>
        <w:rPr>
          <w:rFonts w:cs="Arial"/>
          <w:color w:val="0046AD"/>
        </w:rPr>
      </w:pPr>
      <w:r w:rsidRPr="00E87607">
        <w:rPr>
          <w:rFonts w:cs="Arial"/>
          <w:color w:val="0046AD"/>
        </w:rPr>
        <w:t>Ensure Sustainability</w:t>
      </w:r>
    </w:p>
    <w:p w:rsidR="00825057" w:rsidRPr="00E87607" w:rsidRDefault="00825057" w:rsidP="00E87607">
      <w:pPr>
        <w:pStyle w:val="ListParagraph"/>
        <w:numPr>
          <w:ilvl w:val="1"/>
          <w:numId w:val="54"/>
        </w:numPr>
        <w:autoSpaceDE w:val="0"/>
        <w:autoSpaceDN w:val="0"/>
        <w:adjustRightInd w:val="0"/>
        <w:spacing w:before="60" w:after="120" w:line="240" w:lineRule="exact"/>
        <w:ind w:left="2160"/>
        <w:contextualSpacing w:val="0"/>
        <w:rPr>
          <w:rFonts w:cs="Arial"/>
          <w:color w:val="0046AD"/>
        </w:rPr>
      </w:pPr>
      <w:r w:rsidRPr="00E87607">
        <w:rPr>
          <w:rFonts w:cs="Arial"/>
          <w:color w:val="0046AD"/>
        </w:rPr>
        <w:t>Equipment Designed to Reduce Chemicals which Reduces</w:t>
      </w:r>
    </w:p>
    <w:p w:rsidR="00825057" w:rsidRPr="00E87607" w:rsidRDefault="00825057" w:rsidP="00E87607">
      <w:pPr>
        <w:pStyle w:val="ListParagraph"/>
        <w:numPr>
          <w:ilvl w:val="1"/>
          <w:numId w:val="54"/>
        </w:numPr>
        <w:autoSpaceDE w:val="0"/>
        <w:autoSpaceDN w:val="0"/>
        <w:adjustRightInd w:val="0"/>
        <w:spacing w:before="60" w:after="120" w:line="240" w:lineRule="exact"/>
        <w:ind w:left="2160"/>
        <w:contextualSpacing w:val="0"/>
        <w:rPr>
          <w:rFonts w:cs="Arial"/>
          <w:color w:val="0046AD"/>
        </w:rPr>
      </w:pPr>
      <w:r w:rsidRPr="00E87607">
        <w:rPr>
          <w:rFonts w:cs="Arial"/>
          <w:color w:val="0046AD"/>
        </w:rPr>
        <w:t xml:space="preserve">Environmental Impact </w:t>
      </w:r>
    </w:p>
    <w:p w:rsidR="00825057" w:rsidRPr="00E87607" w:rsidRDefault="00825057" w:rsidP="00E87607">
      <w:pPr>
        <w:pStyle w:val="ListParagraph"/>
        <w:numPr>
          <w:ilvl w:val="1"/>
          <w:numId w:val="54"/>
        </w:numPr>
        <w:autoSpaceDE w:val="0"/>
        <w:autoSpaceDN w:val="0"/>
        <w:adjustRightInd w:val="0"/>
        <w:spacing w:before="60" w:after="120" w:line="240" w:lineRule="exact"/>
        <w:ind w:left="2160"/>
        <w:contextualSpacing w:val="0"/>
        <w:rPr>
          <w:rFonts w:cs="Arial"/>
          <w:color w:val="0046AD"/>
        </w:rPr>
      </w:pPr>
      <w:r w:rsidRPr="00E87607">
        <w:rPr>
          <w:rFonts w:cs="Arial"/>
          <w:color w:val="0046AD"/>
        </w:rPr>
        <w:t>Sustainable Practices which Protect Building Occupants</w:t>
      </w:r>
    </w:p>
    <w:p w:rsidR="00E87607" w:rsidRDefault="00825057" w:rsidP="00E87607">
      <w:pPr>
        <w:pStyle w:val="ListParagraph"/>
        <w:numPr>
          <w:ilvl w:val="0"/>
          <w:numId w:val="54"/>
        </w:numPr>
        <w:autoSpaceDE w:val="0"/>
        <w:autoSpaceDN w:val="0"/>
        <w:adjustRightInd w:val="0"/>
        <w:spacing w:before="60" w:after="120" w:line="240" w:lineRule="exact"/>
        <w:ind w:left="1800"/>
        <w:contextualSpacing w:val="0"/>
        <w:rPr>
          <w:rFonts w:cs="Arial"/>
          <w:color w:val="0046AD"/>
        </w:rPr>
      </w:pPr>
      <w:r w:rsidRPr="00E87607">
        <w:rPr>
          <w:rFonts w:cs="Arial"/>
          <w:color w:val="0046AD"/>
        </w:rPr>
        <w:t>Reduce The Cost of Cleaning</w:t>
      </w:r>
    </w:p>
    <w:p w:rsidR="00E87607" w:rsidRPr="00E87607" w:rsidRDefault="00E87607" w:rsidP="00E87607">
      <w:pPr>
        <w:pStyle w:val="ListParagraph"/>
        <w:numPr>
          <w:ilvl w:val="1"/>
          <w:numId w:val="54"/>
        </w:numPr>
        <w:tabs>
          <w:tab w:val="clear" w:pos="1440"/>
        </w:tabs>
        <w:autoSpaceDE w:val="0"/>
        <w:autoSpaceDN w:val="0"/>
        <w:adjustRightInd w:val="0"/>
        <w:spacing w:before="60" w:after="120" w:line="240" w:lineRule="exact"/>
        <w:ind w:left="2160"/>
        <w:contextualSpacing w:val="0"/>
        <w:rPr>
          <w:rFonts w:cs="Arial"/>
          <w:color w:val="0046AD"/>
        </w:rPr>
      </w:pPr>
      <w:r w:rsidRPr="00E87607">
        <w:rPr>
          <w:rFonts w:cs="Arial"/>
          <w:color w:val="0046AD"/>
        </w:rPr>
        <w:t xml:space="preserve">Equipment which Increases </w:t>
      </w:r>
      <w:r>
        <w:rPr>
          <w:rFonts w:cs="Arial"/>
          <w:color w:val="0046AD"/>
        </w:rPr>
        <w:t xml:space="preserve">Productivity and Reduces Labor </w:t>
      </w:r>
    </w:p>
    <w:p w:rsidR="00E45DFC" w:rsidRDefault="007C7C22" w:rsidP="00A90ECC">
      <w:pPr>
        <w:pStyle w:val="Default"/>
        <w:ind w:left="1440" w:hanging="720"/>
        <w:rPr>
          <w:rFonts w:ascii="Arial" w:hAnsi="Arial" w:cs="Arial"/>
          <w:color w:val="4D4F53"/>
          <w:sz w:val="20"/>
          <w:szCs w:val="20"/>
        </w:rPr>
      </w:pPr>
      <w:r>
        <w:rPr>
          <w:rFonts w:ascii="Arial" w:hAnsi="Arial" w:cs="Arial"/>
          <w:b/>
          <w:bCs/>
          <w:color w:val="4D4F53"/>
          <w:sz w:val="20"/>
          <w:szCs w:val="20"/>
        </w:rPr>
        <w:t>4.3.4</w:t>
      </w:r>
      <w:r>
        <w:rPr>
          <w:rFonts w:ascii="Arial" w:hAnsi="Arial" w:cs="Arial"/>
          <w:b/>
          <w:bCs/>
          <w:color w:val="4D4F53"/>
          <w:sz w:val="20"/>
          <w:szCs w:val="20"/>
        </w:rPr>
        <w:tab/>
      </w:r>
      <w:r w:rsidR="00E45DFC" w:rsidRPr="007C7C22">
        <w:rPr>
          <w:rFonts w:ascii="Arial" w:hAnsi="Arial" w:cs="Arial"/>
          <w:color w:val="4D4F53"/>
          <w:sz w:val="20"/>
          <w:szCs w:val="20"/>
        </w:rPr>
        <w:t xml:space="preserve">Cost Reduction Ideas – The IVH expects Contractor to bring forth ideas to reduce costs in areas such as products and processes for consideration and acceptance to the IVH. </w:t>
      </w:r>
    </w:p>
    <w:p w:rsidR="00AF587C" w:rsidRDefault="00AF587C" w:rsidP="00E45DFC">
      <w:pPr>
        <w:pStyle w:val="Default"/>
        <w:rPr>
          <w:rFonts w:ascii="Arial" w:hAnsi="Arial" w:cs="Arial"/>
          <w:color w:val="4D4F53"/>
          <w:sz w:val="20"/>
          <w:szCs w:val="20"/>
        </w:rPr>
      </w:pPr>
    </w:p>
    <w:p w:rsidR="00AF587C" w:rsidRDefault="00A90ECC" w:rsidP="00A90ECC">
      <w:pPr>
        <w:pStyle w:val="Default"/>
        <w:spacing w:after="240" w:line="260" w:lineRule="exact"/>
        <w:ind w:left="1440" w:hanging="720"/>
        <w:rPr>
          <w:rFonts w:ascii="Arial" w:hAnsi="Arial" w:cs="Arial"/>
          <w:color w:val="4D4F53"/>
          <w:sz w:val="20"/>
          <w:szCs w:val="20"/>
        </w:rPr>
      </w:pPr>
      <w:r>
        <w:rPr>
          <w:rFonts w:ascii="Arial" w:hAnsi="Arial" w:cs="Arial"/>
          <w:b/>
          <w:bCs/>
          <w:color w:val="E98300"/>
          <w:sz w:val="20"/>
        </w:rPr>
        <w:tab/>
      </w:r>
      <w:r w:rsidR="00AF587C" w:rsidRPr="00DB0AEE">
        <w:rPr>
          <w:rFonts w:ascii="Arial" w:hAnsi="Arial" w:cs="Arial"/>
          <w:b/>
          <w:bCs/>
          <w:color w:val="E98300"/>
          <w:sz w:val="20"/>
        </w:rPr>
        <w:t>ABM Response:</w:t>
      </w:r>
      <w:r w:rsidR="00AF587C" w:rsidRPr="00DB0AEE">
        <w:rPr>
          <w:rFonts w:ascii="Arial" w:hAnsi="Arial" w:cs="Arial"/>
          <w:bCs/>
          <w:color w:val="0046AD"/>
          <w:sz w:val="20"/>
        </w:rPr>
        <w:t xml:space="preserve"> Acknowledged and understood.</w:t>
      </w:r>
      <w:r w:rsidR="00DB0AEE">
        <w:rPr>
          <w:rFonts w:ascii="Arial" w:hAnsi="Arial" w:cs="Arial"/>
          <w:bCs/>
          <w:color w:val="0046AD"/>
          <w:sz w:val="20"/>
        </w:rPr>
        <w:t xml:space="preserve"> ABM will consistently communicate with IVH </w:t>
      </w:r>
      <w:r w:rsidR="004B7354">
        <w:rPr>
          <w:rFonts w:ascii="Arial" w:hAnsi="Arial" w:cs="Arial"/>
          <w:bCs/>
          <w:color w:val="0046AD"/>
          <w:sz w:val="20"/>
        </w:rPr>
        <w:t xml:space="preserve">both </w:t>
      </w:r>
      <w:r w:rsidR="00DB0AEE">
        <w:rPr>
          <w:rFonts w:ascii="Arial" w:hAnsi="Arial" w:cs="Arial"/>
          <w:bCs/>
          <w:color w:val="0046AD"/>
          <w:sz w:val="20"/>
        </w:rPr>
        <w:t>efficiency gains and productivity improvements that allow us to reduce operational and labor costs. In addition, we will continue to pass along any improvements in pricing in supplies, chemicals, equipment, and expendables.</w:t>
      </w:r>
    </w:p>
    <w:p w:rsidR="007C7C22" w:rsidRDefault="00E45DFC" w:rsidP="00E45DFC">
      <w:pPr>
        <w:pStyle w:val="Default"/>
        <w:rPr>
          <w:rFonts w:ascii="Arial" w:hAnsi="Arial" w:cs="Arial"/>
          <w:b/>
          <w:bCs/>
          <w:color w:val="4D4F53"/>
          <w:sz w:val="20"/>
          <w:szCs w:val="20"/>
        </w:rPr>
      </w:pPr>
      <w:r w:rsidRPr="007C7C22">
        <w:rPr>
          <w:rFonts w:ascii="Arial" w:hAnsi="Arial" w:cs="Arial"/>
          <w:b/>
          <w:bCs/>
          <w:color w:val="4D4F53"/>
          <w:sz w:val="20"/>
          <w:szCs w:val="20"/>
        </w:rPr>
        <w:t xml:space="preserve">4.3.5 </w:t>
      </w:r>
      <w:r w:rsidR="0014518E">
        <w:rPr>
          <w:rFonts w:ascii="Arial" w:hAnsi="Arial" w:cs="Arial"/>
          <w:b/>
          <w:bCs/>
          <w:color w:val="4D4F53"/>
          <w:sz w:val="20"/>
          <w:szCs w:val="20"/>
        </w:rPr>
        <w:tab/>
      </w:r>
      <w:r w:rsidRPr="007C7C22">
        <w:rPr>
          <w:rFonts w:ascii="Arial" w:hAnsi="Arial" w:cs="Arial"/>
          <w:b/>
          <w:bCs/>
          <w:color w:val="4D4F53"/>
          <w:sz w:val="20"/>
          <w:szCs w:val="20"/>
        </w:rPr>
        <w:t xml:space="preserve">Hand Soap, Hand Sanitizer and Dispensers: </w:t>
      </w:r>
    </w:p>
    <w:p w:rsidR="00E45DFC" w:rsidRDefault="007C7C22" w:rsidP="00A90ECC">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4.3.5.1</w:t>
      </w:r>
      <w:r>
        <w:rPr>
          <w:rFonts w:ascii="Arial" w:hAnsi="Arial" w:cs="Arial"/>
          <w:b/>
          <w:bCs/>
          <w:color w:val="4D4F53"/>
          <w:sz w:val="20"/>
          <w:szCs w:val="20"/>
        </w:rPr>
        <w:tab/>
      </w:r>
      <w:r w:rsidR="00E45DFC" w:rsidRPr="00FC2BBE">
        <w:rPr>
          <w:rFonts w:ascii="Arial" w:hAnsi="Arial" w:cs="Arial"/>
          <w:b/>
          <w:color w:val="4D4F53"/>
          <w:sz w:val="20"/>
          <w:szCs w:val="20"/>
          <w:highlight w:val="yellow"/>
          <w:u w:val="single"/>
        </w:rPr>
        <w:t xml:space="preserve">The IVH will provide </w:t>
      </w:r>
      <w:r w:rsidR="00E45DFC" w:rsidRPr="00FC2BBE">
        <w:rPr>
          <w:rFonts w:ascii="Arial" w:hAnsi="Arial" w:cs="Arial"/>
          <w:color w:val="4D4F53"/>
          <w:sz w:val="20"/>
          <w:szCs w:val="20"/>
          <w:highlight w:val="yellow"/>
          <w:u w:val="single"/>
        </w:rPr>
        <w:t>hand soap and hand sanitizer products that are approved by the IVH Infection Control Officer</w:t>
      </w:r>
      <w:r w:rsidR="00E45DFC" w:rsidRPr="00FC2BBE">
        <w:rPr>
          <w:rFonts w:ascii="Arial" w:hAnsi="Arial" w:cs="Arial"/>
          <w:color w:val="4D4F53"/>
          <w:sz w:val="20"/>
          <w:szCs w:val="20"/>
        </w:rPr>
        <w:t>.</w:t>
      </w:r>
      <w:r w:rsidR="00E45DFC" w:rsidRPr="007C7C22">
        <w:rPr>
          <w:rFonts w:ascii="Arial" w:hAnsi="Arial" w:cs="Arial"/>
          <w:color w:val="4D4F53"/>
          <w:sz w:val="20"/>
          <w:szCs w:val="20"/>
        </w:rPr>
        <w:t xml:space="preserve"> Contractor will maintain an inventory of hand soap and hand sanitizer products. </w:t>
      </w:r>
    </w:p>
    <w:p w:rsidR="00AF587C" w:rsidRDefault="00A90ECC" w:rsidP="00A90ECC">
      <w:pPr>
        <w:pStyle w:val="Default"/>
        <w:spacing w:after="240" w:line="260" w:lineRule="exact"/>
        <w:ind w:left="1440" w:hanging="720"/>
        <w:rPr>
          <w:rFonts w:ascii="Arial" w:hAnsi="Arial" w:cs="Arial"/>
          <w:color w:val="4D4F53"/>
          <w:sz w:val="20"/>
          <w:szCs w:val="20"/>
        </w:rPr>
      </w:pPr>
      <w:r>
        <w:rPr>
          <w:rFonts w:ascii="Arial" w:hAnsi="Arial" w:cs="Arial"/>
          <w:b/>
          <w:bCs/>
          <w:color w:val="E98300"/>
          <w:sz w:val="20"/>
        </w:rPr>
        <w:tab/>
      </w:r>
      <w:r w:rsidR="00AF587C" w:rsidRPr="00F7228D">
        <w:rPr>
          <w:rFonts w:ascii="Arial" w:hAnsi="Arial" w:cs="Arial"/>
          <w:b/>
          <w:bCs/>
          <w:color w:val="E98300"/>
          <w:sz w:val="20"/>
        </w:rPr>
        <w:t>ABM Response:</w:t>
      </w:r>
      <w:r w:rsidR="00AF587C" w:rsidRPr="00F7228D">
        <w:rPr>
          <w:rFonts w:ascii="Arial" w:hAnsi="Arial" w:cs="Arial"/>
          <w:bCs/>
          <w:color w:val="0046AD"/>
          <w:sz w:val="20"/>
        </w:rPr>
        <w:t xml:space="preserve"> Acknowledged and understood.</w:t>
      </w:r>
      <w:r w:rsidR="00F7228D" w:rsidRPr="00F7228D">
        <w:rPr>
          <w:rFonts w:ascii="Arial" w:hAnsi="Arial" w:cs="Arial"/>
          <w:bCs/>
          <w:color w:val="0046AD"/>
          <w:sz w:val="20"/>
        </w:rPr>
        <w:t xml:space="preserve"> As your incumbent, we are familiar with this important process and </w:t>
      </w:r>
      <w:r w:rsidR="00F7228D">
        <w:rPr>
          <w:rFonts w:ascii="Arial" w:hAnsi="Arial" w:cs="Arial"/>
          <w:bCs/>
          <w:color w:val="0046AD"/>
          <w:sz w:val="20"/>
        </w:rPr>
        <w:t>will be</w:t>
      </w:r>
      <w:r w:rsidR="00F7228D" w:rsidRPr="00F7228D">
        <w:rPr>
          <w:rFonts w:ascii="Arial" w:hAnsi="Arial" w:cs="Arial"/>
          <w:bCs/>
          <w:color w:val="0046AD"/>
          <w:sz w:val="20"/>
        </w:rPr>
        <w:t xml:space="preserve"> in</w:t>
      </w:r>
      <w:r w:rsidR="00F7228D">
        <w:rPr>
          <w:rFonts w:ascii="Arial" w:hAnsi="Arial" w:cs="Arial"/>
          <w:bCs/>
          <w:color w:val="0046AD"/>
          <w:sz w:val="20"/>
        </w:rPr>
        <w:t xml:space="preserve"> compliance, as well as maintain an inventory of hand soap and hand sanitizer products.</w:t>
      </w:r>
    </w:p>
    <w:p w:rsidR="00E45DFC" w:rsidRDefault="007C7C22" w:rsidP="00A90ECC">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4.3.5.2</w:t>
      </w:r>
      <w:r>
        <w:rPr>
          <w:rFonts w:ascii="Arial" w:hAnsi="Arial" w:cs="Arial"/>
          <w:b/>
          <w:bCs/>
          <w:color w:val="4D4F53"/>
          <w:sz w:val="20"/>
          <w:szCs w:val="20"/>
        </w:rPr>
        <w:tab/>
      </w:r>
      <w:r w:rsidR="00E45DFC" w:rsidRPr="007C7C22">
        <w:rPr>
          <w:rFonts w:ascii="Arial" w:hAnsi="Arial" w:cs="Arial"/>
          <w:color w:val="4D4F53"/>
          <w:sz w:val="20"/>
          <w:szCs w:val="20"/>
        </w:rPr>
        <w:t xml:space="preserve">IVH will install hand soap and hand sanitizer dispensers. Contractor will replenish all hand soap and hand sanitizer dispensers as needed. Contractor will notify Domestic Services when supplies of hand soap, hand sanitizer products and dispensers need to be ordered. </w:t>
      </w:r>
    </w:p>
    <w:p w:rsidR="00AF587C" w:rsidRDefault="00AF587C" w:rsidP="000E69AB">
      <w:pPr>
        <w:pStyle w:val="Default"/>
        <w:spacing w:after="240" w:line="260" w:lineRule="exact"/>
        <w:ind w:left="1440"/>
        <w:rPr>
          <w:rFonts w:ascii="Arial" w:hAnsi="Arial" w:cs="Arial"/>
          <w:color w:val="4D4F53"/>
          <w:sz w:val="20"/>
          <w:szCs w:val="20"/>
        </w:rPr>
      </w:pPr>
      <w:r w:rsidRPr="00F7228D">
        <w:rPr>
          <w:rFonts w:ascii="Arial" w:hAnsi="Arial" w:cs="Arial"/>
          <w:b/>
          <w:bCs/>
          <w:color w:val="E98300"/>
          <w:sz w:val="20"/>
        </w:rPr>
        <w:t>ABM Response:</w:t>
      </w:r>
      <w:r w:rsidRPr="00F7228D">
        <w:rPr>
          <w:rFonts w:ascii="Arial" w:hAnsi="Arial" w:cs="Arial"/>
          <w:bCs/>
          <w:color w:val="0046AD"/>
          <w:sz w:val="20"/>
        </w:rPr>
        <w:t xml:space="preserve"> Acknowledged and understood.</w:t>
      </w:r>
      <w:r w:rsidR="00F7228D">
        <w:rPr>
          <w:rFonts w:ascii="Arial" w:hAnsi="Arial" w:cs="Arial"/>
          <w:bCs/>
          <w:color w:val="0046AD"/>
          <w:sz w:val="20"/>
        </w:rPr>
        <w:t xml:space="preserve"> ABM will rep</w:t>
      </w:r>
      <w:r w:rsidR="000E69AB">
        <w:rPr>
          <w:rFonts w:ascii="Arial" w:hAnsi="Arial" w:cs="Arial"/>
          <w:bCs/>
          <w:color w:val="0046AD"/>
          <w:sz w:val="20"/>
        </w:rPr>
        <w:t xml:space="preserve">lenish all hand soap and hand </w:t>
      </w:r>
      <w:r w:rsidR="00F7228D">
        <w:rPr>
          <w:rFonts w:ascii="Arial" w:hAnsi="Arial" w:cs="Arial"/>
          <w:bCs/>
          <w:color w:val="0046AD"/>
          <w:sz w:val="20"/>
        </w:rPr>
        <w:t>sanitizer dispensers as needed, and notify domestic services when necessary.</w:t>
      </w:r>
    </w:p>
    <w:p w:rsidR="007C7C22" w:rsidRDefault="00E45DFC" w:rsidP="00E45DFC">
      <w:pPr>
        <w:pStyle w:val="Default"/>
        <w:rPr>
          <w:rFonts w:ascii="Arial" w:hAnsi="Arial" w:cs="Arial"/>
          <w:b/>
          <w:bCs/>
          <w:color w:val="4D4F53"/>
          <w:sz w:val="20"/>
          <w:szCs w:val="20"/>
        </w:rPr>
      </w:pPr>
      <w:r w:rsidRPr="007C7C22">
        <w:rPr>
          <w:rFonts w:ascii="Arial" w:hAnsi="Arial" w:cs="Arial"/>
          <w:b/>
          <w:bCs/>
          <w:color w:val="4D4F53"/>
          <w:sz w:val="20"/>
          <w:szCs w:val="20"/>
        </w:rPr>
        <w:t xml:space="preserve">4.3.6 </w:t>
      </w:r>
      <w:r w:rsidR="0014518E">
        <w:rPr>
          <w:rFonts w:ascii="Arial" w:hAnsi="Arial" w:cs="Arial"/>
          <w:b/>
          <w:bCs/>
          <w:color w:val="4D4F53"/>
          <w:sz w:val="20"/>
          <w:szCs w:val="20"/>
        </w:rPr>
        <w:tab/>
      </w:r>
      <w:r w:rsidRPr="007C7C22">
        <w:rPr>
          <w:rFonts w:ascii="Arial" w:hAnsi="Arial" w:cs="Arial"/>
          <w:b/>
          <w:bCs/>
          <w:color w:val="4D4F53"/>
          <w:sz w:val="20"/>
          <w:szCs w:val="20"/>
        </w:rPr>
        <w:t xml:space="preserve">Chemical Dispensers </w:t>
      </w:r>
    </w:p>
    <w:p w:rsidR="00E45DFC" w:rsidRPr="007C7C22" w:rsidRDefault="007C7C22" w:rsidP="00A90ECC">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4.3.6.1</w:t>
      </w:r>
      <w:r>
        <w:rPr>
          <w:rFonts w:ascii="Arial" w:hAnsi="Arial" w:cs="Arial"/>
          <w:b/>
          <w:bCs/>
          <w:color w:val="4D4F53"/>
          <w:sz w:val="20"/>
          <w:szCs w:val="20"/>
        </w:rPr>
        <w:tab/>
      </w:r>
      <w:r w:rsidR="00E45DFC" w:rsidRPr="007C7C22">
        <w:rPr>
          <w:rFonts w:ascii="Arial" w:hAnsi="Arial" w:cs="Arial"/>
          <w:color w:val="4D4F53"/>
          <w:sz w:val="20"/>
          <w:szCs w:val="20"/>
        </w:rPr>
        <w:t xml:space="preserve">Chemical dispensers used by the Contractor are purchased by Contractor. There are currently 35 chemical dispensers in good working order. </w:t>
      </w:r>
      <w:r w:rsidR="0014518E">
        <w:rPr>
          <w:rFonts w:ascii="Arial" w:hAnsi="Arial" w:cs="Arial"/>
          <w:color w:val="4D4F53"/>
          <w:sz w:val="20"/>
          <w:szCs w:val="20"/>
        </w:rPr>
        <w:tab/>
      </w:r>
      <w:r w:rsidR="00E45DFC" w:rsidRPr="007C7C22">
        <w:rPr>
          <w:rFonts w:ascii="Arial" w:hAnsi="Arial" w:cs="Arial"/>
          <w:color w:val="4D4F53"/>
          <w:sz w:val="20"/>
          <w:szCs w:val="20"/>
        </w:rPr>
        <w:t xml:space="preserve">Contractor shall receive prior </w:t>
      </w:r>
      <w:r w:rsidR="00E45DFC" w:rsidRPr="007C7C22">
        <w:rPr>
          <w:rFonts w:ascii="Arial" w:hAnsi="Arial" w:cs="Arial"/>
          <w:color w:val="4D4F53"/>
          <w:sz w:val="20"/>
          <w:szCs w:val="20"/>
        </w:rPr>
        <w:lastRenderedPageBreak/>
        <w:t>approval from the IVH Bureau Chief of Facility Management prior to the</w:t>
      </w:r>
      <w:r w:rsidR="0014518E">
        <w:rPr>
          <w:rFonts w:ascii="Arial" w:hAnsi="Arial" w:cs="Arial"/>
          <w:color w:val="4D4F53"/>
          <w:sz w:val="20"/>
          <w:szCs w:val="20"/>
        </w:rPr>
        <w:t xml:space="preserve"> </w:t>
      </w:r>
      <w:r w:rsidR="00E45DFC" w:rsidRPr="007C7C22">
        <w:rPr>
          <w:rFonts w:ascii="Arial" w:hAnsi="Arial" w:cs="Arial"/>
          <w:color w:val="4D4F53"/>
          <w:sz w:val="20"/>
          <w:szCs w:val="20"/>
        </w:rPr>
        <w:t xml:space="preserve">installation of any chemical dispenser. </w:t>
      </w:r>
    </w:p>
    <w:p w:rsidR="00AF587C" w:rsidRDefault="00AF587C" w:rsidP="00AF587C">
      <w:pPr>
        <w:pStyle w:val="Default"/>
        <w:ind w:left="1440"/>
        <w:rPr>
          <w:rFonts w:ascii="Arial" w:hAnsi="Arial" w:cs="Arial"/>
          <w:color w:val="4D4F53"/>
          <w:sz w:val="20"/>
          <w:szCs w:val="20"/>
        </w:rPr>
      </w:pPr>
      <w:r w:rsidRPr="00F7228D">
        <w:rPr>
          <w:rFonts w:ascii="Arial" w:hAnsi="Arial" w:cs="Arial"/>
          <w:b/>
          <w:bCs/>
          <w:color w:val="E98300"/>
          <w:sz w:val="20"/>
        </w:rPr>
        <w:t>ABM Response:</w:t>
      </w:r>
      <w:r w:rsidRPr="00F7228D">
        <w:rPr>
          <w:rFonts w:ascii="Arial" w:hAnsi="Arial" w:cs="Arial"/>
          <w:bCs/>
          <w:color w:val="0046AD"/>
          <w:sz w:val="20"/>
        </w:rPr>
        <w:t xml:space="preserve"> Acknowledged and understood.</w:t>
      </w:r>
      <w:r w:rsidR="00F7228D">
        <w:rPr>
          <w:rFonts w:ascii="Arial" w:hAnsi="Arial" w:cs="Arial"/>
          <w:bCs/>
          <w:color w:val="0046AD"/>
          <w:sz w:val="20"/>
        </w:rPr>
        <w:t xml:space="preserve"> </w:t>
      </w:r>
    </w:p>
    <w:p w:rsidR="00AF587C" w:rsidRPr="007C7C22" w:rsidRDefault="00AF587C" w:rsidP="007C7C22">
      <w:pPr>
        <w:pStyle w:val="Default"/>
        <w:rPr>
          <w:rFonts w:ascii="Arial" w:hAnsi="Arial" w:cs="Arial"/>
          <w:color w:val="4D4F53"/>
          <w:sz w:val="20"/>
          <w:szCs w:val="20"/>
        </w:rPr>
      </w:pPr>
    </w:p>
    <w:p w:rsidR="00E45DFC" w:rsidRPr="007C7C22" w:rsidRDefault="007C7C22" w:rsidP="00A90ECC">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4.3.6.2</w:t>
      </w:r>
      <w:r>
        <w:rPr>
          <w:rFonts w:ascii="Arial" w:hAnsi="Arial" w:cs="Arial"/>
          <w:b/>
          <w:bCs/>
          <w:color w:val="4D4F53"/>
          <w:sz w:val="20"/>
          <w:szCs w:val="20"/>
        </w:rPr>
        <w:tab/>
      </w:r>
      <w:r w:rsidR="00E45DFC" w:rsidRPr="007C7C22">
        <w:rPr>
          <w:rFonts w:ascii="Arial" w:hAnsi="Arial" w:cs="Arial"/>
          <w:color w:val="4D4F53"/>
          <w:sz w:val="20"/>
          <w:szCs w:val="20"/>
        </w:rPr>
        <w:t xml:space="preserve">The maintenance and installation of these dispensers are the responsibility of the Contractor. Installation of chemical dispensers shall comply with EPA cross-connection specifications. </w:t>
      </w:r>
    </w:p>
    <w:p w:rsidR="00E45DFC" w:rsidRPr="007C7C22" w:rsidRDefault="007C7C22" w:rsidP="00A90ECC">
      <w:pPr>
        <w:pStyle w:val="Default"/>
        <w:spacing w:after="240" w:line="260" w:lineRule="exact"/>
        <w:ind w:left="1440" w:hanging="720"/>
        <w:rPr>
          <w:rFonts w:ascii="Arial" w:hAnsi="Arial" w:cs="Arial"/>
          <w:color w:val="4D4F53"/>
          <w:sz w:val="20"/>
          <w:szCs w:val="20"/>
        </w:rPr>
      </w:pPr>
      <w:r>
        <w:rPr>
          <w:rFonts w:ascii="Arial" w:hAnsi="Arial" w:cs="Arial"/>
          <w:color w:val="4D4F53"/>
          <w:sz w:val="20"/>
          <w:szCs w:val="20"/>
        </w:rPr>
        <w:tab/>
      </w:r>
      <w:r w:rsidR="00E45DFC" w:rsidRPr="007C7C22">
        <w:rPr>
          <w:rFonts w:ascii="Arial" w:hAnsi="Arial" w:cs="Arial"/>
          <w:color w:val="4D4F53"/>
          <w:sz w:val="20"/>
          <w:szCs w:val="20"/>
        </w:rPr>
        <w:t xml:space="preserve">The Contractor shall provide the Facility Coordinator and Safety Officer a copy of all SDS and photos </w:t>
      </w:r>
      <w:r>
        <w:rPr>
          <w:rFonts w:ascii="Arial" w:hAnsi="Arial" w:cs="Arial"/>
          <w:color w:val="4D4F53"/>
          <w:sz w:val="20"/>
          <w:szCs w:val="20"/>
        </w:rPr>
        <w:tab/>
      </w:r>
      <w:r w:rsidR="00E45DFC" w:rsidRPr="007C7C22">
        <w:rPr>
          <w:rFonts w:ascii="Arial" w:hAnsi="Arial" w:cs="Arial"/>
          <w:color w:val="4D4F53"/>
          <w:sz w:val="20"/>
          <w:szCs w:val="20"/>
        </w:rPr>
        <w:t xml:space="preserve">of chemicals which will be used on the IVH premises. </w:t>
      </w:r>
    </w:p>
    <w:p w:rsidR="00AF587C" w:rsidRDefault="00AF587C" w:rsidP="00A90ECC">
      <w:pPr>
        <w:pStyle w:val="Default"/>
        <w:spacing w:after="240" w:line="260" w:lineRule="exact"/>
        <w:ind w:left="1440"/>
        <w:rPr>
          <w:rFonts w:ascii="Arial" w:hAnsi="Arial" w:cs="Arial"/>
          <w:bCs/>
          <w:color w:val="0046AD"/>
          <w:sz w:val="20"/>
        </w:rPr>
      </w:pPr>
      <w:r w:rsidRPr="0080763F">
        <w:rPr>
          <w:rFonts w:ascii="Arial" w:hAnsi="Arial" w:cs="Arial"/>
          <w:b/>
          <w:bCs/>
          <w:color w:val="E98300"/>
          <w:sz w:val="20"/>
        </w:rPr>
        <w:t>ABM Response:</w:t>
      </w:r>
      <w:r w:rsidRPr="0080763F">
        <w:rPr>
          <w:rFonts w:ascii="Arial" w:hAnsi="Arial" w:cs="Arial"/>
          <w:bCs/>
          <w:color w:val="0046AD"/>
          <w:sz w:val="20"/>
        </w:rPr>
        <w:t xml:space="preserve"> Acknowledged and understood.</w:t>
      </w:r>
      <w:r w:rsidR="0080763F">
        <w:rPr>
          <w:rFonts w:ascii="Arial" w:hAnsi="Arial" w:cs="Arial"/>
          <w:bCs/>
          <w:color w:val="0046AD"/>
          <w:sz w:val="20"/>
        </w:rPr>
        <w:t xml:space="preserve"> As the incumbent, our chemical dispensers are already in place, and comply with EPA cross-connection specifications. If necessary, ABM will provide the facility coordinator and safety officer a copy of all SDS and photos of our chemicals.</w:t>
      </w:r>
    </w:p>
    <w:p w:rsidR="00E45DFC" w:rsidRPr="007C7C22" w:rsidRDefault="0014518E" w:rsidP="00E45DFC">
      <w:pPr>
        <w:pStyle w:val="Default"/>
        <w:rPr>
          <w:rFonts w:ascii="Arial" w:hAnsi="Arial" w:cs="Arial"/>
          <w:color w:val="4D4F53"/>
          <w:sz w:val="20"/>
          <w:szCs w:val="20"/>
        </w:rPr>
      </w:pPr>
      <w:r>
        <w:rPr>
          <w:rFonts w:ascii="Arial" w:hAnsi="Arial" w:cs="Arial"/>
          <w:b/>
          <w:bCs/>
          <w:color w:val="4D4F53"/>
          <w:sz w:val="20"/>
          <w:szCs w:val="20"/>
        </w:rPr>
        <w:t>4.3.7</w:t>
      </w:r>
      <w:r>
        <w:rPr>
          <w:rFonts w:ascii="Arial" w:hAnsi="Arial" w:cs="Arial"/>
          <w:b/>
          <w:bCs/>
          <w:color w:val="4D4F53"/>
          <w:sz w:val="20"/>
          <w:szCs w:val="20"/>
        </w:rPr>
        <w:tab/>
      </w:r>
      <w:r w:rsidR="00E45DFC" w:rsidRPr="007C7C22">
        <w:rPr>
          <w:rFonts w:ascii="Arial" w:hAnsi="Arial" w:cs="Arial"/>
          <w:b/>
          <w:bCs/>
          <w:color w:val="4D4F53"/>
          <w:sz w:val="20"/>
          <w:szCs w:val="20"/>
        </w:rPr>
        <w:t xml:space="preserve">Laundry Equipment </w:t>
      </w:r>
    </w:p>
    <w:p w:rsidR="00E45DFC" w:rsidRPr="007C7C22" w:rsidRDefault="0014518E" w:rsidP="00E45DFC">
      <w:pPr>
        <w:pStyle w:val="Default"/>
        <w:rPr>
          <w:rFonts w:ascii="Arial" w:hAnsi="Arial" w:cs="Arial"/>
          <w:color w:val="4D4F53"/>
          <w:sz w:val="20"/>
          <w:szCs w:val="20"/>
        </w:rPr>
      </w:pPr>
      <w:r>
        <w:rPr>
          <w:rFonts w:ascii="Arial" w:hAnsi="Arial" w:cs="Arial"/>
          <w:color w:val="4D4F53"/>
          <w:sz w:val="20"/>
          <w:szCs w:val="20"/>
        </w:rPr>
        <w:tab/>
      </w:r>
      <w:r w:rsidR="00E45DFC" w:rsidRPr="007C7C22">
        <w:rPr>
          <w:rFonts w:ascii="Arial" w:hAnsi="Arial" w:cs="Arial"/>
          <w:color w:val="4D4F53"/>
          <w:sz w:val="20"/>
          <w:szCs w:val="20"/>
        </w:rPr>
        <w:t xml:space="preserve">The Contractor is responsible for the laundering of all housekeeping cleaning equipment and </w:t>
      </w:r>
      <w:r>
        <w:rPr>
          <w:rFonts w:ascii="Arial" w:hAnsi="Arial" w:cs="Arial"/>
          <w:color w:val="4D4F53"/>
          <w:sz w:val="20"/>
          <w:szCs w:val="20"/>
        </w:rPr>
        <w:tab/>
      </w:r>
      <w:r w:rsidR="00E45DFC" w:rsidRPr="007C7C22">
        <w:rPr>
          <w:rFonts w:ascii="Arial" w:hAnsi="Arial" w:cs="Arial"/>
          <w:color w:val="4D4F53"/>
          <w:sz w:val="20"/>
          <w:szCs w:val="20"/>
        </w:rPr>
        <w:t xml:space="preserve">supplies. </w:t>
      </w:r>
    </w:p>
    <w:p w:rsidR="007C7C22" w:rsidRPr="007C7C22" w:rsidRDefault="007C7C22" w:rsidP="00E45DFC">
      <w:pPr>
        <w:pStyle w:val="Default"/>
        <w:rPr>
          <w:rFonts w:ascii="Arial" w:hAnsi="Arial" w:cs="Arial"/>
          <w:b/>
          <w:bCs/>
          <w:color w:val="4D4F53"/>
          <w:sz w:val="20"/>
          <w:szCs w:val="20"/>
        </w:rPr>
      </w:pPr>
    </w:p>
    <w:p w:rsidR="00E45DFC" w:rsidRDefault="007C7C22" w:rsidP="000A60D6">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4.3.7.1</w:t>
      </w:r>
      <w:r>
        <w:rPr>
          <w:rFonts w:ascii="Arial" w:hAnsi="Arial" w:cs="Arial"/>
          <w:b/>
          <w:bCs/>
          <w:color w:val="4D4F53"/>
          <w:sz w:val="20"/>
          <w:szCs w:val="20"/>
        </w:rPr>
        <w:tab/>
      </w:r>
      <w:r w:rsidR="00E45DFC" w:rsidRPr="007C7C22">
        <w:rPr>
          <w:rFonts w:ascii="Arial" w:hAnsi="Arial" w:cs="Arial"/>
          <w:color w:val="4D4F53"/>
          <w:sz w:val="20"/>
          <w:szCs w:val="20"/>
        </w:rPr>
        <w:t>The Contractor shall provide one set of commercial laundry equipment (washer</w:t>
      </w:r>
      <w:r w:rsidR="000A60D6">
        <w:rPr>
          <w:rFonts w:ascii="Arial" w:hAnsi="Arial" w:cs="Arial"/>
          <w:color w:val="4D4F53"/>
          <w:sz w:val="20"/>
          <w:szCs w:val="20"/>
        </w:rPr>
        <w:t xml:space="preserve"> and dryer) to </w:t>
      </w:r>
      <w:r w:rsidR="00E45DFC" w:rsidRPr="007C7C22">
        <w:rPr>
          <w:rFonts w:ascii="Arial" w:hAnsi="Arial" w:cs="Arial"/>
          <w:color w:val="4D4F53"/>
          <w:sz w:val="20"/>
          <w:szCs w:val="20"/>
        </w:rPr>
        <w:t>clean its dirty mop heads, rags and o</w:t>
      </w:r>
      <w:r w:rsidR="0080763F">
        <w:rPr>
          <w:rFonts w:ascii="Arial" w:hAnsi="Arial" w:cs="Arial"/>
          <w:color w:val="4D4F53"/>
          <w:sz w:val="20"/>
          <w:szCs w:val="20"/>
        </w:rPr>
        <w:t>ther machine washable supplies.</w:t>
      </w:r>
      <w:r w:rsidR="00FC2BBE">
        <w:rPr>
          <w:rFonts w:ascii="Arial" w:hAnsi="Arial" w:cs="Arial"/>
          <w:color w:val="4D4F53"/>
          <w:sz w:val="20"/>
          <w:szCs w:val="20"/>
        </w:rPr>
        <w:t xml:space="preserve"> </w:t>
      </w:r>
      <w:r w:rsidR="00E45DFC" w:rsidRPr="007C7C22">
        <w:rPr>
          <w:rFonts w:ascii="Arial" w:hAnsi="Arial" w:cs="Arial"/>
          <w:color w:val="4D4F53"/>
          <w:sz w:val="20"/>
          <w:szCs w:val="20"/>
        </w:rPr>
        <w:t>The Contractor’s laundry equipment will be connected to the IVH steam system. In the event the steam systems fails, the IVH will provide one set of residential laun</w:t>
      </w:r>
      <w:r w:rsidR="000A60D6">
        <w:rPr>
          <w:rFonts w:ascii="Arial" w:hAnsi="Arial" w:cs="Arial"/>
          <w:color w:val="4D4F53"/>
          <w:sz w:val="20"/>
          <w:szCs w:val="20"/>
        </w:rPr>
        <w:t xml:space="preserve">dry equipment as a backup for </w:t>
      </w:r>
      <w:r w:rsidR="00E45DFC" w:rsidRPr="007C7C22">
        <w:rPr>
          <w:rFonts w:ascii="Arial" w:hAnsi="Arial" w:cs="Arial"/>
          <w:color w:val="4D4F53"/>
          <w:sz w:val="20"/>
          <w:szCs w:val="20"/>
        </w:rPr>
        <w:t xml:space="preserve">the Contractor’s temporary use. The Contractor is responsible for the maintenance and installation of its equipment. </w:t>
      </w:r>
    </w:p>
    <w:p w:rsidR="00AF587C" w:rsidRDefault="00AF587C" w:rsidP="00301B57">
      <w:pPr>
        <w:pStyle w:val="Default"/>
        <w:spacing w:after="240" w:line="260" w:lineRule="exact"/>
        <w:ind w:left="1440"/>
        <w:rPr>
          <w:rFonts w:ascii="Arial" w:hAnsi="Arial" w:cs="Arial"/>
          <w:color w:val="4D4F53"/>
          <w:sz w:val="20"/>
          <w:szCs w:val="20"/>
        </w:rPr>
      </w:pPr>
      <w:r w:rsidRPr="0080763F">
        <w:rPr>
          <w:rFonts w:ascii="Arial" w:hAnsi="Arial" w:cs="Arial"/>
          <w:b/>
          <w:bCs/>
          <w:color w:val="E98300"/>
          <w:sz w:val="20"/>
        </w:rPr>
        <w:t>ABM Response:</w:t>
      </w:r>
      <w:r w:rsidRPr="0080763F">
        <w:rPr>
          <w:rFonts w:ascii="Arial" w:hAnsi="Arial" w:cs="Arial"/>
          <w:bCs/>
          <w:color w:val="0046AD"/>
          <w:sz w:val="20"/>
        </w:rPr>
        <w:t xml:space="preserve"> Acknowledged and understood.</w:t>
      </w:r>
      <w:r w:rsidR="0080763F">
        <w:rPr>
          <w:rFonts w:ascii="Arial" w:hAnsi="Arial" w:cs="Arial"/>
          <w:bCs/>
          <w:color w:val="0046AD"/>
          <w:sz w:val="20"/>
        </w:rPr>
        <w:t xml:space="preserve"> ABM will comply.</w:t>
      </w:r>
    </w:p>
    <w:p w:rsidR="00E45DFC" w:rsidRDefault="0014518E" w:rsidP="000A60D6">
      <w:pPr>
        <w:pStyle w:val="Default"/>
        <w:spacing w:after="240" w:line="260" w:lineRule="exact"/>
        <w:rPr>
          <w:rFonts w:ascii="Arial" w:hAnsi="Arial" w:cs="Arial"/>
          <w:color w:val="4D4F53"/>
          <w:sz w:val="20"/>
          <w:szCs w:val="20"/>
        </w:rPr>
      </w:pPr>
      <w:r>
        <w:rPr>
          <w:rFonts w:ascii="Arial" w:hAnsi="Arial" w:cs="Arial"/>
          <w:b/>
          <w:bCs/>
          <w:color w:val="4D4F53"/>
          <w:sz w:val="20"/>
          <w:szCs w:val="20"/>
        </w:rPr>
        <w:tab/>
      </w:r>
      <w:r w:rsidR="00E45DFC" w:rsidRPr="007C7C22">
        <w:rPr>
          <w:rFonts w:ascii="Arial" w:hAnsi="Arial" w:cs="Arial"/>
          <w:b/>
          <w:bCs/>
          <w:color w:val="4D4F53"/>
          <w:sz w:val="20"/>
          <w:szCs w:val="20"/>
        </w:rPr>
        <w:t>4.3.7.2</w:t>
      </w:r>
      <w:r>
        <w:rPr>
          <w:rFonts w:ascii="Arial" w:hAnsi="Arial" w:cs="Arial"/>
          <w:b/>
          <w:bCs/>
          <w:color w:val="4D4F53"/>
          <w:sz w:val="20"/>
          <w:szCs w:val="20"/>
        </w:rPr>
        <w:tab/>
      </w:r>
      <w:r w:rsidR="00E45DFC" w:rsidRPr="007C7C22">
        <w:rPr>
          <w:rFonts w:ascii="Arial" w:hAnsi="Arial" w:cs="Arial"/>
          <w:color w:val="4D4F53"/>
          <w:sz w:val="20"/>
          <w:szCs w:val="20"/>
        </w:rPr>
        <w:t xml:space="preserve">The Contractor shall provide two (2) large bins and three (3) small bins for dirty mop </w:t>
      </w:r>
      <w:r>
        <w:rPr>
          <w:rFonts w:ascii="Arial" w:hAnsi="Arial" w:cs="Arial"/>
          <w:color w:val="4D4F53"/>
          <w:sz w:val="20"/>
          <w:szCs w:val="20"/>
        </w:rPr>
        <w:tab/>
      </w:r>
      <w:r>
        <w:rPr>
          <w:rFonts w:ascii="Arial" w:hAnsi="Arial" w:cs="Arial"/>
          <w:color w:val="4D4F53"/>
          <w:sz w:val="20"/>
          <w:szCs w:val="20"/>
        </w:rPr>
        <w:tab/>
      </w:r>
      <w:r>
        <w:rPr>
          <w:rFonts w:ascii="Arial" w:hAnsi="Arial" w:cs="Arial"/>
          <w:color w:val="4D4F53"/>
          <w:sz w:val="20"/>
          <w:szCs w:val="20"/>
        </w:rPr>
        <w:tab/>
      </w:r>
      <w:r w:rsidR="00E45DFC" w:rsidRPr="007C7C22">
        <w:rPr>
          <w:rFonts w:ascii="Arial" w:hAnsi="Arial" w:cs="Arial"/>
          <w:color w:val="4D4F53"/>
          <w:sz w:val="20"/>
          <w:szCs w:val="20"/>
        </w:rPr>
        <w:t xml:space="preserve">heads/rags etc., and one (1) large tilt dumpster for the clean mop heads/rags. All Contractor </w:t>
      </w:r>
      <w:r>
        <w:rPr>
          <w:rFonts w:ascii="Arial" w:hAnsi="Arial" w:cs="Arial"/>
          <w:color w:val="4D4F53"/>
          <w:sz w:val="20"/>
          <w:szCs w:val="20"/>
        </w:rPr>
        <w:tab/>
      </w:r>
      <w:r>
        <w:rPr>
          <w:rFonts w:ascii="Arial" w:hAnsi="Arial" w:cs="Arial"/>
          <w:color w:val="4D4F53"/>
          <w:sz w:val="20"/>
          <w:szCs w:val="20"/>
        </w:rPr>
        <w:tab/>
      </w:r>
      <w:r w:rsidR="00E45DFC" w:rsidRPr="007C7C22">
        <w:rPr>
          <w:rFonts w:ascii="Arial" w:hAnsi="Arial" w:cs="Arial"/>
          <w:color w:val="4D4F53"/>
          <w:sz w:val="20"/>
          <w:szCs w:val="20"/>
        </w:rPr>
        <w:t xml:space="preserve">carts will be labeled with the Contractor name. The Contractor will use the IVH laundry carts </w:t>
      </w:r>
      <w:r>
        <w:rPr>
          <w:rFonts w:ascii="Arial" w:hAnsi="Arial" w:cs="Arial"/>
          <w:color w:val="4D4F53"/>
          <w:sz w:val="20"/>
          <w:szCs w:val="20"/>
        </w:rPr>
        <w:tab/>
      </w:r>
      <w:r>
        <w:rPr>
          <w:rFonts w:ascii="Arial" w:hAnsi="Arial" w:cs="Arial"/>
          <w:color w:val="4D4F53"/>
          <w:sz w:val="20"/>
          <w:szCs w:val="20"/>
        </w:rPr>
        <w:tab/>
      </w:r>
      <w:r w:rsidR="00E45DFC" w:rsidRPr="007C7C22">
        <w:rPr>
          <w:rFonts w:ascii="Arial" w:hAnsi="Arial" w:cs="Arial"/>
          <w:color w:val="4D4F53"/>
          <w:sz w:val="20"/>
          <w:szCs w:val="20"/>
        </w:rPr>
        <w:t xml:space="preserve">to collect soiled draperies and return the full cart to IVH laundry for laundering. </w:t>
      </w:r>
    </w:p>
    <w:p w:rsidR="0080763F" w:rsidRDefault="0080763F" w:rsidP="000A60D6">
      <w:pPr>
        <w:pStyle w:val="Default"/>
        <w:spacing w:after="240" w:line="260" w:lineRule="exact"/>
        <w:ind w:left="1440"/>
        <w:rPr>
          <w:rFonts w:ascii="Arial" w:hAnsi="Arial" w:cs="Arial"/>
          <w:color w:val="4D4F53"/>
          <w:sz w:val="20"/>
          <w:szCs w:val="20"/>
        </w:rPr>
      </w:pPr>
      <w:r w:rsidRPr="0080763F">
        <w:rPr>
          <w:rFonts w:ascii="Arial" w:hAnsi="Arial" w:cs="Arial"/>
          <w:b/>
          <w:bCs/>
          <w:color w:val="E98300"/>
          <w:sz w:val="20"/>
        </w:rPr>
        <w:t>ABM Response:</w:t>
      </w:r>
      <w:r w:rsidRPr="0080763F">
        <w:rPr>
          <w:rFonts w:ascii="Arial" w:hAnsi="Arial" w:cs="Arial"/>
          <w:bCs/>
          <w:color w:val="0046AD"/>
          <w:sz w:val="20"/>
        </w:rPr>
        <w:t xml:space="preserve"> Acknowledged and understood.</w:t>
      </w:r>
      <w:r>
        <w:rPr>
          <w:rFonts w:ascii="Arial" w:hAnsi="Arial" w:cs="Arial"/>
          <w:bCs/>
          <w:color w:val="0046AD"/>
          <w:sz w:val="20"/>
        </w:rPr>
        <w:t xml:space="preserve"> ABM will comply.</w:t>
      </w:r>
    </w:p>
    <w:p w:rsidR="007C7C22" w:rsidRDefault="0014518E" w:rsidP="00E45DFC">
      <w:pPr>
        <w:pStyle w:val="Default"/>
        <w:rPr>
          <w:rFonts w:ascii="Arial" w:hAnsi="Arial" w:cs="Arial"/>
          <w:b/>
          <w:bCs/>
          <w:color w:val="4D4F53"/>
          <w:sz w:val="20"/>
          <w:szCs w:val="20"/>
        </w:rPr>
      </w:pPr>
      <w:r>
        <w:rPr>
          <w:rFonts w:ascii="Arial" w:hAnsi="Arial" w:cs="Arial"/>
          <w:b/>
          <w:bCs/>
          <w:color w:val="4D4F53"/>
          <w:sz w:val="20"/>
          <w:szCs w:val="20"/>
        </w:rPr>
        <w:t>4.3.8</w:t>
      </w:r>
      <w:r>
        <w:rPr>
          <w:rFonts w:ascii="Arial" w:hAnsi="Arial" w:cs="Arial"/>
          <w:b/>
          <w:bCs/>
          <w:color w:val="4D4F53"/>
          <w:sz w:val="20"/>
          <w:szCs w:val="20"/>
        </w:rPr>
        <w:tab/>
      </w:r>
      <w:r w:rsidR="00E45DFC" w:rsidRPr="007C7C22">
        <w:rPr>
          <w:rFonts w:ascii="Arial" w:hAnsi="Arial" w:cs="Arial"/>
          <w:b/>
          <w:bCs/>
          <w:color w:val="4D4F53"/>
          <w:sz w:val="20"/>
          <w:szCs w:val="20"/>
        </w:rPr>
        <w:t xml:space="preserve">Entry Mat Cleaning </w:t>
      </w:r>
    </w:p>
    <w:p w:rsidR="00E45DFC" w:rsidRDefault="0014518E" w:rsidP="000A60D6">
      <w:pPr>
        <w:pStyle w:val="Default"/>
        <w:spacing w:after="240" w:line="260" w:lineRule="atLeast"/>
        <w:ind w:left="1440" w:hanging="720"/>
        <w:rPr>
          <w:rFonts w:ascii="Arial" w:hAnsi="Arial" w:cs="Arial"/>
          <w:color w:val="4D4F53"/>
          <w:sz w:val="20"/>
          <w:szCs w:val="20"/>
        </w:rPr>
      </w:pPr>
      <w:r>
        <w:rPr>
          <w:rFonts w:ascii="Arial" w:hAnsi="Arial" w:cs="Arial"/>
          <w:b/>
          <w:bCs/>
          <w:color w:val="4D4F53"/>
          <w:sz w:val="20"/>
          <w:szCs w:val="20"/>
        </w:rPr>
        <w:t>4.3.8.1</w:t>
      </w:r>
      <w:r>
        <w:rPr>
          <w:rFonts w:ascii="Arial" w:hAnsi="Arial" w:cs="Arial"/>
          <w:b/>
          <w:bCs/>
          <w:color w:val="4D4F53"/>
          <w:sz w:val="20"/>
          <w:szCs w:val="20"/>
        </w:rPr>
        <w:tab/>
      </w:r>
      <w:r w:rsidR="00E45DFC" w:rsidRPr="007C7C22">
        <w:rPr>
          <w:rFonts w:ascii="Arial" w:hAnsi="Arial" w:cs="Arial"/>
          <w:color w:val="4D4F53"/>
          <w:sz w:val="20"/>
          <w:szCs w:val="20"/>
        </w:rPr>
        <w:t xml:space="preserve">The recessed entrance mat system and entryway rugs are purchased by the IVH. </w:t>
      </w:r>
    </w:p>
    <w:p w:rsidR="00AF587C" w:rsidRDefault="00AF587C" w:rsidP="000A60D6">
      <w:pPr>
        <w:pStyle w:val="Default"/>
        <w:spacing w:after="240" w:line="260" w:lineRule="exact"/>
        <w:ind w:left="1440"/>
        <w:rPr>
          <w:rFonts w:ascii="Arial" w:hAnsi="Arial" w:cs="Arial"/>
          <w:color w:val="4D4F53"/>
          <w:sz w:val="20"/>
          <w:szCs w:val="20"/>
        </w:rPr>
      </w:pPr>
      <w:r w:rsidRPr="00132DC1">
        <w:rPr>
          <w:rFonts w:ascii="Arial" w:hAnsi="Arial" w:cs="Arial"/>
          <w:b/>
          <w:bCs/>
          <w:color w:val="E98300"/>
          <w:sz w:val="20"/>
        </w:rPr>
        <w:t>ABM Response:</w:t>
      </w:r>
      <w:r w:rsidRPr="00132DC1">
        <w:rPr>
          <w:rFonts w:ascii="Arial" w:hAnsi="Arial" w:cs="Arial"/>
          <w:bCs/>
          <w:color w:val="0046AD"/>
          <w:sz w:val="20"/>
        </w:rPr>
        <w:t xml:space="preserve"> Acknowledged and understood.</w:t>
      </w:r>
    </w:p>
    <w:p w:rsidR="00E45DFC" w:rsidRPr="007C7C22" w:rsidRDefault="007C7C22" w:rsidP="000A60D6">
      <w:pPr>
        <w:pStyle w:val="Default"/>
        <w:spacing w:after="240" w:line="260" w:lineRule="atLeast"/>
        <w:ind w:left="1440" w:hanging="720"/>
        <w:rPr>
          <w:rFonts w:ascii="Arial" w:hAnsi="Arial" w:cs="Arial"/>
          <w:color w:val="4D4F53"/>
          <w:sz w:val="20"/>
          <w:szCs w:val="20"/>
        </w:rPr>
      </w:pPr>
      <w:r>
        <w:rPr>
          <w:rFonts w:ascii="Arial" w:hAnsi="Arial" w:cs="Arial"/>
          <w:b/>
          <w:bCs/>
          <w:color w:val="4D4F53"/>
          <w:sz w:val="20"/>
          <w:szCs w:val="20"/>
        </w:rPr>
        <w:t>4.3.8.2</w:t>
      </w:r>
      <w:r>
        <w:rPr>
          <w:rFonts w:ascii="Arial" w:hAnsi="Arial" w:cs="Arial"/>
          <w:b/>
          <w:bCs/>
          <w:color w:val="4D4F53"/>
          <w:sz w:val="20"/>
          <w:szCs w:val="20"/>
        </w:rPr>
        <w:tab/>
      </w:r>
      <w:r w:rsidR="00E45DFC" w:rsidRPr="007C7C22">
        <w:rPr>
          <w:rFonts w:ascii="Arial" w:hAnsi="Arial" w:cs="Arial"/>
          <w:color w:val="4D4F53"/>
          <w:sz w:val="20"/>
          <w:szCs w:val="20"/>
        </w:rPr>
        <w:t xml:space="preserve">The Contractor is responsible for cleaning/extracting and maintaining all entrance mats and the mat system. Cleaning includes vacuuming debris below and on the mats on a </w:t>
      </w:r>
      <w:r w:rsidR="00132DC1">
        <w:rPr>
          <w:rFonts w:ascii="Arial" w:hAnsi="Arial" w:cs="Arial"/>
          <w:color w:val="4D4F53"/>
          <w:sz w:val="20"/>
          <w:szCs w:val="20"/>
        </w:rPr>
        <w:t xml:space="preserve">scheduled basis. </w:t>
      </w:r>
      <w:r w:rsidR="00E45DFC" w:rsidRPr="007C7C22">
        <w:rPr>
          <w:rFonts w:ascii="Arial" w:hAnsi="Arial" w:cs="Arial"/>
          <w:color w:val="4D4F53"/>
          <w:sz w:val="20"/>
          <w:szCs w:val="20"/>
        </w:rPr>
        <w:t xml:space="preserve">The mat systems are located at three entrances in the </w:t>
      </w:r>
      <w:proofErr w:type="spellStart"/>
      <w:r w:rsidR="00E45DFC" w:rsidRPr="007C7C22">
        <w:rPr>
          <w:rFonts w:ascii="Arial" w:hAnsi="Arial" w:cs="Arial"/>
          <w:color w:val="4D4F53"/>
          <w:sz w:val="20"/>
          <w:szCs w:val="20"/>
        </w:rPr>
        <w:t>Dack</w:t>
      </w:r>
      <w:proofErr w:type="spellEnd"/>
      <w:r w:rsidR="00E45DFC" w:rsidRPr="007C7C22">
        <w:rPr>
          <w:rFonts w:ascii="Arial" w:hAnsi="Arial" w:cs="Arial"/>
          <w:color w:val="4D4F53"/>
          <w:sz w:val="20"/>
          <w:szCs w:val="20"/>
        </w:rPr>
        <w:t xml:space="preserve">, Fox &amp; </w:t>
      </w:r>
      <w:proofErr w:type="spellStart"/>
      <w:r w:rsidR="000A60D6">
        <w:rPr>
          <w:rFonts w:ascii="Arial" w:hAnsi="Arial" w:cs="Arial"/>
          <w:color w:val="4D4F53"/>
          <w:sz w:val="20"/>
          <w:szCs w:val="20"/>
        </w:rPr>
        <w:t>U</w:t>
      </w:r>
      <w:r w:rsidR="00E45DFC" w:rsidRPr="007C7C22">
        <w:rPr>
          <w:rFonts w:ascii="Arial" w:hAnsi="Arial" w:cs="Arial"/>
          <w:color w:val="4D4F53"/>
          <w:sz w:val="20"/>
          <w:szCs w:val="20"/>
        </w:rPr>
        <w:t>lery</w:t>
      </w:r>
      <w:proofErr w:type="spellEnd"/>
      <w:r w:rsidR="00E45DFC" w:rsidRPr="007C7C22">
        <w:rPr>
          <w:rFonts w:ascii="Arial" w:hAnsi="Arial" w:cs="Arial"/>
          <w:color w:val="4D4F53"/>
          <w:sz w:val="20"/>
          <w:szCs w:val="20"/>
        </w:rPr>
        <w:t xml:space="preserve"> buildings. </w:t>
      </w:r>
    </w:p>
    <w:p w:rsidR="00AF587C" w:rsidRDefault="00AF587C" w:rsidP="000A60D6">
      <w:pPr>
        <w:pStyle w:val="Default"/>
        <w:spacing w:after="240" w:line="260" w:lineRule="exact"/>
        <w:ind w:left="1440"/>
        <w:rPr>
          <w:rFonts w:ascii="Arial" w:hAnsi="Arial" w:cs="Arial"/>
          <w:color w:val="4D4F53"/>
          <w:sz w:val="20"/>
          <w:szCs w:val="20"/>
        </w:rPr>
      </w:pPr>
      <w:r w:rsidRPr="00132DC1">
        <w:rPr>
          <w:rFonts w:ascii="Arial" w:hAnsi="Arial" w:cs="Arial"/>
          <w:b/>
          <w:bCs/>
          <w:color w:val="E98300"/>
          <w:sz w:val="20"/>
        </w:rPr>
        <w:t>ABM Response:</w:t>
      </w:r>
      <w:r w:rsidRPr="00132DC1">
        <w:rPr>
          <w:rFonts w:ascii="Arial" w:hAnsi="Arial" w:cs="Arial"/>
          <w:bCs/>
          <w:color w:val="0046AD"/>
          <w:sz w:val="20"/>
        </w:rPr>
        <w:t xml:space="preserve"> Acknowledged and understood.</w:t>
      </w:r>
      <w:r w:rsidR="00132DC1">
        <w:rPr>
          <w:rFonts w:ascii="Arial" w:hAnsi="Arial" w:cs="Arial"/>
          <w:bCs/>
          <w:color w:val="0046AD"/>
          <w:sz w:val="20"/>
        </w:rPr>
        <w:t xml:space="preserve"> ABM will continue to comply.</w:t>
      </w:r>
    </w:p>
    <w:p w:rsidR="00E45DFC" w:rsidRPr="007C7C22" w:rsidRDefault="00E45DFC" w:rsidP="00E45DFC">
      <w:pPr>
        <w:pStyle w:val="Default"/>
        <w:rPr>
          <w:rFonts w:ascii="Arial" w:hAnsi="Arial" w:cs="Arial"/>
          <w:color w:val="4D4F53"/>
          <w:sz w:val="20"/>
          <w:szCs w:val="20"/>
        </w:rPr>
      </w:pPr>
      <w:r w:rsidRPr="007C7C22">
        <w:rPr>
          <w:rFonts w:ascii="Arial" w:hAnsi="Arial" w:cs="Arial"/>
          <w:b/>
          <w:bCs/>
          <w:color w:val="4D4F53"/>
          <w:sz w:val="20"/>
          <w:szCs w:val="20"/>
        </w:rPr>
        <w:lastRenderedPageBreak/>
        <w:t xml:space="preserve">4.3.9 </w:t>
      </w:r>
      <w:r w:rsidR="0014518E">
        <w:rPr>
          <w:rFonts w:ascii="Arial" w:hAnsi="Arial" w:cs="Arial"/>
          <w:b/>
          <w:bCs/>
          <w:color w:val="4D4F53"/>
          <w:sz w:val="20"/>
          <w:szCs w:val="20"/>
        </w:rPr>
        <w:tab/>
      </w:r>
      <w:r w:rsidRPr="007C7C22">
        <w:rPr>
          <w:rFonts w:ascii="Arial" w:hAnsi="Arial" w:cs="Arial"/>
          <w:b/>
          <w:bCs/>
          <w:color w:val="4D4F53"/>
          <w:sz w:val="20"/>
          <w:szCs w:val="20"/>
        </w:rPr>
        <w:t xml:space="preserve">Cup Dispenser Supplies </w:t>
      </w:r>
    </w:p>
    <w:p w:rsidR="00E45DFC" w:rsidRDefault="0014518E" w:rsidP="000A60D6">
      <w:pPr>
        <w:pStyle w:val="Default"/>
        <w:spacing w:after="240" w:line="260" w:lineRule="exact"/>
        <w:rPr>
          <w:rFonts w:ascii="Arial" w:hAnsi="Arial" w:cs="Arial"/>
          <w:color w:val="4D4F53"/>
          <w:sz w:val="20"/>
          <w:szCs w:val="20"/>
        </w:rPr>
      </w:pPr>
      <w:r>
        <w:rPr>
          <w:rFonts w:ascii="Arial" w:hAnsi="Arial" w:cs="Arial"/>
          <w:color w:val="4D4F53"/>
          <w:sz w:val="20"/>
          <w:szCs w:val="20"/>
        </w:rPr>
        <w:tab/>
      </w:r>
      <w:r w:rsidR="00E45DFC" w:rsidRPr="007C7C22">
        <w:rPr>
          <w:rFonts w:ascii="Arial" w:hAnsi="Arial" w:cs="Arial"/>
          <w:color w:val="4D4F53"/>
          <w:sz w:val="20"/>
          <w:szCs w:val="20"/>
        </w:rPr>
        <w:t xml:space="preserve">Cup dispensers are maintained by the Contractor on the basement and main floor drinking fountain </w:t>
      </w:r>
      <w:r>
        <w:rPr>
          <w:rFonts w:ascii="Arial" w:hAnsi="Arial" w:cs="Arial"/>
          <w:color w:val="4D4F53"/>
          <w:sz w:val="20"/>
          <w:szCs w:val="20"/>
        </w:rPr>
        <w:tab/>
      </w:r>
      <w:r w:rsidR="00E45DFC" w:rsidRPr="007C7C22">
        <w:rPr>
          <w:rFonts w:ascii="Arial" w:hAnsi="Arial" w:cs="Arial"/>
          <w:color w:val="4D4F53"/>
          <w:sz w:val="20"/>
          <w:szCs w:val="20"/>
        </w:rPr>
        <w:t xml:space="preserve">locations. </w:t>
      </w:r>
    </w:p>
    <w:p w:rsidR="00AF587C" w:rsidRDefault="00AF587C" w:rsidP="000A60D6">
      <w:pPr>
        <w:pStyle w:val="Default"/>
        <w:spacing w:after="240" w:line="260" w:lineRule="exact"/>
        <w:ind w:left="720"/>
        <w:rPr>
          <w:rFonts w:ascii="Arial" w:hAnsi="Arial" w:cs="Arial"/>
          <w:color w:val="4D4F53"/>
          <w:sz w:val="20"/>
          <w:szCs w:val="20"/>
        </w:rPr>
      </w:pPr>
      <w:r w:rsidRPr="00132DC1">
        <w:rPr>
          <w:rFonts w:ascii="Arial" w:hAnsi="Arial" w:cs="Arial"/>
          <w:b/>
          <w:bCs/>
          <w:color w:val="E98300"/>
          <w:sz w:val="20"/>
        </w:rPr>
        <w:t>ABM Response:</w:t>
      </w:r>
      <w:r w:rsidRPr="00132DC1">
        <w:rPr>
          <w:rFonts w:ascii="Arial" w:hAnsi="Arial" w:cs="Arial"/>
          <w:bCs/>
          <w:color w:val="0046AD"/>
          <w:sz w:val="20"/>
        </w:rPr>
        <w:t xml:space="preserve"> Acknowledged and understood.</w:t>
      </w:r>
      <w:r w:rsidR="00132DC1">
        <w:rPr>
          <w:rFonts w:ascii="Arial" w:hAnsi="Arial" w:cs="Arial"/>
          <w:bCs/>
          <w:color w:val="0046AD"/>
          <w:sz w:val="20"/>
        </w:rPr>
        <w:t xml:space="preserve"> ABM will continue to comply.</w:t>
      </w:r>
    </w:p>
    <w:p w:rsidR="00063F01" w:rsidRDefault="00063F01" w:rsidP="007C7C22">
      <w:pPr>
        <w:pStyle w:val="Default"/>
        <w:rPr>
          <w:rFonts w:ascii="Arial" w:hAnsi="Arial" w:cs="Arial"/>
          <w:b/>
          <w:bCs/>
          <w:color w:val="4D4F53"/>
          <w:sz w:val="20"/>
          <w:szCs w:val="20"/>
        </w:rPr>
      </w:pPr>
      <w:r>
        <w:rPr>
          <w:rFonts w:ascii="Arial" w:hAnsi="Arial" w:cs="Arial"/>
          <w:b/>
          <w:bCs/>
          <w:color w:val="4D4F53"/>
          <w:sz w:val="20"/>
          <w:szCs w:val="20"/>
        </w:rPr>
        <w:t xml:space="preserve">4.4 </w:t>
      </w:r>
      <w:r>
        <w:rPr>
          <w:rFonts w:ascii="Arial" w:hAnsi="Arial" w:cs="Arial"/>
          <w:b/>
          <w:bCs/>
          <w:color w:val="4D4F53"/>
          <w:sz w:val="20"/>
          <w:szCs w:val="20"/>
        </w:rPr>
        <w:tab/>
      </w:r>
      <w:r w:rsidRPr="00337E0C">
        <w:rPr>
          <w:rFonts w:ascii="Arial" w:hAnsi="Arial" w:cs="Arial"/>
          <w:b/>
          <w:bCs/>
          <w:color w:val="4D4F53"/>
          <w:sz w:val="20"/>
          <w:szCs w:val="20"/>
          <w:highlight w:val="yellow"/>
        </w:rPr>
        <w:t>Special Cleaning Specifications</w:t>
      </w:r>
    </w:p>
    <w:p w:rsidR="00063F01" w:rsidRDefault="00063F01" w:rsidP="000A60D6">
      <w:pPr>
        <w:pStyle w:val="Default"/>
        <w:spacing w:line="260" w:lineRule="exact"/>
        <w:rPr>
          <w:rFonts w:ascii="Arial" w:hAnsi="Arial" w:cs="Arial"/>
          <w:bCs/>
          <w:color w:val="4D4F53"/>
          <w:sz w:val="20"/>
          <w:szCs w:val="20"/>
        </w:rPr>
      </w:pPr>
      <w:r>
        <w:rPr>
          <w:rFonts w:ascii="Arial" w:hAnsi="Arial" w:cs="Arial"/>
          <w:b/>
          <w:bCs/>
          <w:color w:val="4D4F53"/>
          <w:sz w:val="20"/>
          <w:szCs w:val="20"/>
        </w:rPr>
        <w:tab/>
        <w:t>4.4.1</w:t>
      </w:r>
      <w:r>
        <w:rPr>
          <w:rFonts w:ascii="Arial" w:hAnsi="Arial" w:cs="Arial"/>
          <w:b/>
          <w:bCs/>
          <w:color w:val="4D4F53"/>
          <w:sz w:val="20"/>
          <w:szCs w:val="20"/>
        </w:rPr>
        <w:tab/>
        <w:t>Cleaning of Lights</w:t>
      </w:r>
    </w:p>
    <w:p w:rsidR="00063F01" w:rsidRDefault="00063F01" w:rsidP="00A35077">
      <w:pPr>
        <w:pStyle w:val="Default"/>
        <w:spacing w:after="240" w:line="260" w:lineRule="exact"/>
        <w:ind w:left="1440"/>
        <w:rPr>
          <w:rFonts w:ascii="Arial" w:hAnsi="Arial" w:cs="Arial"/>
          <w:bCs/>
          <w:color w:val="4D4F53"/>
          <w:sz w:val="20"/>
          <w:szCs w:val="20"/>
        </w:rPr>
      </w:pPr>
      <w:r>
        <w:rPr>
          <w:rFonts w:ascii="Arial" w:hAnsi="Arial" w:cs="Arial"/>
          <w:bCs/>
          <w:color w:val="4D4F53"/>
          <w:sz w:val="20"/>
          <w:szCs w:val="20"/>
        </w:rPr>
        <w:t xml:space="preserve">The Contractor will be responsible for cleaning the lighting lenses unless a scissor lift is required to reach the light, then IVH maintenance is responsible for the cleaning of the light </w:t>
      </w:r>
      <w:r w:rsidR="00E97198">
        <w:rPr>
          <w:rFonts w:ascii="Arial" w:hAnsi="Arial" w:cs="Arial"/>
          <w:bCs/>
          <w:color w:val="4D4F53"/>
          <w:sz w:val="20"/>
          <w:szCs w:val="20"/>
        </w:rPr>
        <w:t>lens</w:t>
      </w:r>
      <w:r>
        <w:rPr>
          <w:rFonts w:ascii="Arial" w:hAnsi="Arial" w:cs="Arial"/>
          <w:bCs/>
          <w:color w:val="4D4F53"/>
          <w:sz w:val="20"/>
          <w:szCs w:val="20"/>
        </w:rPr>
        <w:t>.</w:t>
      </w:r>
    </w:p>
    <w:p w:rsidR="00A35077" w:rsidRPr="00A35077" w:rsidRDefault="00A35077" w:rsidP="00A35077">
      <w:pPr>
        <w:pStyle w:val="Default"/>
        <w:spacing w:after="240" w:line="260" w:lineRule="exact"/>
        <w:ind w:left="1440"/>
        <w:rPr>
          <w:rFonts w:ascii="Arial" w:hAnsi="Arial" w:cs="Arial"/>
          <w:bCs/>
          <w:color w:val="0046AD"/>
          <w:sz w:val="20"/>
          <w:szCs w:val="20"/>
        </w:rPr>
      </w:pPr>
      <w:r w:rsidRPr="00A35077">
        <w:rPr>
          <w:rFonts w:ascii="Arial" w:hAnsi="Arial" w:cs="Arial"/>
          <w:b/>
          <w:bCs/>
          <w:color w:val="E98300"/>
          <w:sz w:val="20"/>
          <w:szCs w:val="20"/>
        </w:rPr>
        <w:t>ABM Response:</w:t>
      </w:r>
      <w:r>
        <w:rPr>
          <w:rFonts w:ascii="Arial" w:hAnsi="Arial" w:cs="Arial"/>
          <w:bCs/>
          <w:color w:val="4D4F53"/>
          <w:sz w:val="20"/>
          <w:szCs w:val="20"/>
        </w:rPr>
        <w:t xml:space="preserve"> </w:t>
      </w:r>
      <w:r w:rsidRPr="00A35077">
        <w:rPr>
          <w:rFonts w:ascii="Arial" w:hAnsi="Arial" w:cs="Arial"/>
          <w:bCs/>
          <w:color w:val="0046AD"/>
          <w:sz w:val="20"/>
          <w:szCs w:val="20"/>
        </w:rPr>
        <w:t>Acknowledged and understood.</w:t>
      </w:r>
    </w:p>
    <w:p w:rsidR="00063F01" w:rsidRDefault="00063F01" w:rsidP="000A60D6">
      <w:pPr>
        <w:pStyle w:val="Default"/>
        <w:spacing w:line="260" w:lineRule="exact"/>
        <w:rPr>
          <w:rFonts w:ascii="Arial" w:hAnsi="Arial" w:cs="Arial"/>
          <w:b/>
          <w:bCs/>
          <w:color w:val="4D4F53"/>
          <w:sz w:val="20"/>
          <w:szCs w:val="20"/>
        </w:rPr>
      </w:pPr>
      <w:r>
        <w:rPr>
          <w:rFonts w:ascii="Arial" w:hAnsi="Arial" w:cs="Arial"/>
          <w:b/>
          <w:bCs/>
          <w:color w:val="4D4F53"/>
          <w:sz w:val="20"/>
          <w:szCs w:val="20"/>
        </w:rPr>
        <w:tab/>
        <w:t>4.4.2</w:t>
      </w:r>
      <w:r>
        <w:rPr>
          <w:rFonts w:ascii="Arial" w:hAnsi="Arial" w:cs="Arial"/>
          <w:b/>
          <w:bCs/>
          <w:color w:val="4D4F53"/>
          <w:sz w:val="20"/>
          <w:szCs w:val="20"/>
        </w:rPr>
        <w:tab/>
        <w:t>Cleaning of Kitchen Areas</w:t>
      </w:r>
    </w:p>
    <w:p w:rsidR="00063F01" w:rsidRDefault="00063F01" w:rsidP="000A60D6">
      <w:pPr>
        <w:pStyle w:val="Default"/>
        <w:spacing w:after="240" w:line="260" w:lineRule="exact"/>
        <w:ind w:left="1440" w:hanging="720"/>
        <w:rPr>
          <w:rFonts w:ascii="Arial" w:hAnsi="Arial" w:cs="Arial"/>
          <w:bCs/>
          <w:color w:val="4D4F53"/>
          <w:sz w:val="20"/>
          <w:szCs w:val="20"/>
        </w:rPr>
      </w:pPr>
      <w:r>
        <w:rPr>
          <w:rFonts w:ascii="Arial" w:hAnsi="Arial" w:cs="Arial"/>
          <w:b/>
          <w:bCs/>
          <w:color w:val="4D4F53"/>
          <w:sz w:val="20"/>
          <w:szCs w:val="20"/>
        </w:rPr>
        <w:tab/>
      </w:r>
      <w:r>
        <w:rPr>
          <w:rFonts w:ascii="Arial" w:hAnsi="Arial" w:cs="Arial"/>
          <w:bCs/>
          <w:color w:val="4D4F53"/>
          <w:sz w:val="20"/>
          <w:szCs w:val="20"/>
        </w:rPr>
        <w:t>The Contractor is not responsible for cleaning the kitchen area. IVH Dietary is responsible to clean the kitchen. The Contractor is responsible for cleaning outside of the service line area.</w:t>
      </w:r>
    </w:p>
    <w:p w:rsidR="00A35077" w:rsidRPr="00A35077" w:rsidRDefault="00A35077" w:rsidP="00A35077">
      <w:pPr>
        <w:pStyle w:val="Default"/>
        <w:spacing w:after="240" w:line="260" w:lineRule="exact"/>
        <w:ind w:left="1440"/>
        <w:rPr>
          <w:rFonts w:ascii="Arial" w:hAnsi="Arial" w:cs="Arial"/>
          <w:bCs/>
          <w:color w:val="0046AD"/>
          <w:sz w:val="20"/>
          <w:szCs w:val="20"/>
        </w:rPr>
      </w:pPr>
      <w:r w:rsidRPr="00A35077">
        <w:rPr>
          <w:rFonts w:ascii="Arial" w:hAnsi="Arial" w:cs="Arial"/>
          <w:b/>
          <w:bCs/>
          <w:color w:val="E98300"/>
          <w:sz w:val="20"/>
          <w:szCs w:val="20"/>
        </w:rPr>
        <w:t>ABM Response:</w:t>
      </w:r>
      <w:r>
        <w:rPr>
          <w:rFonts w:ascii="Arial" w:hAnsi="Arial" w:cs="Arial"/>
          <w:bCs/>
          <w:color w:val="4D4F53"/>
          <w:sz w:val="20"/>
          <w:szCs w:val="20"/>
        </w:rPr>
        <w:t xml:space="preserve"> </w:t>
      </w:r>
      <w:r w:rsidRPr="00A35077">
        <w:rPr>
          <w:rFonts w:ascii="Arial" w:hAnsi="Arial" w:cs="Arial"/>
          <w:bCs/>
          <w:color w:val="0046AD"/>
          <w:sz w:val="20"/>
          <w:szCs w:val="20"/>
        </w:rPr>
        <w:t>Acknowledged and understood.</w:t>
      </w:r>
    </w:p>
    <w:p w:rsidR="00063F01" w:rsidRDefault="00063F01" w:rsidP="000A60D6">
      <w:pPr>
        <w:pStyle w:val="Default"/>
        <w:spacing w:line="260" w:lineRule="exact"/>
        <w:rPr>
          <w:rFonts w:ascii="Arial" w:hAnsi="Arial" w:cs="Arial"/>
          <w:b/>
          <w:bCs/>
          <w:color w:val="4D4F53"/>
          <w:sz w:val="20"/>
          <w:szCs w:val="20"/>
        </w:rPr>
      </w:pPr>
      <w:r>
        <w:rPr>
          <w:rFonts w:ascii="Arial" w:hAnsi="Arial" w:cs="Arial"/>
          <w:b/>
          <w:bCs/>
          <w:color w:val="4D4F53"/>
          <w:sz w:val="20"/>
          <w:szCs w:val="20"/>
        </w:rPr>
        <w:tab/>
        <w:t>4.4.3</w:t>
      </w:r>
      <w:r>
        <w:rPr>
          <w:rFonts w:ascii="Arial" w:hAnsi="Arial" w:cs="Arial"/>
          <w:b/>
          <w:bCs/>
          <w:color w:val="4D4F53"/>
          <w:sz w:val="20"/>
          <w:szCs w:val="20"/>
        </w:rPr>
        <w:tab/>
        <w:t>Medical Waste or Unused Meds</w:t>
      </w:r>
    </w:p>
    <w:p w:rsidR="00063F01" w:rsidRDefault="00063F01" w:rsidP="000A60D6">
      <w:pPr>
        <w:pStyle w:val="Default"/>
        <w:spacing w:after="240" w:line="260" w:lineRule="exact"/>
        <w:ind w:left="1440" w:hanging="720"/>
        <w:rPr>
          <w:rFonts w:ascii="Arial" w:hAnsi="Arial" w:cs="Arial"/>
          <w:bCs/>
          <w:color w:val="4D4F53"/>
          <w:sz w:val="20"/>
          <w:szCs w:val="20"/>
        </w:rPr>
      </w:pPr>
      <w:r>
        <w:rPr>
          <w:rFonts w:ascii="Arial" w:hAnsi="Arial" w:cs="Arial"/>
          <w:b/>
          <w:bCs/>
          <w:color w:val="4D4F53"/>
          <w:sz w:val="20"/>
          <w:szCs w:val="20"/>
        </w:rPr>
        <w:tab/>
      </w:r>
      <w:r>
        <w:rPr>
          <w:rFonts w:ascii="Arial" w:hAnsi="Arial" w:cs="Arial"/>
          <w:bCs/>
          <w:color w:val="4D4F53"/>
          <w:sz w:val="20"/>
          <w:szCs w:val="20"/>
        </w:rPr>
        <w:t>Medical waste is picked up by Iron Mountain and the unused meds are removed by a separate contractor.</w:t>
      </w:r>
    </w:p>
    <w:p w:rsidR="00A35077" w:rsidRPr="00A35077" w:rsidRDefault="00A35077" w:rsidP="00A35077">
      <w:pPr>
        <w:pStyle w:val="Default"/>
        <w:spacing w:after="240" w:line="260" w:lineRule="exact"/>
        <w:ind w:left="1440"/>
        <w:rPr>
          <w:rFonts w:ascii="Arial" w:hAnsi="Arial" w:cs="Arial"/>
          <w:bCs/>
          <w:color w:val="0046AD"/>
          <w:sz w:val="20"/>
          <w:szCs w:val="20"/>
        </w:rPr>
      </w:pPr>
      <w:r w:rsidRPr="00A35077">
        <w:rPr>
          <w:rFonts w:ascii="Arial" w:hAnsi="Arial" w:cs="Arial"/>
          <w:b/>
          <w:bCs/>
          <w:color w:val="E98300"/>
          <w:sz w:val="20"/>
          <w:szCs w:val="20"/>
        </w:rPr>
        <w:t>ABM Response:</w:t>
      </w:r>
      <w:r>
        <w:rPr>
          <w:rFonts w:ascii="Arial" w:hAnsi="Arial" w:cs="Arial"/>
          <w:bCs/>
          <w:color w:val="4D4F53"/>
          <w:sz w:val="20"/>
          <w:szCs w:val="20"/>
        </w:rPr>
        <w:t xml:space="preserve"> </w:t>
      </w:r>
      <w:r w:rsidRPr="00A35077">
        <w:rPr>
          <w:rFonts w:ascii="Arial" w:hAnsi="Arial" w:cs="Arial"/>
          <w:bCs/>
          <w:color w:val="0046AD"/>
          <w:sz w:val="20"/>
          <w:szCs w:val="20"/>
        </w:rPr>
        <w:t>Acknowledged and understood.</w:t>
      </w:r>
    </w:p>
    <w:p w:rsidR="00063F01" w:rsidRDefault="00063F01" w:rsidP="000A60D6">
      <w:pPr>
        <w:pStyle w:val="Default"/>
        <w:spacing w:line="260" w:lineRule="exact"/>
        <w:rPr>
          <w:rFonts w:ascii="Arial" w:hAnsi="Arial" w:cs="Arial"/>
          <w:b/>
          <w:bCs/>
          <w:color w:val="4D4F53"/>
          <w:sz w:val="20"/>
          <w:szCs w:val="20"/>
        </w:rPr>
      </w:pPr>
      <w:r>
        <w:rPr>
          <w:rFonts w:ascii="Arial" w:hAnsi="Arial" w:cs="Arial"/>
          <w:b/>
          <w:bCs/>
          <w:color w:val="4D4F53"/>
          <w:sz w:val="20"/>
          <w:szCs w:val="20"/>
        </w:rPr>
        <w:tab/>
        <w:t>4.4.4</w:t>
      </w:r>
      <w:r>
        <w:rPr>
          <w:rFonts w:ascii="Arial" w:hAnsi="Arial" w:cs="Arial"/>
          <w:b/>
          <w:bCs/>
          <w:color w:val="4D4F53"/>
          <w:sz w:val="20"/>
          <w:szCs w:val="20"/>
        </w:rPr>
        <w:tab/>
        <w:t>Cleaning of Cottages</w:t>
      </w:r>
    </w:p>
    <w:p w:rsidR="00063F01" w:rsidRDefault="00063F01" w:rsidP="000A60D6">
      <w:pPr>
        <w:pStyle w:val="Default"/>
        <w:spacing w:after="240" w:line="260" w:lineRule="exact"/>
        <w:ind w:left="1440" w:hanging="720"/>
        <w:rPr>
          <w:rFonts w:ascii="Arial" w:hAnsi="Arial" w:cs="Arial"/>
          <w:bCs/>
          <w:color w:val="4D4F53"/>
          <w:sz w:val="20"/>
          <w:szCs w:val="20"/>
        </w:rPr>
      </w:pPr>
      <w:r>
        <w:rPr>
          <w:rFonts w:ascii="Arial" w:hAnsi="Arial" w:cs="Arial"/>
          <w:b/>
          <w:bCs/>
          <w:color w:val="4D4F53"/>
          <w:sz w:val="20"/>
          <w:szCs w:val="20"/>
        </w:rPr>
        <w:tab/>
      </w:r>
      <w:r>
        <w:rPr>
          <w:rFonts w:ascii="Arial" w:hAnsi="Arial" w:cs="Arial"/>
          <w:bCs/>
          <w:color w:val="4D4F53"/>
          <w:sz w:val="20"/>
          <w:szCs w:val="20"/>
        </w:rPr>
        <w:t>The Contractor is responsible for cleaning all cottages and will clean the individual cottages upon departure of the current guest staying at a particular cottage.</w:t>
      </w:r>
    </w:p>
    <w:p w:rsidR="00A35077" w:rsidRPr="00A35077" w:rsidRDefault="00A35077" w:rsidP="00A35077">
      <w:pPr>
        <w:pStyle w:val="Default"/>
        <w:spacing w:after="240" w:line="260" w:lineRule="exact"/>
        <w:ind w:left="1440"/>
        <w:rPr>
          <w:rFonts w:ascii="Arial" w:hAnsi="Arial" w:cs="Arial"/>
          <w:bCs/>
          <w:color w:val="0046AD"/>
          <w:sz w:val="20"/>
          <w:szCs w:val="20"/>
        </w:rPr>
      </w:pPr>
      <w:r w:rsidRPr="00A35077">
        <w:rPr>
          <w:rFonts w:ascii="Arial" w:hAnsi="Arial" w:cs="Arial"/>
          <w:b/>
          <w:bCs/>
          <w:color w:val="E98300"/>
          <w:sz w:val="20"/>
          <w:szCs w:val="20"/>
        </w:rPr>
        <w:t>ABM Response:</w:t>
      </w:r>
      <w:r>
        <w:rPr>
          <w:rFonts w:ascii="Arial" w:hAnsi="Arial" w:cs="Arial"/>
          <w:bCs/>
          <w:color w:val="4D4F53"/>
          <w:sz w:val="20"/>
          <w:szCs w:val="20"/>
        </w:rPr>
        <w:t xml:space="preserve"> </w:t>
      </w:r>
      <w:r w:rsidRPr="00A35077">
        <w:rPr>
          <w:rFonts w:ascii="Arial" w:hAnsi="Arial" w:cs="Arial"/>
          <w:bCs/>
          <w:color w:val="0046AD"/>
          <w:sz w:val="20"/>
          <w:szCs w:val="20"/>
        </w:rPr>
        <w:t>Acknowledged and understood.</w:t>
      </w:r>
    </w:p>
    <w:p w:rsidR="00063F01" w:rsidRDefault="00063F01" w:rsidP="000A60D6">
      <w:pPr>
        <w:pStyle w:val="Default"/>
        <w:spacing w:line="260" w:lineRule="exact"/>
        <w:rPr>
          <w:rFonts w:ascii="Arial" w:hAnsi="Arial" w:cs="Arial"/>
          <w:b/>
          <w:bCs/>
          <w:color w:val="4D4F53"/>
          <w:sz w:val="20"/>
          <w:szCs w:val="20"/>
        </w:rPr>
      </w:pPr>
      <w:r>
        <w:rPr>
          <w:rFonts w:ascii="Arial" w:hAnsi="Arial" w:cs="Arial"/>
          <w:b/>
          <w:bCs/>
          <w:color w:val="4D4F53"/>
          <w:sz w:val="20"/>
          <w:szCs w:val="20"/>
        </w:rPr>
        <w:tab/>
        <w:t>4.4.5</w:t>
      </w:r>
      <w:r>
        <w:rPr>
          <w:rFonts w:ascii="Arial" w:hAnsi="Arial" w:cs="Arial"/>
          <w:b/>
          <w:bCs/>
          <w:color w:val="4D4F53"/>
          <w:sz w:val="20"/>
          <w:szCs w:val="20"/>
        </w:rPr>
        <w:tab/>
        <w:t>Cleaning of Resident Rooms</w:t>
      </w:r>
    </w:p>
    <w:p w:rsidR="00063F01" w:rsidRDefault="00063F01" w:rsidP="000A60D6">
      <w:pPr>
        <w:pStyle w:val="Default"/>
        <w:spacing w:after="240" w:line="260" w:lineRule="exact"/>
        <w:ind w:left="1440" w:hanging="720"/>
        <w:rPr>
          <w:rFonts w:ascii="Arial" w:hAnsi="Arial" w:cs="Arial"/>
          <w:bCs/>
          <w:color w:val="4D4F53"/>
          <w:sz w:val="20"/>
          <w:szCs w:val="20"/>
        </w:rPr>
      </w:pPr>
      <w:r>
        <w:rPr>
          <w:rFonts w:ascii="Arial" w:hAnsi="Arial" w:cs="Arial"/>
          <w:b/>
          <w:bCs/>
          <w:color w:val="4D4F53"/>
          <w:sz w:val="20"/>
          <w:szCs w:val="20"/>
        </w:rPr>
        <w:tab/>
      </w:r>
      <w:r>
        <w:rPr>
          <w:rFonts w:ascii="Arial" w:hAnsi="Arial" w:cs="Arial"/>
          <w:bCs/>
          <w:color w:val="4D4F53"/>
          <w:sz w:val="20"/>
          <w:szCs w:val="20"/>
        </w:rPr>
        <w:t>The Contractor is responsible for cleaning resident rooms and the rooms may only be cleaned during the day.</w:t>
      </w:r>
    </w:p>
    <w:p w:rsidR="00A35077" w:rsidRPr="00A35077" w:rsidRDefault="00A35077" w:rsidP="00A35077">
      <w:pPr>
        <w:pStyle w:val="Default"/>
        <w:spacing w:after="240" w:line="260" w:lineRule="exact"/>
        <w:ind w:left="1440"/>
        <w:rPr>
          <w:rFonts w:ascii="Arial" w:hAnsi="Arial" w:cs="Arial"/>
          <w:bCs/>
          <w:color w:val="0046AD"/>
          <w:sz w:val="20"/>
          <w:szCs w:val="20"/>
        </w:rPr>
      </w:pPr>
      <w:r w:rsidRPr="00A35077">
        <w:rPr>
          <w:rFonts w:ascii="Arial" w:hAnsi="Arial" w:cs="Arial"/>
          <w:b/>
          <w:bCs/>
          <w:color w:val="E98300"/>
          <w:sz w:val="20"/>
          <w:szCs w:val="20"/>
        </w:rPr>
        <w:t>ABM Response:</w:t>
      </w:r>
      <w:r>
        <w:rPr>
          <w:rFonts w:ascii="Arial" w:hAnsi="Arial" w:cs="Arial"/>
          <w:bCs/>
          <w:color w:val="4D4F53"/>
          <w:sz w:val="20"/>
          <w:szCs w:val="20"/>
        </w:rPr>
        <w:t xml:space="preserve"> </w:t>
      </w:r>
      <w:r w:rsidRPr="00A35077">
        <w:rPr>
          <w:rFonts w:ascii="Arial" w:hAnsi="Arial" w:cs="Arial"/>
          <w:bCs/>
          <w:color w:val="0046AD"/>
          <w:sz w:val="20"/>
          <w:szCs w:val="20"/>
        </w:rPr>
        <w:t>Acknowledged and understood.</w:t>
      </w:r>
    </w:p>
    <w:p w:rsidR="00063F01" w:rsidRDefault="00063F01" w:rsidP="000A60D6">
      <w:pPr>
        <w:pStyle w:val="Default"/>
        <w:spacing w:line="260" w:lineRule="exact"/>
        <w:rPr>
          <w:rFonts w:ascii="Arial" w:hAnsi="Arial" w:cs="Arial"/>
          <w:b/>
          <w:bCs/>
          <w:color w:val="4D4F53"/>
          <w:sz w:val="20"/>
          <w:szCs w:val="20"/>
        </w:rPr>
      </w:pPr>
      <w:r>
        <w:rPr>
          <w:rFonts w:ascii="Arial" w:hAnsi="Arial" w:cs="Arial"/>
          <w:b/>
          <w:bCs/>
          <w:color w:val="4D4F53"/>
          <w:sz w:val="20"/>
          <w:szCs w:val="20"/>
        </w:rPr>
        <w:tab/>
        <w:t>4.4.6</w:t>
      </w:r>
      <w:r>
        <w:rPr>
          <w:rFonts w:ascii="Arial" w:hAnsi="Arial" w:cs="Arial"/>
          <w:b/>
          <w:bCs/>
          <w:color w:val="4D4F53"/>
          <w:sz w:val="20"/>
          <w:szCs w:val="20"/>
        </w:rPr>
        <w:tab/>
        <w:t>Head Washing Sinks</w:t>
      </w:r>
    </w:p>
    <w:p w:rsidR="00063F01" w:rsidRDefault="00063F01" w:rsidP="000A60D6">
      <w:pPr>
        <w:pStyle w:val="Default"/>
        <w:spacing w:after="240" w:line="260" w:lineRule="exact"/>
        <w:ind w:left="1440" w:hanging="720"/>
        <w:rPr>
          <w:rFonts w:ascii="Arial" w:hAnsi="Arial" w:cs="Arial"/>
          <w:bCs/>
          <w:color w:val="4D4F53"/>
          <w:sz w:val="20"/>
          <w:szCs w:val="20"/>
        </w:rPr>
      </w:pPr>
      <w:r>
        <w:rPr>
          <w:rFonts w:ascii="Arial" w:hAnsi="Arial" w:cs="Arial"/>
          <w:b/>
          <w:bCs/>
          <w:color w:val="4D4F53"/>
          <w:sz w:val="20"/>
          <w:szCs w:val="20"/>
        </w:rPr>
        <w:tab/>
      </w:r>
      <w:r>
        <w:rPr>
          <w:rFonts w:ascii="Arial" w:hAnsi="Arial" w:cs="Arial"/>
          <w:bCs/>
          <w:color w:val="4D4F53"/>
          <w:sz w:val="20"/>
          <w:szCs w:val="20"/>
        </w:rPr>
        <w:t xml:space="preserve">The Contractor is not responsible for cleaning the head washing sinks located in the salons in Fox and </w:t>
      </w:r>
      <w:proofErr w:type="spellStart"/>
      <w:r>
        <w:rPr>
          <w:rFonts w:ascii="Arial" w:hAnsi="Arial" w:cs="Arial"/>
          <w:bCs/>
          <w:color w:val="4D4F53"/>
          <w:sz w:val="20"/>
          <w:szCs w:val="20"/>
        </w:rPr>
        <w:t>Ulery</w:t>
      </w:r>
      <w:proofErr w:type="spellEnd"/>
      <w:r>
        <w:rPr>
          <w:rFonts w:ascii="Arial" w:hAnsi="Arial" w:cs="Arial"/>
          <w:bCs/>
          <w:color w:val="4D4F53"/>
          <w:sz w:val="20"/>
          <w:szCs w:val="20"/>
        </w:rPr>
        <w:t xml:space="preserve"> buildings.</w:t>
      </w:r>
    </w:p>
    <w:p w:rsidR="00A35077" w:rsidRPr="00A35077" w:rsidRDefault="00A35077" w:rsidP="00A35077">
      <w:pPr>
        <w:pStyle w:val="Default"/>
        <w:spacing w:after="240" w:line="260" w:lineRule="exact"/>
        <w:ind w:left="1440"/>
        <w:rPr>
          <w:rFonts w:ascii="Arial" w:hAnsi="Arial" w:cs="Arial"/>
          <w:bCs/>
          <w:color w:val="0046AD"/>
          <w:sz w:val="20"/>
          <w:szCs w:val="20"/>
        </w:rPr>
      </w:pPr>
      <w:r w:rsidRPr="00A35077">
        <w:rPr>
          <w:rFonts w:ascii="Arial" w:hAnsi="Arial" w:cs="Arial"/>
          <w:b/>
          <w:bCs/>
          <w:color w:val="E98300"/>
          <w:sz w:val="20"/>
          <w:szCs w:val="20"/>
        </w:rPr>
        <w:t>ABM Response:</w:t>
      </w:r>
      <w:r>
        <w:rPr>
          <w:rFonts w:ascii="Arial" w:hAnsi="Arial" w:cs="Arial"/>
          <w:bCs/>
          <w:color w:val="4D4F53"/>
          <w:sz w:val="20"/>
          <w:szCs w:val="20"/>
        </w:rPr>
        <w:t xml:space="preserve"> </w:t>
      </w:r>
      <w:r w:rsidRPr="00A35077">
        <w:rPr>
          <w:rFonts w:ascii="Arial" w:hAnsi="Arial" w:cs="Arial"/>
          <w:bCs/>
          <w:color w:val="0046AD"/>
          <w:sz w:val="20"/>
          <w:szCs w:val="20"/>
        </w:rPr>
        <w:t>Acknowledged and understood.</w:t>
      </w:r>
    </w:p>
    <w:p w:rsidR="007C7C22" w:rsidRPr="00A35077" w:rsidRDefault="00E45DFC" w:rsidP="007C7C22">
      <w:pPr>
        <w:pStyle w:val="Default"/>
        <w:rPr>
          <w:rFonts w:ascii="Arial" w:hAnsi="Arial" w:cs="Arial"/>
          <w:b/>
          <w:bCs/>
          <w:color w:val="4D4F53"/>
          <w:sz w:val="20"/>
          <w:szCs w:val="20"/>
        </w:rPr>
      </w:pPr>
      <w:r w:rsidRPr="00A35077">
        <w:rPr>
          <w:rFonts w:ascii="Arial" w:hAnsi="Arial" w:cs="Arial"/>
          <w:b/>
          <w:bCs/>
          <w:color w:val="4D4F53"/>
          <w:sz w:val="20"/>
          <w:szCs w:val="20"/>
        </w:rPr>
        <w:t>4.</w:t>
      </w:r>
      <w:r w:rsidR="00063F01" w:rsidRPr="00A35077">
        <w:rPr>
          <w:rFonts w:ascii="Arial" w:hAnsi="Arial" w:cs="Arial"/>
          <w:b/>
          <w:bCs/>
          <w:color w:val="4D4F53"/>
          <w:sz w:val="20"/>
          <w:szCs w:val="20"/>
        </w:rPr>
        <w:t>5</w:t>
      </w:r>
      <w:r w:rsidRPr="00A35077">
        <w:rPr>
          <w:rFonts w:ascii="Arial" w:hAnsi="Arial" w:cs="Arial"/>
          <w:b/>
          <w:bCs/>
          <w:color w:val="4D4F53"/>
          <w:sz w:val="20"/>
          <w:szCs w:val="20"/>
        </w:rPr>
        <w:t xml:space="preserve"> </w:t>
      </w:r>
      <w:r w:rsidR="00A63051" w:rsidRPr="00A35077">
        <w:rPr>
          <w:rFonts w:ascii="Arial" w:hAnsi="Arial" w:cs="Arial"/>
          <w:b/>
          <w:bCs/>
          <w:color w:val="4D4F53"/>
          <w:sz w:val="20"/>
          <w:szCs w:val="20"/>
        </w:rPr>
        <w:tab/>
      </w:r>
      <w:r w:rsidRPr="00A35077">
        <w:rPr>
          <w:rFonts w:ascii="Arial" w:hAnsi="Arial" w:cs="Arial"/>
          <w:b/>
          <w:bCs/>
          <w:color w:val="4D4F53"/>
          <w:sz w:val="20"/>
          <w:szCs w:val="20"/>
        </w:rPr>
        <w:t xml:space="preserve">Contractor’s Employee Requirements </w:t>
      </w:r>
    </w:p>
    <w:p w:rsidR="00E45DFC" w:rsidRPr="007C7C22" w:rsidRDefault="00A63051" w:rsidP="00063F01">
      <w:pPr>
        <w:pStyle w:val="Default"/>
        <w:spacing w:after="240" w:line="260" w:lineRule="exact"/>
        <w:ind w:left="1440" w:hanging="720"/>
        <w:rPr>
          <w:rFonts w:ascii="Arial" w:hAnsi="Arial" w:cs="Arial"/>
          <w:color w:val="4D4F53"/>
          <w:sz w:val="20"/>
          <w:szCs w:val="20"/>
        </w:rPr>
      </w:pPr>
      <w:r w:rsidRPr="00A35077">
        <w:rPr>
          <w:rFonts w:ascii="Arial" w:hAnsi="Arial" w:cs="Arial"/>
          <w:b/>
          <w:bCs/>
          <w:color w:val="4D4F53"/>
          <w:sz w:val="20"/>
          <w:szCs w:val="20"/>
        </w:rPr>
        <w:t>4.</w:t>
      </w:r>
      <w:r w:rsidR="00063F01" w:rsidRPr="00A35077">
        <w:rPr>
          <w:rFonts w:ascii="Arial" w:hAnsi="Arial" w:cs="Arial"/>
          <w:b/>
          <w:bCs/>
          <w:color w:val="4D4F53"/>
          <w:sz w:val="20"/>
          <w:szCs w:val="20"/>
        </w:rPr>
        <w:t>5</w:t>
      </w:r>
      <w:r w:rsidRPr="00A35077">
        <w:rPr>
          <w:rFonts w:ascii="Arial" w:hAnsi="Arial" w:cs="Arial"/>
          <w:b/>
          <w:bCs/>
          <w:color w:val="4D4F53"/>
          <w:sz w:val="20"/>
          <w:szCs w:val="20"/>
        </w:rPr>
        <w:t>.1</w:t>
      </w:r>
      <w:r w:rsidRPr="00A35077">
        <w:rPr>
          <w:rFonts w:ascii="Arial" w:hAnsi="Arial" w:cs="Arial"/>
          <w:b/>
          <w:bCs/>
          <w:color w:val="4D4F53"/>
          <w:sz w:val="20"/>
          <w:szCs w:val="20"/>
        </w:rPr>
        <w:tab/>
      </w:r>
      <w:r w:rsidR="00E45DFC" w:rsidRPr="00A35077">
        <w:rPr>
          <w:rFonts w:ascii="Arial" w:hAnsi="Arial" w:cs="Arial"/>
          <w:b/>
          <w:bCs/>
          <w:color w:val="4D4F53"/>
          <w:sz w:val="20"/>
          <w:szCs w:val="20"/>
        </w:rPr>
        <w:t xml:space="preserve">Physical Exam: </w:t>
      </w:r>
      <w:r w:rsidR="00E45DFC" w:rsidRPr="00A35077">
        <w:rPr>
          <w:rFonts w:ascii="Arial" w:hAnsi="Arial" w:cs="Arial"/>
          <w:color w:val="4D4F53"/>
          <w:sz w:val="20"/>
          <w:szCs w:val="20"/>
        </w:rPr>
        <w:t>Contractor’s sta</w:t>
      </w:r>
      <w:r w:rsidR="00E45DFC" w:rsidRPr="007C7C22">
        <w:rPr>
          <w:rFonts w:ascii="Arial" w:hAnsi="Arial" w:cs="Arial"/>
          <w:color w:val="4D4F53"/>
          <w:sz w:val="20"/>
          <w:szCs w:val="20"/>
        </w:rPr>
        <w:t xml:space="preserve">ff must have a physical exam prior to employment. The examination will be in sufficient detail to determine freedom from infectious disease or </w:t>
      </w:r>
      <w:r w:rsidR="00E45DFC" w:rsidRPr="007C7C22">
        <w:rPr>
          <w:rFonts w:ascii="Arial" w:hAnsi="Arial" w:cs="Arial"/>
          <w:color w:val="4D4F53"/>
          <w:sz w:val="20"/>
          <w:szCs w:val="20"/>
        </w:rPr>
        <w:lastRenderedPageBreak/>
        <w:t>condition. The Contractor is</w:t>
      </w:r>
      <w:r>
        <w:rPr>
          <w:rFonts w:ascii="Arial" w:hAnsi="Arial" w:cs="Arial"/>
          <w:color w:val="4D4F53"/>
          <w:sz w:val="20"/>
          <w:szCs w:val="20"/>
        </w:rPr>
        <w:t xml:space="preserve"> </w:t>
      </w:r>
      <w:r w:rsidR="00E45DFC" w:rsidRPr="007C7C22">
        <w:rPr>
          <w:rFonts w:ascii="Arial" w:hAnsi="Arial" w:cs="Arial"/>
          <w:color w:val="4D4F53"/>
          <w:sz w:val="20"/>
          <w:szCs w:val="20"/>
        </w:rPr>
        <w:t>responsible for assuring that the employee has a completed physical before beginning work. Personnel will be required to have a physical exam every four (4) years after the initial exam without cost to the state. Contractor shall furnish a Certificate of the Physical Examination to the Facility Coordinator and the IVH Employee Health Department prior to the employee performing duties</w:t>
      </w:r>
      <w:r>
        <w:rPr>
          <w:rFonts w:ascii="Arial" w:hAnsi="Arial" w:cs="Arial"/>
          <w:color w:val="4D4F53"/>
          <w:sz w:val="20"/>
          <w:szCs w:val="20"/>
        </w:rPr>
        <w:t xml:space="preserve"> </w:t>
      </w:r>
      <w:r w:rsidR="00E45DFC" w:rsidRPr="007C7C22">
        <w:rPr>
          <w:rFonts w:ascii="Arial" w:hAnsi="Arial" w:cs="Arial"/>
          <w:color w:val="4D4F53"/>
          <w:sz w:val="20"/>
          <w:szCs w:val="20"/>
        </w:rPr>
        <w:t xml:space="preserve">(Certificate of Physical Examination Form in Attachment F – IVH Policies) with updates every four (4) years. </w:t>
      </w:r>
    </w:p>
    <w:p w:rsidR="00AF587C" w:rsidRDefault="00AF587C" w:rsidP="000962E9">
      <w:pPr>
        <w:pStyle w:val="Default"/>
        <w:spacing w:after="240" w:line="260" w:lineRule="exact"/>
        <w:ind w:left="1440"/>
        <w:rPr>
          <w:rFonts w:ascii="Arial" w:hAnsi="Arial" w:cs="Arial"/>
          <w:bCs/>
          <w:color w:val="0046AD"/>
          <w:sz w:val="20"/>
        </w:rPr>
      </w:pPr>
      <w:r w:rsidRPr="005F5893">
        <w:rPr>
          <w:rFonts w:ascii="Arial" w:hAnsi="Arial" w:cs="Arial"/>
          <w:b/>
          <w:bCs/>
          <w:color w:val="E98300"/>
          <w:sz w:val="20"/>
        </w:rPr>
        <w:t>ABM Response:</w:t>
      </w:r>
      <w:r w:rsidRPr="005F5893">
        <w:rPr>
          <w:rFonts w:ascii="Arial" w:hAnsi="Arial" w:cs="Arial"/>
          <w:bCs/>
          <w:color w:val="0046AD"/>
          <w:sz w:val="20"/>
        </w:rPr>
        <w:t xml:space="preserve"> Acknowledged and understood.</w:t>
      </w:r>
      <w:r w:rsidR="005F5893" w:rsidRPr="005F5893">
        <w:rPr>
          <w:rFonts w:ascii="Arial" w:hAnsi="Arial" w:cs="Arial"/>
          <w:bCs/>
          <w:color w:val="0046AD"/>
          <w:sz w:val="20"/>
        </w:rPr>
        <w:t xml:space="preserve"> A</w:t>
      </w:r>
      <w:r w:rsidR="005F5893">
        <w:rPr>
          <w:rFonts w:ascii="Arial" w:hAnsi="Arial" w:cs="Arial"/>
          <w:bCs/>
          <w:color w:val="0046AD"/>
          <w:sz w:val="20"/>
        </w:rPr>
        <w:t>BM will continue in compliance with physical examination requirements</w:t>
      </w:r>
      <w:r w:rsidR="00F23689">
        <w:rPr>
          <w:rFonts w:ascii="Arial" w:hAnsi="Arial" w:cs="Arial"/>
          <w:bCs/>
          <w:color w:val="0046AD"/>
          <w:sz w:val="20"/>
        </w:rPr>
        <w:t xml:space="preserve">, including furnishing a </w:t>
      </w:r>
      <w:r w:rsidR="00F23689" w:rsidRPr="00F23689">
        <w:rPr>
          <w:rFonts w:ascii="Arial" w:hAnsi="Arial" w:cs="Arial"/>
          <w:bCs/>
          <w:color w:val="0046AD"/>
          <w:sz w:val="20"/>
        </w:rPr>
        <w:t>Certificate of Physical Examination</w:t>
      </w:r>
      <w:r w:rsidR="00F23689">
        <w:rPr>
          <w:rFonts w:ascii="Arial" w:hAnsi="Arial" w:cs="Arial"/>
          <w:bCs/>
          <w:color w:val="0046AD"/>
          <w:sz w:val="20"/>
        </w:rPr>
        <w:t xml:space="preserve"> to the Facility Coordinator. </w:t>
      </w:r>
    </w:p>
    <w:p w:rsidR="00E45DFC" w:rsidRPr="007C7C22" w:rsidRDefault="0014518E" w:rsidP="000962E9">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063F01">
        <w:rPr>
          <w:rFonts w:ascii="Arial" w:hAnsi="Arial" w:cs="Arial"/>
          <w:b/>
          <w:bCs/>
          <w:color w:val="4D4F53"/>
          <w:sz w:val="20"/>
          <w:szCs w:val="20"/>
        </w:rPr>
        <w:t>5</w:t>
      </w:r>
      <w:r>
        <w:rPr>
          <w:rFonts w:ascii="Arial" w:hAnsi="Arial" w:cs="Arial"/>
          <w:b/>
          <w:bCs/>
          <w:color w:val="4D4F53"/>
          <w:sz w:val="20"/>
          <w:szCs w:val="20"/>
        </w:rPr>
        <w:t>.2</w:t>
      </w:r>
      <w:r>
        <w:rPr>
          <w:rFonts w:ascii="Arial" w:hAnsi="Arial" w:cs="Arial"/>
          <w:b/>
          <w:bCs/>
          <w:color w:val="4D4F53"/>
          <w:sz w:val="20"/>
          <w:szCs w:val="20"/>
        </w:rPr>
        <w:tab/>
      </w:r>
      <w:r w:rsidR="00E45DFC" w:rsidRPr="007C7C22">
        <w:rPr>
          <w:rFonts w:ascii="Arial" w:hAnsi="Arial" w:cs="Arial"/>
          <w:b/>
          <w:bCs/>
          <w:color w:val="4D4F53"/>
          <w:sz w:val="20"/>
          <w:szCs w:val="20"/>
        </w:rPr>
        <w:t xml:space="preserve">Hepatitis B Immunization and Education: </w:t>
      </w:r>
      <w:r w:rsidR="00E45DFC" w:rsidRPr="007C7C22">
        <w:rPr>
          <w:rFonts w:ascii="Arial" w:hAnsi="Arial" w:cs="Arial"/>
          <w:color w:val="4D4F53"/>
          <w:sz w:val="20"/>
          <w:szCs w:val="20"/>
        </w:rPr>
        <w:t xml:space="preserve">Contractor is responsible for providing education and immunization for Hepatitis B to employees. (IVH will provide the immunization for Hepatitis B at cost. The IVH current cost for the </w:t>
      </w:r>
      <w:proofErr w:type="spellStart"/>
      <w:r w:rsidR="00E45DFC" w:rsidRPr="007C7C22">
        <w:rPr>
          <w:rFonts w:ascii="Arial" w:hAnsi="Arial" w:cs="Arial"/>
          <w:color w:val="4D4F53"/>
          <w:sz w:val="20"/>
          <w:szCs w:val="20"/>
        </w:rPr>
        <w:t>Heptatis</w:t>
      </w:r>
      <w:proofErr w:type="spellEnd"/>
      <w:r w:rsidR="00E45DFC" w:rsidRPr="007C7C22">
        <w:rPr>
          <w:rFonts w:ascii="Arial" w:hAnsi="Arial" w:cs="Arial"/>
          <w:color w:val="4D4F53"/>
          <w:sz w:val="20"/>
          <w:szCs w:val="20"/>
        </w:rPr>
        <w:t xml:space="preserve"> B immunization per employee is: 1st shot @$43.69, 2nd shot @ $72.38, and 3rd shot @ $101.00). Proof of immunization shall be accepted by the IVH Employee </w:t>
      </w:r>
      <w:r>
        <w:rPr>
          <w:rFonts w:ascii="Arial" w:hAnsi="Arial" w:cs="Arial"/>
          <w:color w:val="4D4F53"/>
          <w:sz w:val="20"/>
          <w:szCs w:val="20"/>
        </w:rPr>
        <w:tab/>
      </w:r>
      <w:r w:rsidR="00E45DFC" w:rsidRPr="007C7C22">
        <w:rPr>
          <w:rFonts w:ascii="Arial" w:hAnsi="Arial" w:cs="Arial"/>
          <w:color w:val="4D4F53"/>
          <w:sz w:val="20"/>
          <w:szCs w:val="20"/>
        </w:rPr>
        <w:t xml:space="preserve">Health Department prior to the employee performing duties. (Attachment F – IVH Policies). The Hepatitis B immunization is a recommendation only and employees who sign the refusal form may still perform their work assignments at the IVH. However, Contractor’s employees must all receive education regarding Hepatitis B and the immunizations available. </w:t>
      </w:r>
    </w:p>
    <w:p w:rsidR="00AF587C" w:rsidRDefault="00AF587C" w:rsidP="000962E9">
      <w:pPr>
        <w:pStyle w:val="Default"/>
        <w:spacing w:after="240" w:line="260" w:lineRule="exact"/>
        <w:ind w:left="1440"/>
        <w:rPr>
          <w:rFonts w:ascii="Arial" w:hAnsi="Arial" w:cs="Arial"/>
          <w:color w:val="4D4F53"/>
          <w:sz w:val="20"/>
          <w:szCs w:val="20"/>
        </w:rPr>
      </w:pPr>
      <w:r w:rsidRPr="00F23689">
        <w:rPr>
          <w:rFonts w:ascii="Arial" w:hAnsi="Arial" w:cs="Arial"/>
          <w:b/>
          <w:bCs/>
          <w:color w:val="E98300"/>
          <w:sz w:val="20"/>
        </w:rPr>
        <w:t>ABM Response:</w:t>
      </w:r>
      <w:r w:rsidRPr="00F23689">
        <w:rPr>
          <w:rFonts w:ascii="Arial" w:hAnsi="Arial" w:cs="Arial"/>
          <w:bCs/>
          <w:color w:val="0046AD"/>
          <w:sz w:val="20"/>
        </w:rPr>
        <w:t xml:space="preserve"> Acknowledged and understood.</w:t>
      </w:r>
      <w:r w:rsidR="00F23689" w:rsidRPr="00F23689">
        <w:rPr>
          <w:rFonts w:ascii="Arial" w:hAnsi="Arial" w:cs="Arial"/>
          <w:bCs/>
          <w:color w:val="0046AD"/>
          <w:sz w:val="20"/>
        </w:rPr>
        <w:t xml:space="preserve"> A</w:t>
      </w:r>
      <w:r w:rsidR="00F23689">
        <w:rPr>
          <w:rFonts w:ascii="Arial" w:hAnsi="Arial" w:cs="Arial"/>
          <w:bCs/>
          <w:color w:val="0046AD"/>
          <w:sz w:val="20"/>
        </w:rPr>
        <w:t>BM will continue in compliance and has an excellent track record regarding immunization and education.</w:t>
      </w:r>
    </w:p>
    <w:p w:rsidR="00AF587C" w:rsidRDefault="0014518E" w:rsidP="000962E9">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0962E9">
        <w:rPr>
          <w:rFonts w:ascii="Arial" w:hAnsi="Arial" w:cs="Arial"/>
          <w:b/>
          <w:bCs/>
          <w:color w:val="4D4F53"/>
          <w:sz w:val="20"/>
          <w:szCs w:val="20"/>
        </w:rPr>
        <w:t>5</w:t>
      </w:r>
      <w:r>
        <w:rPr>
          <w:rFonts w:ascii="Arial" w:hAnsi="Arial" w:cs="Arial"/>
          <w:b/>
          <w:bCs/>
          <w:color w:val="4D4F53"/>
          <w:sz w:val="20"/>
          <w:szCs w:val="20"/>
        </w:rPr>
        <w:t>.3</w:t>
      </w:r>
      <w:r>
        <w:rPr>
          <w:rFonts w:ascii="Arial" w:hAnsi="Arial" w:cs="Arial"/>
          <w:b/>
          <w:bCs/>
          <w:color w:val="4D4F53"/>
          <w:sz w:val="20"/>
          <w:szCs w:val="20"/>
        </w:rPr>
        <w:tab/>
      </w:r>
      <w:r w:rsidR="00E45DFC" w:rsidRPr="007C7C22">
        <w:rPr>
          <w:rFonts w:ascii="Arial" w:hAnsi="Arial" w:cs="Arial"/>
          <w:b/>
          <w:bCs/>
          <w:color w:val="4D4F53"/>
          <w:sz w:val="20"/>
          <w:szCs w:val="20"/>
        </w:rPr>
        <w:t xml:space="preserve">TB Testing: </w:t>
      </w:r>
      <w:r w:rsidR="00E45DFC" w:rsidRPr="007C7C22">
        <w:rPr>
          <w:rFonts w:ascii="Arial" w:hAnsi="Arial" w:cs="Arial"/>
          <w:color w:val="4D4F53"/>
          <w:sz w:val="20"/>
          <w:szCs w:val="20"/>
        </w:rPr>
        <w:t xml:space="preserve">Contractor shall furnish documentation consent/waiver of the TB test to the IVH Facility </w:t>
      </w:r>
      <w:r>
        <w:rPr>
          <w:rFonts w:ascii="Arial" w:hAnsi="Arial" w:cs="Arial"/>
          <w:color w:val="4D4F53"/>
          <w:sz w:val="20"/>
          <w:szCs w:val="20"/>
        </w:rPr>
        <w:tab/>
      </w:r>
      <w:r w:rsidR="00E45DFC" w:rsidRPr="007C7C22">
        <w:rPr>
          <w:rFonts w:ascii="Arial" w:hAnsi="Arial" w:cs="Arial"/>
          <w:color w:val="4D4F53"/>
          <w:sz w:val="20"/>
          <w:szCs w:val="20"/>
        </w:rPr>
        <w:t xml:space="preserve">Coordinator and the IVH Employee Health Department prior to the employee performing duties. (Attachment F – IVH Policies). </w:t>
      </w:r>
    </w:p>
    <w:p w:rsidR="00AF587C" w:rsidRDefault="00AF587C" w:rsidP="000962E9">
      <w:pPr>
        <w:pStyle w:val="Default"/>
        <w:ind w:left="1440" w:hanging="720"/>
        <w:rPr>
          <w:rFonts w:ascii="Arial" w:hAnsi="Arial" w:cs="Arial"/>
          <w:bCs/>
          <w:color w:val="0046AD"/>
          <w:sz w:val="20"/>
        </w:rPr>
      </w:pPr>
      <w:r>
        <w:rPr>
          <w:rFonts w:ascii="Arial" w:hAnsi="Arial" w:cs="Arial"/>
          <w:color w:val="4D4F53"/>
          <w:sz w:val="20"/>
          <w:szCs w:val="20"/>
        </w:rPr>
        <w:tab/>
      </w:r>
      <w:r w:rsidRPr="00F23689">
        <w:rPr>
          <w:rFonts w:ascii="Arial" w:hAnsi="Arial" w:cs="Arial"/>
          <w:b/>
          <w:bCs/>
          <w:color w:val="E98300"/>
          <w:sz w:val="20"/>
        </w:rPr>
        <w:t>ABM Response:</w:t>
      </w:r>
      <w:r w:rsidRPr="00F23689">
        <w:rPr>
          <w:rFonts w:ascii="Arial" w:hAnsi="Arial" w:cs="Arial"/>
          <w:bCs/>
          <w:color w:val="0046AD"/>
          <w:sz w:val="20"/>
        </w:rPr>
        <w:t xml:space="preserve"> Acknowledged and understood.</w:t>
      </w:r>
      <w:r w:rsidR="00F23689">
        <w:rPr>
          <w:rFonts w:ascii="Arial" w:hAnsi="Arial" w:cs="Arial"/>
          <w:bCs/>
          <w:color w:val="0046AD"/>
          <w:sz w:val="20"/>
        </w:rPr>
        <w:t xml:space="preserve"> ABM will continue in compliance.</w:t>
      </w:r>
    </w:p>
    <w:p w:rsidR="000962E9" w:rsidRDefault="000962E9" w:rsidP="000962E9">
      <w:pPr>
        <w:pStyle w:val="Default"/>
        <w:ind w:left="1440" w:hanging="720"/>
        <w:rPr>
          <w:rFonts w:ascii="Arial" w:hAnsi="Arial" w:cs="Arial"/>
          <w:color w:val="4D4F53"/>
          <w:sz w:val="20"/>
          <w:szCs w:val="20"/>
        </w:rPr>
      </w:pPr>
    </w:p>
    <w:p w:rsidR="00E45DFC" w:rsidRPr="007C7C22" w:rsidRDefault="0014518E" w:rsidP="000962E9">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0962E9">
        <w:rPr>
          <w:rFonts w:ascii="Arial" w:hAnsi="Arial" w:cs="Arial"/>
          <w:b/>
          <w:bCs/>
          <w:color w:val="4D4F53"/>
          <w:sz w:val="20"/>
          <w:szCs w:val="20"/>
        </w:rPr>
        <w:t>5</w:t>
      </w:r>
      <w:r>
        <w:rPr>
          <w:rFonts w:ascii="Arial" w:hAnsi="Arial" w:cs="Arial"/>
          <w:b/>
          <w:bCs/>
          <w:color w:val="4D4F53"/>
          <w:sz w:val="20"/>
          <w:szCs w:val="20"/>
        </w:rPr>
        <w:t>.4</w:t>
      </w:r>
      <w:r>
        <w:rPr>
          <w:rFonts w:ascii="Arial" w:hAnsi="Arial" w:cs="Arial"/>
          <w:b/>
          <w:bCs/>
          <w:color w:val="4D4F53"/>
          <w:sz w:val="20"/>
          <w:szCs w:val="20"/>
        </w:rPr>
        <w:tab/>
      </w:r>
      <w:r w:rsidR="00E45DFC" w:rsidRPr="007C7C22">
        <w:rPr>
          <w:rFonts w:ascii="Arial" w:hAnsi="Arial" w:cs="Arial"/>
          <w:b/>
          <w:bCs/>
          <w:color w:val="4D4F53"/>
          <w:sz w:val="20"/>
          <w:szCs w:val="20"/>
        </w:rPr>
        <w:t xml:space="preserve">Flu Vaccine: </w:t>
      </w:r>
      <w:r w:rsidR="00E45DFC" w:rsidRPr="007C7C22">
        <w:rPr>
          <w:rFonts w:ascii="Arial" w:hAnsi="Arial" w:cs="Arial"/>
          <w:color w:val="4D4F53"/>
          <w:sz w:val="20"/>
          <w:szCs w:val="20"/>
        </w:rPr>
        <w:t xml:space="preserve">The IVH will provide flu vaccines to the Contractor’s employees as requested by Contractor. The current cost for a flu vaccine is $17.00 per employee. The cost will vary as the cost of the vaccine changes every year. </w:t>
      </w:r>
    </w:p>
    <w:p w:rsidR="00AF587C" w:rsidRDefault="00AF587C" w:rsidP="000962E9">
      <w:pPr>
        <w:pStyle w:val="Default"/>
        <w:spacing w:after="240" w:line="260" w:lineRule="exact"/>
        <w:ind w:left="1440"/>
        <w:rPr>
          <w:rFonts w:ascii="Arial" w:hAnsi="Arial" w:cs="Arial"/>
          <w:color w:val="4D4F53"/>
          <w:sz w:val="20"/>
          <w:szCs w:val="20"/>
        </w:rPr>
      </w:pPr>
      <w:r w:rsidRPr="00F23689">
        <w:rPr>
          <w:rFonts w:ascii="Arial" w:hAnsi="Arial" w:cs="Arial"/>
          <w:b/>
          <w:bCs/>
          <w:color w:val="E98300"/>
          <w:sz w:val="20"/>
        </w:rPr>
        <w:t>ABM Response:</w:t>
      </w:r>
      <w:r w:rsidRPr="00F23689">
        <w:rPr>
          <w:rFonts w:ascii="Arial" w:hAnsi="Arial" w:cs="Arial"/>
          <w:bCs/>
          <w:color w:val="0046AD"/>
          <w:sz w:val="20"/>
        </w:rPr>
        <w:t xml:space="preserve"> Acknowledged and understood.</w:t>
      </w:r>
      <w:r w:rsidR="00F23689">
        <w:rPr>
          <w:rFonts w:ascii="Arial" w:hAnsi="Arial" w:cs="Arial"/>
          <w:bCs/>
          <w:color w:val="0046AD"/>
          <w:sz w:val="20"/>
        </w:rPr>
        <w:t xml:space="preserve"> ABM will comply.</w:t>
      </w:r>
    </w:p>
    <w:p w:rsidR="00E45DFC" w:rsidRDefault="0014518E" w:rsidP="000962E9">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0962E9">
        <w:rPr>
          <w:rFonts w:ascii="Arial" w:hAnsi="Arial" w:cs="Arial"/>
          <w:b/>
          <w:bCs/>
          <w:color w:val="4D4F53"/>
          <w:sz w:val="20"/>
          <w:szCs w:val="20"/>
        </w:rPr>
        <w:t>5</w:t>
      </w:r>
      <w:r>
        <w:rPr>
          <w:rFonts w:ascii="Arial" w:hAnsi="Arial" w:cs="Arial"/>
          <w:b/>
          <w:bCs/>
          <w:color w:val="4D4F53"/>
          <w:sz w:val="20"/>
          <w:szCs w:val="20"/>
        </w:rPr>
        <w:t>.5</w:t>
      </w:r>
      <w:r>
        <w:rPr>
          <w:rFonts w:ascii="Arial" w:hAnsi="Arial" w:cs="Arial"/>
          <w:b/>
          <w:bCs/>
          <w:color w:val="4D4F53"/>
          <w:sz w:val="20"/>
          <w:szCs w:val="20"/>
        </w:rPr>
        <w:tab/>
      </w:r>
      <w:r w:rsidR="00E45DFC" w:rsidRPr="007C7C22">
        <w:rPr>
          <w:rFonts w:ascii="Arial" w:hAnsi="Arial" w:cs="Arial"/>
          <w:b/>
          <w:bCs/>
          <w:color w:val="4D4F53"/>
          <w:sz w:val="20"/>
          <w:szCs w:val="20"/>
        </w:rPr>
        <w:t xml:space="preserve">Background Check: </w:t>
      </w:r>
      <w:r w:rsidR="00E45DFC" w:rsidRPr="007C7C22">
        <w:rPr>
          <w:rFonts w:ascii="Arial" w:hAnsi="Arial" w:cs="Arial"/>
          <w:color w:val="4D4F53"/>
          <w:sz w:val="20"/>
          <w:szCs w:val="20"/>
        </w:rPr>
        <w:t>The State requires Contractor to perform a background investigation inquiry for child abuse, dependent adult abuse, and felony crime convictions on all their employees who they assign to work at the IVH. This inquiry shall be conducted prior to the employment of all prospective employees. The Contractor will use the State of Iowa Department of Criminal Investigation for the Domestic Assault background check. The cost is currently $15.00 per background check by last name and Contractors may get addition</w:t>
      </w:r>
      <w:r w:rsidR="008D38D7">
        <w:rPr>
          <w:rFonts w:ascii="Arial" w:hAnsi="Arial" w:cs="Arial"/>
          <w:color w:val="4D4F53"/>
          <w:sz w:val="20"/>
          <w:szCs w:val="20"/>
        </w:rPr>
        <w:t>al information at 515-725-6066.</w:t>
      </w:r>
      <w:r w:rsidR="00E45DFC" w:rsidRPr="007C7C22">
        <w:rPr>
          <w:rFonts w:ascii="Arial" w:hAnsi="Arial" w:cs="Arial"/>
          <w:color w:val="4D4F53"/>
          <w:sz w:val="20"/>
          <w:szCs w:val="20"/>
        </w:rPr>
        <w:t xml:space="preserve">Contractor shall furnish documentation of these checks to the Facility Coordinator prior to the employee performing duties. This requirement is set forth in Chapter 135C of the Iowa Code. Any and all costs associated with performing the background investigation are the sole responsibilities of the Contractor. </w:t>
      </w:r>
    </w:p>
    <w:p w:rsidR="00AF587C" w:rsidRDefault="001001F5" w:rsidP="001001F5">
      <w:pPr>
        <w:pStyle w:val="Default"/>
        <w:spacing w:after="240" w:line="260" w:lineRule="exact"/>
        <w:ind w:left="1440" w:hanging="720"/>
        <w:rPr>
          <w:rFonts w:ascii="Arial" w:hAnsi="Arial" w:cs="Arial"/>
          <w:color w:val="4D4F53"/>
          <w:sz w:val="20"/>
          <w:szCs w:val="20"/>
        </w:rPr>
      </w:pPr>
      <w:r>
        <w:rPr>
          <w:rFonts w:ascii="Arial" w:hAnsi="Arial" w:cs="Arial"/>
          <w:b/>
          <w:bCs/>
          <w:color w:val="E98300"/>
          <w:sz w:val="20"/>
        </w:rPr>
        <w:lastRenderedPageBreak/>
        <w:tab/>
      </w:r>
      <w:r w:rsidR="00AF587C" w:rsidRPr="00F23689">
        <w:rPr>
          <w:rFonts w:ascii="Arial" w:hAnsi="Arial" w:cs="Arial"/>
          <w:b/>
          <w:bCs/>
          <w:color w:val="E98300"/>
          <w:sz w:val="20"/>
        </w:rPr>
        <w:t>ABM Response:</w:t>
      </w:r>
      <w:r w:rsidR="00AF587C" w:rsidRPr="00F23689">
        <w:rPr>
          <w:rFonts w:ascii="Arial" w:hAnsi="Arial" w:cs="Arial"/>
          <w:bCs/>
          <w:color w:val="0046AD"/>
          <w:sz w:val="20"/>
        </w:rPr>
        <w:t xml:space="preserve"> Acknowledged and understood.</w:t>
      </w:r>
      <w:r w:rsidR="00F23689">
        <w:rPr>
          <w:rFonts w:ascii="Arial" w:hAnsi="Arial" w:cs="Arial"/>
          <w:bCs/>
          <w:color w:val="0046AD"/>
          <w:sz w:val="20"/>
        </w:rPr>
        <w:t xml:space="preserve"> ABM will continue in compliance with state required background investigation inquiries for child abuse, </w:t>
      </w:r>
      <w:r w:rsidR="00F23689" w:rsidRPr="00F23689">
        <w:rPr>
          <w:rFonts w:ascii="Arial" w:hAnsi="Arial" w:cs="Arial"/>
          <w:bCs/>
          <w:color w:val="0046AD"/>
          <w:sz w:val="20"/>
        </w:rPr>
        <w:t>dependent adult abuse, and felony crime convictions</w:t>
      </w:r>
      <w:r w:rsidR="00F23689">
        <w:rPr>
          <w:rFonts w:ascii="Arial" w:hAnsi="Arial" w:cs="Arial"/>
          <w:bCs/>
          <w:color w:val="0046AD"/>
          <w:sz w:val="20"/>
        </w:rPr>
        <w:t>.</w:t>
      </w:r>
    </w:p>
    <w:p w:rsidR="007C7C22" w:rsidRPr="007C7C22" w:rsidRDefault="0014518E" w:rsidP="000962E9">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0962E9">
        <w:rPr>
          <w:rFonts w:ascii="Arial" w:hAnsi="Arial" w:cs="Arial"/>
          <w:b/>
          <w:bCs/>
          <w:color w:val="4D4F53"/>
          <w:sz w:val="20"/>
          <w:szCs w:val="20"/>
        </w:rPr>
        <w:t>5</w:t>
      </w:r>
      <w:r>
        <w:rPr>
          <w:rFonts w:ascii="Arial" w:hAnsi="Arial" w:cs="Arial"/>
          <w:b/>
          <w:bCs/>
          <w:color w:val="4D4F53"/>
          <w:sz w:val="20"/>
          <w:szCs w:val="20"/>
        </w:rPr>
        <w:t>.6</w:t>
      </w:r>
      <w:r>
        <w:rPr>
          <w:rFonts w:ascii="Arial" w:hAnsi="Arial" w:cs="Arial"/>
          <w:b/>
          <w:bCs/>
          <w:color w:val="4D4F53"/>
          <w:sz w:val="20"/>
          <w:szCs w:val="20"/>
        </w:rPr>
        <w:tab/>
      </w:r>
      <w:r w:rsidR="00E45DFC" w:rsidRPr="007C7C22">
        <w:rPr>
          <w:rFonts w:ascii="Arial" w:hAnsi="Arial" w:cs="Arial"/>
          <w:b/>
          <w:bCs/>
          <w:color w:val="4D4F53"/>
          <w:sz w:val="20"/>
          <w:szCs w:val="20"/>
        </w:rPr>
        <w:t xml:space="preserve">Knowledge of IVH Policies/Procedures: </w:t>
      </w:r>
      <w:r w:rsidR="00E45DFC" w:rsidRPr="007C7C22">
        <w:rPr>
          <w:rFonts w:ascii="Arial" w:hAnsi="Arial" w:cs="Arial"/>
          <w:color w:val="4D4F53"/>
          <w:sz w:val="20"/>
          <w:szCs w:val="20"/>
        </w:rPr>
        <w:t xml:space="preserve">Contractor’s employees assigned to work at the IVH will review and be knowledgeable of the IVH policies and procedures listed in Attachment F – IVH Policies upon employment and sign an acknowledgement. Contractor shall furnish a copy of the signed acknowledgement to IVH Facility Coordinator prior to the employee performing duties. Contractor shall keep all policies updated and made available to its employees assigned to work at </w:t>
      </w:r>
      <w:r>
        <w:rPr>
          <w:rFonts w:ascii="Arial" w:hAnsi="Arial" w:cs="Arial"/>
          <w:color w:val="4D4F53"/>
          <w:sz w:val="20"/>
          <w:szCs w:val="20"/>
        </w:rPr>
        <w:tab/>
      </w:r>
      <w:r w:rsidR="00E45DFC" w:rsidRPr="007C7C22">
        <w:rPr>
          <w:rFonts w:ascii="Arial" w:hAnsi="Arial" w:cs="Arial"/>
          <w:color w:val="4D4F53"/>
          <w:sz w:val="20"/>
          <w:szCs w:val="20"/>
        </w:rPr>
        <w:t xml:space="preserve">the IVH. </w:t>
      </w:r>
    </w:p>
    <w:p w:rsidR="00AF587C" w:rsidRDefault="001001F5" w:rsidP="001001F5">
      <w:pPr>
        <w:pStyle w:val="Default"/>
        <w:spacing w:after="240" w:line="260" w:lineRule="exact"/>
        <w:ind w:left="1440" w:hanging="720"/>
        <w:rPr>
          <w:rFonts w:ascii="Arial" w:hAnsi="Arial" w:cs="Arial"/>
          <w:color w:val="4D4F53"/>
          <w:sz w:val="20"/>
          <w:szCs w:val="20"/>
        </w:rPr>
      </w:pPr>
      <w:r>
        <w:rPr>
          <w:rFonts w:ascii="Arial" w:hAnsi="Arial" w:cs="Arial"/>
          <w:b/>
          <w:bCs/>
          <w:color w:val="E98300"/>
          <w:sz w:val="20"/>
        </w:rPr>
        <w:tab/>
      </w:r>
      <w:r w:rsidR="00AF587C" w:rsidRPr="00F23689">
        <w:rPr>
          <w:rFonts w:ascii="Arial" w:hAnsi="Arial" w:cs="Arial"/>
          <w:b/>
          <w:bCs/>
          <w:color w:val="E98300"/>
          <w:sz w:val="20"/>
        </w:rPr>
        <w:t>ABM Response:</w:t>
      </w:r>
      <w:r w:rsidR="00AF587C" w:rsidRPr="00F23689">
        <w:rPr>
          <w:rFonts w:ascii="Arial" w:hAnsi="Arial" w:cs="Arial"/>
          <w:bCs/>
          <w:color w:val="0046AD"/>
          <w:sz w:val="20"/>
        </w:rPr>
        <w:t xml:space="preserve"> Acknowledged and understood.</w:t>
      </w:r>
      <w:r w:rsidR="00F23689" w:rsidRPr="00F23689">
        <w:rPr>
          <w:rFonts w:ascii="Arial" w:hAnsi="Arial" w:cs="Arial"/>
          <w:bCs/>
          <w:color w:val="0046AD"/>
          <w:sz w:val="20"/>
        </w:rPr>
        <w:t xml:space="preserve"> A</w:t>
      </w:r>
      <w:r w:rsidR="00F23689">
        <w:rPr>
          <w:rFonts w:ascii="Arial" w:hAnsi="Arial" w:cs="Arial"/>
          <w:bCs/>
          <w:color w:val="0046AD"/>
          <w:sz w:val="20"/>
        </w:rPr>
        <w:t>BM will continue in compliance with this policy and has an excellent track record of such.</w:t>
      </w:r>
    </w:p>
    <w:p w:rsidR="00AF587C" w:rsidRDefault="0014518E" w:rsidP="000962E9">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0962E9">
        <w:rPr>
          <w:rFonts w:ascii="Arial" w:hAnsi="Arial" w:cs="Arial"/>
          <w:b/>
          <w:bCs/>
          <w:color w:val="4D4F53"/>
          <w:sz w:val="20"/>
          <w:szCs w:val="20"/>
        </w:rPr>
        <w:t>5</w:t>
      </w:r>
      <w:r>
        <w:rPr>
          <w:rFonts w:ascii="Arial" w:hAnsi="Arial" w:cs="Arial"/>
          <w:b/>
          <w:bCs/>
          <w:color w:val="4D4F53"/>
          <w:sz w:val="20"/>
          <w:szCs w:val="20"/>
        </w:rPr>
        <w:t>.7</w:t>
      </w:r>
      <w:r>
        <w:rPr>
          <w:rFonts w:ascii="Arial" w:hAnsi="Arial" w:cs="Arial"/>
          <w:b/>
          <w:bCs/>
          <w:color w:val="4D4F53"/>
          <w:sz w:val="20"/>
          <w:szCs w:val="20"/>
        </w:rPr>
        <w:tab/>
      </w:r>
      <w:r w:rsidR="00E45DFC" w:rsidRPr="007C7C22">
        <w:rPr>
          <w:rFonts w:ascii="Arial" w:hAnsi="Arial" w:cs="Arial"/>
          <w:b/>
          <w:bCs/>
          <w:color w:val="4D4F53"/>
          <w:sz w:val="20"/>
          <w:szCs w:val="20"/>
        </w:rPr>
        <w:t xml:space="preserve">Requirements for Employees Returning </w:t>
      </w:r>
      <w:r w:rsidR="00F23689">
        <w:rPr>
          <w:rFonts w:ascii="Arial" w:hAnsi="Arial" w:cs="Arial"/>
          <w:b/>
          <w:bCs/>
          <w:color w:val="4D4F53"/>
          <w:sz w:val="20"/>
          <w:szCs w:val="20"/>
        </w:rPr>
        <w:t>f</w:t>
      </w:r>
      <w:r w:rsidR="00E45DFC" w:rsidRPr="007C7C22">
        <w:rPr>
          <w:rFonts w:ascii="Arial" w:hAnsi="Arial" w:cs="Arial"/>
          <w:b/>
          <w:bCs/>
          <w:color w:val="4D4F53"/>
          <w:sz w:val="20"/>
          <w:szCs w:val="20"/>
        </w:rPr>
        <w:t xml:space="preserve">rom Break: </w:t>
      </w:r>
      <w:r w:rsidR="00E45DFC" w:rsidRPr="007C7C22">
        <w:rPr>
          <w:rFonts w:ascii="Arial" w:hAnsi="Arial" w:cs="Arial"/>
          <w:color w:val="4D4F53"/>
          <w:sz w:val="20"/>
          <w:szCs w:val="20"/>
        </w:rPr>
        <w:t xml:space="preserve">Contractor’s employees are required to have new physical and TB tests if there has been a break in their employment in the housekeeping </w:t>
      </w:r>
      <w:r>
        <w:rPr>
          <w:rFonts w:ascii="Arial" w:hAnsi="Arial" w:cs="Arial"/>
          <w:color w:val="4D4F53"/>
          <w:sz w:val="20"/>
          <w:szCs w:val="20"/>
        </w:rPr>
        <w:tab/>
      </w:r>
      <w:r w:rsidR="00E45DFC" w:rsidRPr="007C7C22">
        <w:rPr>
          <w:rFonts w:ascii="Arial" w:hAnsi="Arial" w:cs="Arial"/>
          <w:color w:val="4D4F53"/>
          <w:sz w:val="20"/>
          <w:szCs w:val="20"/>
        </w:rPr>
        <w:t xml:space="preserve">department at the IVH and it has been more than three months since an employee’s last physical and TB test. Contractor is required to perform a new Dependent Adult Abuse Registry and Criminal background check for all employees working in the IVH housekeeping department upon return from any break in employment. </w:t>
      </w:r>
    </w:p>
    <w:p w:rsidR="00AF587C" w:rsidRDefault="00AF587C" w:rsidP="001001F5">
      <w:pPr>
        <w:pStyle w:val="Default"/>
        <w:spacing w:after="240" w:line="260" w:lineRule="exact"/>
        <w:ind w:left="1440" w:hanging="720"/>
        <w:rPr>
          <w:rFonts w:ascii="Arial" w:hAnsi="Arial" w:cs="Arial"/>
          <w:bCs/>
          <w:color w:val="0046AD"/>
          <w:sz w:val="20"/>
        </w:rPr>
      </w:pPr>
      <w:r>
        <w:rPr>
          <w:rFonts w:ascii="Arial" w:hAnsi="Arial" w:cs="Arial"/>
          <w:color w:val="4D4F53"/>
          <w:sz w:val="20"/>
          <w:szCs w:val="20"/>
        </w:rPr>
        <w:tab/>
      </w:r>
      <w:r w:rsidRPr="00F23689">
        <w:rPr>
          <w:rFonts w:ascii="Arial" w:hAnsi="Arial" w:cs="Arial"/>
          <w:b/>
          <w:bCs/>
          <w:color w:val="E98300"/>
          <w:sz w:val="20"/>
        </w:rPr>
        <w:t>ABM Response:</w:t>
      </w:r>
      <w:r w:rsidRPr="00F23689">
        <w:rPr>
          <w:rFonts w:ascii="Arial" w:hAnsi="Arial" w:cs="Arial"/>
          <w:bCs/>
          <w:color w:val="0046AD"/>
          <w:sz w:val="20"/>
        </w:rPr>
        <w:t xml:space="preserve"> Acknowledged and understood.</w:t>
      </w:r>
      <w:r w:rsidR="00F23689">
        <w:rPr>
          <w:rFonts w:ascii="Arial" w:hAnsi="Arial" w:cs="Arial"/>
          <w:bCs/>
          <w:color w:val="0046AD"/>
          <w:sz w:val="20"/>
        </w:rPr>
        <w:t xml:space="preserve"> ABM will comply.</w:t>
      </w:r>
    </w:p>
    <w:p w:rsidR="00E45DFC" w:rsidRPr="007C7C22" w:rsidRDefault="00E45DFC" w:rsidP="00E45DFC">
      <w:pPr>
        <w:pStyle w:val="Default"/>
        <w:rPr>
          <w:rFonts w:ascii="Arial" w:hAnsi="Arial" w:cs="Arial"/>
          <w:color w:val="4D4F53"/>
          <w:sz w:val="20"/>
          <w:szCs w:val="20"/>
        </w:rPr>
      </w:pPr>
      <w:r w:rsidRPr="007C7C22">
        <w:rPr>
          <w:rFonts w:ascii="Arial" w:hAnsi="Arial" w:cs="Arial"/>
          <w:b/>
          <w:bCs/>
          <w:color w:val="4D4F53"/>
          <w:sz w:val="20"/>
          <w:szCs w:val="20"/>
        </w:rPr>
        <w:t>4.</w:t>
      </w:r>
      <w:r w:rsidR="000962E9">
        <w:rPr>
          <w:rFonts w:ascii="Arial" w:hAnsi="Arial" w:cs="Arial"/>
          <w:b/>
          <w:bCs/>
          <w:color w:val="4D4F53"/>
          <w:sz w:val="20"/>
          <w:szCs w:val="20"/>
        </w:rPr>
        <w:t>6</w:t>
      </w:r>
      <w:r w:rsidRPr="007C7C22">
        <w:rPr>
          <w:rFonts w:ascii="Arial" w:hAnsi="Arial" w:cs="Arial"/>
          <w:b/>
          <w:bCs/>
          <w:color w:val="4D4F53"/>
          <w:sz w:val="20"/>
          <w:szCs w:val="20"/>
        </w:rPr>
        <w:t xml:space="preserve"> </w:t>
      </w:r>
      <w:r w:rsidR="008D38D7">
        <w:rPr>
          <w:rFonts w:ascii="Arial" w:hAnsi="Arial" w:cs="Arial"/>
          <w:b/>
          <w:bCs/>
          <w:color w:val="4D4F53"/>
          <w:sz w:val="20"/>
          <w:szCs w:val="20"/>
        </w:rPr>
        <w:tab/>
      </w:r>
      <w:r w:rsidRPr="007C7C22">
        <w:rPr>
          <w:rFonts w:ascii="Arial" w:hAnsi="Arial" w:cs="Arial"/>
          <w:b/>
          <w:bCs/>
          <w:color w:val="4D4F53"/>
          <w:sz w:val="20"/>
          <w:szCs w:val="20"/>
        </w:rPr>
        <w:t xml:space="preserve">Contractor’s Staffing Requirements </w:t>
      </w:r>
    </w:p>
    <w:p w:rsidR="00E45DFC" w:rsidRPr="007C7C22" w:rsidRDefault="00E45DFC" w:rsidP="000962E9">
      <w:pPr>
        <w:pStyle w:val="Default"/>
        <w:spacing w:after="240" w:line="260" w:lineRule="exact"/>
        <w:ind w:left="720"/>
        <w:rPr>
          <w:rFonts w:ascii="Arial" w:hAnsi="Arial" w:cs="Arial"/>
          <w:color w:val="4D4F53"/>
          <w:sz w:val="20"/>
          <w:szCs w:val="20"/>
        </w:rPr>
      </w:pPr>
      <w:r w:rsidRPr="007C7C22">
        <w:rPr>
          <w:rFonts w:ascii="Arial" w:hAnsi="Arial" w:cs="Arial"/>
          <w:color w:val="4D4F53"/>
          <w:sz w:val="20"/>
          <w:szCs w:val="20"/>
        </w:rPr>
        <w:t xml:space="preserve">The Contractor will furnish all labor with the necessary managing supervision to satisfactorily perform the housekeeping services at the frequency and during the times specified in Attachment B – Sample Tasks and Frequencies, as well as all administrative functions and special projects associated with the work. The staff shall be the agents and employees of the Contractor and shall include, but not be limited to, a Project Manager who shall be the Contractor's chief manager in the performance of housekeeping services to be rendered in this RFP. </w:t>
      </w:r>
    </w:p>
    <w:p w:rsidR="00E45DFC" w:rsidRPr="007C7C22" w:rsidRDefault="0014518E" w:rsidP="000962E9">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0962E9">
        <w:rPr>
          <w:rFonts w:ascii="Arial" w:hAnsi="Arial" w:cs="Arial"/>
          <w:b/>
          <w:bCs/>
          <w:color w:val="4D4F53"/>
          <w:sz w:val="20"/>
          <w:szCs w:val="20"/>
        </w:rPr>
        <w:t>6</w:t>
      </w:r>
      <w:r>
        <w:rPr>
          <w:rFonts w:ascii="Arial" w:hAnsi="Arial" w:cs="Arial"/>
          <w:b/>
          <w:bCs/>
          <w:color w:val="4D4F53"/>
          <w:sz w:val="20"/>
          <w:szCs w:val="20"/>
        </w:rPr>
        <w:t>.1</w:t>
      </w:r>
      <w:r>
        <w:rPr>
          <w:rFonts w:ascii="Arial" w:hAnsi="Arial" w:cs="Arial"/>
          <w:b/>
          <w:bCs/>
          <w:color w:val="4D4F53"/>
          <w:sz w:val="20"/>
          <w:szCs w:val="20"/>
        </w:rPr>
        <w:tab/>
      </w:r>
      <w:r w:rsidR="00E45DFC" w:rsidRPr="000962E9">
        <w:rPr>
          <w:rFonts w:ascii="Arial" w:hAnsi="Arial" w:cs="Arial"/>
          <w:b/>
          <w:bCs/>
          <w:color w:val="4D4F53"/>
          <w:sz w:val="20"/>
          <w:szCs w:val="20"/>
          <w:u w:val="single"/>
        </w:rPr>
        <w:t>Contractor is NOT required to hire the existing cleaning staff of the Contractor currently performing the services defined in this RFP</w:t>
      </w:r>
      <w:r w:rsidR="00E45DFC" w:rsidRPr="007C7C22">
        <w:rPr>
          <w:rFonts w:ascii="Arial" w:hAnsi="Arial" w:cs="Arial"/>
          <w:color w:val="4D4F53"/>
          <w:sz w:val="20"/>
          <w:szCs w:val="20"/>
        </w:rPr>
        <w:t xml:space="preserve">. Contractor shall provide in their proposal a staffing plan for the facility including management and full and part-time employees. There are currently </w:t>
      </w:r>
      <w:r>
        <w:rPr>
          <w:rFonts w:ascii="Arial" w:hAnsi="Arial" w:cs="Arial"/>
          <w:color w:val="4D4F53"/>
          <w:sz w:val="20"/>
          <w:szCs w:val="20"/>
        </w:rPr>
        <w:tab/>
      </w:r>
      <w:r w:rsidR="00E45DFC" w:rsidRPr="007C7C22">
        <w:rPr>
          <w:rFonts w:ascii="Arial" w:hAnsi="Arial" w:cs="Arial"/>
          <w:color w:val="4D4F53"/>
          <w:sz w:val="20"/>
          <w:szCs w:val="20"/>
        </w:rPr>
        <w:t xml:space="preserve">eleven (11) management employees, fifty eight (58) full time employees with eleven (11) part time positions per Attachment H – Current Employee Wage Rates List by Position. It is the sole responsibility of the Contractor to determine how many employees are needed to perform the services defined in this RFP. The current staffing position list and wage report is attached </w:t>
      </w:r>
      <w:r>
        <w:rPr>
          <w:rFonts w:ascii="Arial" w:hAnsi="Arial" w:cs="Arial"/>
          <w:color w:val="4D4F53"/>
          <w:sz w:val="20"/>
          <w:szCs w:val="20"/>
        </w:rPr>
        <w:tab/>
      </w:r>
      <w:r w:rsidR="00E45DFC" w:rsidRPr="007C7C22">
        <w:rPr>
          <w:rFonts w:ascii="Arial" w:hAnsi="Arial" w:cs="Arial"/>
          <w:color w:val="4D4F53"/>
          <w:sz w:val="20"/>
          <w:szCs w:val="20"/>
        </w:rPr>
        <w:t xml:space="preserve">(Attachment H – Current Employee Wage Rates List by Position) for informational purposes only and </w:t>
      </w:r>
      <w:r>
        <w:rPr>
          <w:rFonts w:ascii="Arial" w:hAnsi="Arial" w:cs="Arial"/>
          <w:color w:val="4D4F53"/>
          <w:sz w:val="20"/>
          <w:szCs w:val="20"/>
        </w:rPr>
        <w:tab/>
      </w:r>
      <w:r w:rsidR="00E45DFC" w:rsidRPr="007C7C22">
        <w:rPr>
          <w:rFonts w:ascii="Arial" w:hAnsi="Arial" w:cs="Arial"/>
          <w:color w:val="4D4F53"/>
          <w:sz w:val="20"/>
          <w:szCs w:val="20"/>
        </w:rPr>
        <w:t xml:space="preserve">may include some inaccuracies. </w:t>
      </w:r>
    </w:p>
    <w:p w:rsidR="00AF587C" w:rsidRPr="006C20F4" w:rsidRDefault="008D38D7" w:rsidP="001001F5">
      <w:pPr>
        <w:pStyle w:val="Default"/>
        <w:spacing w:after="240" w:line="260" w:lineRule="exact"/>
        <w:ind w:left="1440" w:hanging="720"/>
        <w:rPr>
          <w:rFonts w:ascii="Arial" w:hAnsi="Arial" w:cs="Arial"/>
          <w:i/>
          <w:color w:val="4D4F53"/>
          <w:sz w:val="20"/>
          <w:szCs w:val="20"/>
        </w:rPr>
      </w:pPr>
      <w:r>
        <w:rPr>
          <w:rFonts w:ascii="Arial" w:hAnsi="Arial" w:cs="Arial"/>
          <w:b/>
          <w:bCs/>
          <w:color w:val="E98300"/>
          <w:sz w:val="20"/>
        </w:rPr>
        <w:tab/>
      </w:r>
      <w:r w:rsidR="00AF587C" w:rsidRPr="00B05F87">
        <w:rPr>
          <w:rFonts w:ascii="Arial" w:hAnsi="Arial" w:cs="Arial"/>
          <w:b/>
          <w:bCs/>
          <w:color w:val="E98300"/>
          <w:sz w:val="20"/>
        </w:rPr>
        <w:t>ABM Response:</w:t>
      </w:r>
      <w:r w:rsidR="00AF587C" w:rsidRPr="00B05F87">
        <w:rPr>
          <w:rFonts w:ascii="Arial" w:hAnsi="Arial" w:cs="Arial"/>
          <w:bCs/>
          <w:color w:val="0046AD"/>
          <w:sz w:val="20"/>
        </w:rPr>
        <w:t xml:space="preserve"> </w:t>
      </w:r>
      <w:r w:rsidR="006C20F4" w:rsidRPr="006C20F4">
        <w:rPr>
          <w:rFonts w:ascii="Arial" w:hAnsi="Arial" w:cs="Arial"/>
          <w:bCs/>
          <w:color w:val="0046AD"/>
          <w:sz w:val="20"/>
        </w:rPr>
        <w:t xml:space="preserve">Acknowledged and understood. </w:t>
      </w:r>
      <w:r w:rsidR="00AF587C" w:rsidRPr="006C20F4">
        <w:rPr>
          <w:rFonts w:ascii="Arial" w:hAnsi="Arial" w:cs="Arial"/>
          <w:bCs/>
          <w:color w:val="0046AD"/>
          <w:sz w:val="20"/>
        </w:rPr>
        <w:t>A</w:t>
      </w:r>
      <w:r w:rsidR="00B05F87">
        <w:rPr>
          <w:rFonts w:ascii="Arial" w:hAnsi="Arial" w:cs="Arial"/>
          <w:bCs/>
          <w:color w:val="0046AD"/>
          <w:sz w:val="20"/>
        </w:rPr>
        <w:t>BM is the incumbent</w:t>
      </w:r>
      <w:r w:rsidR="006C20F4">
        <w:rPr>
          <w:rFonts w:ascii="Arial" w:hAnsi="Arial" w:cs="Arial"/>
          <w:bCs/>
          <w:color w:val="0046AD"/>
          <w:sz w:val="20"/>
        </w:rPr>
        <w:t>, and has provided in their proposal a staffing plan for IVH. Please refer to o</w:t>
      </w:r>
      <w:r w:rsidR="006C20F4" w:rsidRPr="006C20F4">
        <w:rPr>
          <w:rFonts w:ascii="Arial" w:hAnsi="Arial" w:cs="Arial"/>
          <w:bCs/>
          <w:color w:val="0046AD"/>
          <w:sz w:val="20"/>
        </w:rPr>
        <w:t xml:space="preserve">ur </w:t>
      </w:r>
      <w:r w:rsidR="006C20F4" w:rsidRPr="006C20F4">
        <w:rPr>
          <w:rFonts w:ascii="Arial" w:hAnsi="Arial" w:cs="Arial"/>
          <w:bCs/>
          <w:i/>
          <w:color w:val="0046AD"/>
          <w:sz w:val="20"/>
        </w:rPr>
        <w:t>Organizational Chart</w:t>
      </w:r>
      <w:r w:rsidR="006C20F4" w:rsidRPr="006C20F4">
        <w:rPr>
          <w:rFonts w:ascii="Arial" w:hAnsi="Arial" w:cs="Arial"/>
          <w:bCs/>
          <w:color w:val="0046AD"/>
          <w:sz w:val="20"/>
        </w:rPr>
        <w:t xml:space="preserve"> i</w:t>
      </w:r>
      <w:r w:rsidR="006C20F4">
        <w:rPr>
          <w:rFonts w:ascii="Arial" w:hAnsi="Arial" w:cs="Arial"/>
          <w:bCs/>
          <w:color w:val="0046AD"/>
          <w:sz w:val="20"/>
        </w:rPr>
        <w:t xml:space="preserve">n the Scored Specifications 5.2.3. </w:t>
      </w:r>
      <w:r w:rsidR="006C20F4" w:rsidRPr="006C20F4">
        <w:rPr>
          <w:rFonts w:ascii="Arial" w:hAnsi="Arial" w:cs="Arial"/>
          <w:bCs/>
          <w:i/>
          <w:color w:val="0046AD"/>
          <w:sz w:val="20"/>
        </w:rPr>
        <w:t xml:space="preserve"> </w:t>
      </w:r>
    </w:p>
    <w:p w:rsidR="00E45DFC" w:rsidRDefault="0014518E" w:rsidP="000962E9">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lastRenderedPageBreak/>
        <w:t>4.</w:t>
      </w:r>
      <w:r w:rsidR="000962E9">
        <w:rPr>
          <w:rFonts w:ascii="Arial" w:hAnsi="Arial" w:cs="Arial"/>
          <w:b/>
          <w:bCs/>
          <w:color w:val="4D4F53"/>
          <w:sz w:val="20"/>
          <w:szCs w:val="20"/>
        </w:rPr>
        <w:t>6</w:t>
      </w:r>
      <w:r>
        <w:rPr>
          <w:rFonts w:ascii="Arial" w:hAnsi="Arial" w:cs="Arial"/>
          <w:b/>
          <w:bCs/>
          <w:color w:val="4D4F53"/>
          <w:sz w:val="20"/>
          <w:szCs w:val="20"/>
        </w:rPr>
        <w:t>.2</w:t>
      </w:r>
      <w:r>
        <w:rPr>
          <w:rFonts w:ascii="Arial" w:hAnsi="Arial" w:cs="Arial"/>
          <w:b/>
          <w:bCs/>
          <w:color w:val="4D4F53"/>
          <w:sz w:val="20"/>
          <w:szCs w:val="20"/>
        </w:rPr>
        <w:tab/>
      </w:r>
      <w:r w:rsidR="00E45DFC" w:rsidRPr="007C7C22">
        <w:rPr>
          <w:rFonts w:ascii="Arial" w:hAnsi="Arial" w:cs="Arial"/>
          <w:color w:val="4D4F53"/>
          <w:sz w:val="20"/>
          <w:szCs w:val="20"/>
        </w:rPr>
        <w:t xml:space="preserve">There are currently two employee shifts. The day shift is 7:00AM to 3:30PM and the night shift is </w:t>
      </w:r>
      <w:r>
        <w:rPr>
          <w:rFonts w:ascii="Arial" w:hAnsi="Arial" w:cs="Arial"/>
          <w:color w:val="4D4F53"/>
          <w:sz w:val="20"/>
          <w:szCs w:val="20"/>
        </w:rPr>
        <w:tab/>
      </w:r>
      <w:r w:rsidR="00E45DFC" w:rsidRPr="007C7C22">
        <w:rPr>
          <w:rFonts w:ascii="Arial" w:hAnsi="Arial" w:cs="Arial"/>
          <w:color w:val="4D4F53"/>
          <w:sz w:val="20"/>
          <w:szCs w:val="20"/>
        </w:rPr>
        <w:t xml:space="preserve">3:30PM to 12:00AM. Both shifts have a 30 minute lunch period with two 15 minute breaks. It is the </w:t>
      </w:r>
      <w:r>
        <w:rPr>
          <w:rFonts w:ascii="Arial" w:hAnsi="Arial" w:cs="Arial"/>
          <w:color w:val="4D4F53"/>
          <w:sz w:val="20"/>
          <w:szCs w:val="20"/>
        </w:rPr>
        <w:tab/>
      </w:r>
      <w:r w:rsidR="00E45DFC" w:rsidRPr="007C7C22">
        <w:rPr>
          <w:rFonts w:ascii="Arial" w:hAnsi="Arial" w:cs="Arial"/>
          <w:color w:val="4D4F53"/>
          <w:sz w:val="20"/>
          <w:szCs w:val="20"/>
        </w:rPr>
        <w:t xml:space="preserve">sole responsibility of the Contractor to determine their employee shifts, lunch periods, and break times. </w:t>
      </w:r>
    </w:p>
    <w:p w:rsidR="00AF587C" w:rsidRDefault="008D38D7" w:rsidP="001001F5">
      <w:pPr>
        <w:pStyle w:val="Default"/>
        <w:spacing w:after="240" w:line="260" w:lineRule="exact"/>
        <w:ind w:left="1440" w:hanging="720"/>
        <w:rPr>
          <w:rFonts w:ascii="Arial" w:hAnsi="Arial" w:cs="Arial"/>
          <w:color w:val="4D4F53"/>
          <w:sz w:val="20"/>
          <w:szCs w:val="20"/>
        </w:rPr>
      </w:pPr>
      <w:r>
        <w:rPr>
          <w:rFonts w:ascii="Arial" w:hAnsi="Arial" w:cs="Arial"/>
          <w:b/>
          <w:bCs/>
          <w:color w:val="E98300"/>
          <w:sz w:val="20"/>
        </w:rPr>
        <w:tab/>
      </w:r>
      <w:r w:rsidR="00AF587C" w:rsidRPr="006C20F4">
        <w:rPr>
          <w:rFonts w:ascii="Arial" w:hAnsi="Arial" w:cs="Arial"/>
          <w:b/>
          <w:bCs/>
          <w:color w:val="E98300"/>
          <w:sz w:val="20"/>
        </w:rPr>
        <w:t>ABM Response:</w:t>
      </w:r>
      <w:r w:rsidR="00AF587C" w:rsidRPr="006C20F4">
        <w:rPr>
          <w:rFonts w:ascii="Arial" w:hAnsi="Arial" w:cs="Arial"/>
          <w:bCs/>
          <w:color w:val="0046AD"/>
          <w:sz w:val="20"/>
        </w:rPr>
        <w:t xml:space="preserve"> Acknowledged and understood.</w:t>
      </w:r>
    </w:p>
    <w:p w:rsidR="00E45DFC" w:rsidRDefault="0014518E" w:rsidP="000962E9">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0962E9">
        <w:rPr>
          <w:rFonts w:ascii="Arial" w:hAnsi="Arial" w:cs="Arial"/>
          <w:b/>
          <w:bCs/>
          <w:color w:val="4D4F53"/>
          <w:sz w:val="20"/>
          <w:szCs w:val="20"/>
        </w:rPr>
        <w:t>6</w:t>
      </w:r>
      <w:r>
        <w:rPr>
          <w:rFonts w:ascii="Arial" w:hAnsi="Arial" w:cs="Arial"/>
          <w:b/>
          <w:bCs/>
          <w:color w:val="4D4F53"/>
          <w:sz w:val="20"/>
          <w:szCs w:val="20"/>
        </w:rPr>
        <w:t>.3</w:t>
      </w:r>
      <w:r>
        <w:rPr>
          <w:rFonts w:ascii="Arial" w:hAnsi="Arial" w:cs="Arial"/>
          <w:b/>
          <w:bCs/>
          <w:color w:val="4D4F53"/>
          <w:sz w:val="20"/>
          <w:szCs w:val="20"/>
        </w:rPr>
        <w:tab/>
      </w:r>
      <w:r w:rsidR="00E45DFC" w:rsidRPr="007C7C22">
        <w:rPr>
          <w:rFonts w:ascii="Arial" w:hAnsi="Arial" w:cs="Arial"/>
          <w:color w:val="4D4F53"/>
          <w:sz w:val="20"/>
          <w:szCs w:val="20"/>
        </w:rPr>
        <w:t xml:space="preserve">Contractor shall provide supervisory personnel, on duty or on call, twenty-four (24) hours per day, 7 days per week, to respond to housekeeping emergencies. </w:t>
      </w:r>
    </w:p>
    <w:p w:rsidR="00AF587C" w:rsidRDefault="00AF587C" w:rsidP="000A60D6">
      <w:pPr>
        <w:pStyle w:val="Default"/>
        <w:spacing w:after="240" w:line="260" w:lineRule="exact"/>
        <w:ind w:left="1440"/>
        <w:rPr>
          <w:rFonts w:ascii="Arial" w:hAnsi="Arial" w:cs="Arial"/>
          <w:color w:val="4D4F53"/>
          <w:sz w:val="20"/>
          <w:szCs w:val="20"/>
        </w:rPr>
      </w:pPr>
      <w:r w:rsidRPr="006C20F4">
        <w:rPr>
          <w:rFonts w:ascii="Arial" w:hAnsi="Arial" w:cs="Arial"/>
          <w:b/>
          <w:bCs/>
          <w:color w:val="E98300"/>
          <w:sz w:val="20"/>
        </w:rPr>
        <w:t>ABM Response:</w:t>
      </w:r>
      <w:r w:rsidRPr="006C20F4">
        <w:rPr>
          <w:rFonts w:ascii="Arial" w:hAnsi="Arial" w:cs="Arial"/>
          <w:bCs/>
          <w:color w:val="0046AD"/>
          <w:sz w:val="20"/>
        </w:rPr>
        <w:t xml:space="preserve"> Acknowledged and understood.</w:t>
      </w:r>
      <w:r w:rsidR="006C20F4">
        <w:rPr>
          <w:rFonts w:ascii="Arial" w:hAnsi="Arial" w:cs="Arial"/>
          <w:bCs/>
          <w:color w:val="0046AD"/>
          <w:sz w:val="20"/>
        </w:rPr>
        <w:t xml:space="preserve"> ABM has proposed and will continue to provide supervisory personnel 24 hours a day, 7 days a week for housekeeping emergencies.</w:t>
      </w:r>
    </w:p>
    <w:p w:rsidR="00E45DFC" w:rsidRPr="007C7C22" w:rsidRDefault="0014518E" w:rsidP="000962E9">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0962E9">
        <w:rPr>
          <w:rFonts w:ascii="Arial" w:hAnsi="Arial" w:cs="Arial"/>
          <w:b/>
          <w:bCs/>
          <w:color w:val="4D4F53"/>
          <w:sz w:val="20"/>
          <w:szCs w:val="20"/>
        </w:rPr>
        <w:t>6</w:t>
      </w:r>
      <w:r>
        <w:rPr>
          <w:rFonts w:ascii="Arial" w:hAnsi="Arial" w:cs="Arial"/>
          <w:b/>
          <w:bCs/>
          <w:color w:val="4D4F53"/>
          <w:sz w:val="20"/>
          <w:szCs w:val="20"/>
        </w:rPr>
        <w:t>.4</w:t>
      </w:r>
      <w:r>
        <w:rPr>
          <w:rFonts w:ascii="Arial" w:hAnsi="Arial" w:cs="Arial"/>
          <w:b/>
          <w:bCs/>
          <w:color w:val="4D4F53"/>
          <w:sz w:val="20"/>
          <w:szCs w:val="20"/>
        </w:rPr>
        <w:tab/>
      </w:r>
      <w:r w:rsidR="00E45DFC" w:rsidRPr="007C7C22">
        <w:rPr>
          <w:rFonts w:ascii="Arial" w:hAnsi="Arial" w:cs="Arial"/>
          <w:color w:val="4D4F53"/>
          <w:sz w:val="20"/>
          <w:szCs w:val="20"/>
        </w:rPr>
        <w:t xml:space="preserve">Contractor shall have a supervisor of housekeeping or lead worker on the grounds for all housekeeping shifts, including weekends and holidays, to cover the shifts during 7AM to 12AM each day. Minimal coverage is currently being provided for holidays and weekends. Minimal coverage would include the following tasks: </w:t>
      </w:r>
    </w:p>
    <w:p w:rsidR="00E45DFC" w:rsidRPr="007C7C22" w:rsidRDefault="00E45DFC" w:rsidP="008D38D7">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Public seating areas: 2X – AM &amp; PM </w:t>
      </w:r>
    </w:p>
    <w:p w:rsidR="00E45DFC" w:rsidRPr="007C7C22" w:rsidRDefault="00E45DFC" w:rsidP="008D38D7">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All dining areas/dayrooms: 3X – after meals </w:t>
      </w:r>
    </w:p>
    <w:p w:rsidR="00E45DFC" w:rsidRPr="007C7C22" w:rsidRDefault="00E45DFC" w:rsidP="008D38D7">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Public restrooms: 2X – AM &amp; PM </w:t>
      </w:r>
    </w:p>
    <w:p w:rsidR="00E45DFC" w:rsidRPr="007C7C22" w:rsidRDefault="00E45DFC" w:rsidP="008D38D7">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Break rooms: 2X – AM &amp; PM </w:t>
      </w:r>
    </w:p>
    <w:p w:rsidR="00E45DFC" w:rsidRPr="007C7C22" w:rsidRDefault="00E45DFC" w:rsidP="008D38D7">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Unit corridors: 1X </w:t>
      </w:r>
    </w:p>
    <w:p w:rsidR="00E45DFC" w:rsidRPr="007C7C22" w:rsidRDefault="00E45DFC" w:rsidP="008D38D7">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Main and basement corridors: 2X – AM &amp; PM </w:t>
      </w:r>
    </w:p>
    <w:p w:rsidR="00E45DFC" w:rsidRPr="007C7C22" w:rsidRDefault="00E45DFC" w:rsidP="008D38D7">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Resident bathrooms: 1X AM </w:t>
      </w:r>
    </w:p>
    <w:p w:rsidR="00E45DFC" w:rsidRPr="007C7C22" w:rsidRDefault="00E45DFC" w:rsidP="008D38D7">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Resident room: collect trash and spot clean only 1X AM </w:t>
      </w:r>
    </w:p>
    <w:p w:rsidR="00E45DFC" w:rsidRPr="007C7C22" w:rsidRDefault="00E45DFC" w:rsidP="008D38D7">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Set-up and tear-down for special events </w:t>
      </w:r>
    </w:p>
    <w:p w:rsidR="00E45DFC" w:rsidRDefault="00E45DFC" w:rsidP="008D38D7">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Respond to all service and/or clean-up requests/work orders </w:t>
      </w:r>
    </w:p>
    <w:p w:rsidR="00AF587C" w:rsidRDefault="00AF587C" w:rsidP="0014518E">
      <w:pPr>
        <w:pStyle w:val="Default"/>
        <w:ind w:left="720"/>
        <w:rPr>
          <w:rFonts w:ascii="Arial" w:hAnsi="Arial" w:cs="Arial"/>
          <w:color w:val="4D4F53"/>
          <w:sz w:val="20"/>
          <w:szCs w:val="20"/>
        </w:rPr>
      </w:pPr>
    </w:p>
    <w:p w:rsidR="00AF587C" w:rsidRDefault="00AF587C" w:rsidP="000A60D6">
      <w:pPr>
        <w:pStyle w:val="Default"/>
        <w:spacing w:after="240" w:line="260" w:lineRule="exact"/>
        <w:ind w:left="1440"/>
        <w:rPr>
          <w:rFonts w:ascii="Arial" w:hAnsi="Arial" w:cs="Arial"/>
          <w:color w:val="4D4F53"/>
          <w:sz w:val="20"/>
          <w:szCs w:val="20"/>
        </w:rPr>
      </w:pPr>
      <w:r w:rsidRPr="006C20F4">
        <w:rPr>
          <w:rFonts w:ascii="Arial" w:hAnsi="Arial" w:cs="Arial"/>
          <w:b/>
          <w:bCs/>
          <w:color w:val="E98300"/>
          <w:sz w:val="20"/>
        </w:rPr>
        <w:t>ABM Response:</w:t>
      </w:r>
      <w:r w:rsidRPr="006C20F4">
        <w:rPr>
          <w:rFonts w:ascii="Arial" w:hAnsi="Arial" w:cs="Arial"/>
          <w:bCs/>
          <w:color w:val="0046AD"/>
          <w:sz w:val="20"/>
        </w:rPr>
        <w:t xml:space="preserve"> Acknowledged and understood.</w:t>
      </w:r>
      <w:r w:rsidR="006C20F4">
        <w:rPr>
          <w:rFonts w:ascii="Arial" w:hAnsi="Arial" w:cs="Arial"/>
          <w:bCs/>
          <w:color w:val="0046AD"/>
          <w:sz w:val="20"/>
        </w:rPr>
        <w:t xml:space="preserve"> ABM currently provides and has proposed a supervisor of housekeeping or lead worker on the grounds for all housekeeping shifts.</w:t>
      </w:r>
    </w:p>
    <w:p w:rsidR="00E45DFC" w:rsidRDefault="0014518E" w:rsidP="000962E9">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0962E9">
        <w:rPr>
          <w:rFonts w:ascii="Arial" w:hAnsi="Arial" w:cs="Arial"/>
          <w:b/>
          <w:bCs/>
          <w:color w:val="4D4F53"/>
          <w:sz w:val="20"/>
          <w:szCs w:val="20"/>
        </w:rPr>
        <w:t>6</w:t>
      </w:r>
      <w:r>
        <w:rPr>
          <w:rFonts w:ascii="Arial" w:hAnsi="Arial" w:cs="Arial"/>
          <w:b/>
          <w:bCs/>
          <w:color w:val="4D4F53"/>
          <w:sz w:val="20"/>
          <w:szCs w:val="20"/>
        </w:rPr>
        <w:t>.5</w:t>
      </w:r>
      <w:r>
        <w:rPr>
          <w:rFonts w:ascii="Arial" w:hAnsi="Arial" w:cs="Arial"/>
          <w:b/>
          <w:bCs/>
          <w:color w:val="4D4F53"/>
          <w:sz w:val="20"/>
          <w:szCs w:val="20"/>
        </w:rPr>
        <w:tab/>
      </w:r>
      <w:r w:rsidR="00E45DFC" w:rsidRPr="007C7C22">
        <w:rPr>
          <w:rFonts w:ascii="Arial" w:hAnsi="Arial" w:cs="Arial"/>
          <w:color w:val="4D4F53"/>
          <w:sz w:val="20"/>
          <w:szCs w:val="20"/>
        </w:rPr>
        <w:t>Should Contractor’s employee take a sick day or vacation day, it is at the sole discretion of the Contractor to replace that employee during the</w:t>
      </w:r>
      <w:r w:rsidR="006C20F4">
        <w:rPr>
          <w:rFonts w:ascii="Arial" w:hAnsi="Arial" w:cs="Arial"/>
          <w:color w:val="4D4F53"/>
          <w:sz w:val="20"/>
          <w:szCs w:val="20"/>
        </w:rPr>
        <w:t xml:space="preserve"> period of illness or vacation.</w:t>
      </w:r>
    </w:p>
    <w:p w:rsidR="00AF587C" w:rsidRDefault="00AF587C" w:rsidP="000A60D6">
      <w:pPr>
        <w:pStyle w:val="Default"/>
        <w:spacing w:after="240" w:line="260" w:lineRule="exact"/>
        <w:ind w:left="1440"/>
        <w:rPr>
          <w:rFonts w:ascii="Arial" w:hAnsi="Arial" w:cs="Arial"/>
          <w:color w:val="4D4F53"/>
          <w:sz w:val="20"/>
          <w:szCs w:val="20"/>
        </w:rPr>
      </w:pPr>
      <w:r w:rsidRPr="006C20F4">
        <w:rPr>
          <w:rFonts w:ascii="Arial" w:hAnsi="Arial" w:cs="Arial"/>
          <w:b/>
          <w:bCs/>
          <w:color w:val="E98300"/>
          <w:sz w:val="20"/>
        </w:rPr>
        <w:t>ABM Response:</w:t>
      </w:r>
      <w:r w:rsidRPr="006C20F4">
        <w:rPr>
          <w:rFonts w:ascii="Arial" w:hAnsi="Arial" w:cs="Arial"/>
          <w:bCs/>
          <w:color w:val="0046AD"/>
          <w:sz w:val="20"/>
        </w:rPr>
        <w:t xml:space="preserve"> Acknowledged and understood.</w:t>
      </w:r>
      <w:r w:rsidR="006C20F4">
        <w:rPr>
          <w:rFonts w:ascii="Arial" w:hAnsi="Arial" w:cs="Arial"/>
          <w:bCs/>
          <w:color w:val="0046AD"/>
          <w:sz w:val="20"/>
        </w:rPr>
        <w:t xml:space="preserve"> ABM will continue in compliance.</w:t>
      </w:r>
    </w:p>
    <w:p w:rsidR="00AF587C" w:rsidRDefault="0014518E" w:rsidP="000962E9">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0962E9">
        <w:rPr>
          <w:rFonts w:ascii="Arial" w:hAnsi="Arial" w:cs="Arial"/>
          <w:b/>
          <w:bCs/>
          <w:color w:val="4D4F53"/>
          <w:sz w:val="20"/>
          <w:szCs w:val="20"/>
        </w:rPr>
        <w:t>6</w:t>
      </w:r>
      <w:r>
        <w:rPr>
          <w:rFonts w:ascii="Arial" w:hAnsi="Arial" w:cs="Arial"/>
          <w:b/>
          <w:bCs/>
          <w:color w:val="4D4F53"/>
          <w:sz w:val="20"/>
          <w:szCs w:val="20"/>
        </w:rPr>
        <w:t>.6</w:t>
      </w:r>
      <w:r>
        <w:rPr>
          <w:rFonts w:ascii="Arial" w:hAnsi="Arial" w:cs="Arial"/>
          <w:b/>
          <w:bCs/>
          <w:color w:val="4D4F53"/>
          <w:sz w:val="20"/>
          <w:szCs w:val="20"/>
        </w:rPr>
        <w:tab/>
      </w:r>
      <w:r w:rsidR="00E45DFC" w:rsidRPr="007C7C22">
        <w:rPr>
          <w:rFonts w:ascii="Arial" w:hAnsi="Arial" w:cs="Arial"/>
          <w:color w:val="4D4F53"/>
          <w:sz w:val="20"/>
          <w:szCs w:val="20"/>
        </w:rPr>
        <w:t>The IVH requests that the Contractor staff nursing units with the same (permanent) employees to provide a resident centered atmosphere.</w:t>
      </w:r>
      <w:r>
        <w:rPr>
          <w:rFonts w:ascii="Arial" w:hAnsi="Arial" w:cs="Arial"/>
          <w:color w:val="4D4F53"/>
          <w:sz w:val="20"/>
          <w:szCs w:val="20"/>
        </w:rPr>
        <w:t xml:space="preserve"> There are 44 nursing units </w:t>
      </w:r>
      <w:proofErr w:type="gramStart"/>
      <w:r>
        <w:rPr>
          <w:rFonts w:ascii="Arial" w:hAnsi="Arial" w:cs="Arial"/>
          <w:color w:val="4D4F53"/>
          <w:sz w:val="20"/>
          <w:szCs w:val="20"/>
        </w:rPr>
        <w:t xml:space="preserve">on  </w:t>
      </w:r>
      <w:r w:rsidR="008D38D7">
        <w:rPr>
          <w:rFonts w:ascii="Arial" w:hAnsi="Arial" w:cs="Arial"/>
          <w:color w:val="4D4F53"/>
          <w:sz w:val="20"/>
          <w:szCs w:val="20"/>
        </w:rPr>
        <w:t>day</w:t>
      </w:r>
      <w:proofErr w:type="gramEnd"/>
      <w:r w:rsidR="008D38D7">
        <w:rPr>
          <w:rFonts w:ascii="Arial" w:hAnsi="Arial" w:cs="Arial"/>
          <w:color w:val="4D4F53"/>
          <w:sz w:val="20"/>
          <w:szCs w:val="20"/>
        </w:rPr>
        <w:t xml:space="preserve"> shifts and currently 12 </w:t>
      </w:r>
      <w:r w:rsidR="00E45DFC" w:rsidRPr="007C7C22">
        <w:rPr>
          <w:rFonts w:ascii="Arial" w:hAnsi="Arial" w:cs="Arial"/>
          <w:color w:val="4D4F53"/>
          <w:sz w:val="20"/>
          <w:szCs w:val="20"/>
        </w:rPr>
        <w:t xml:space="preserve">night shift Contractor employees. The 12 night shift Contractor employees work throughout the </w:t>
      </w:r>
      <w:r>
        <w:rPr>
          <w:rFonts w:ascii="Arial" w:hAnsi="Arial" w:cs="Arial"/>
          <w:color w:val="4D4F53"/>
          <w:sz w:val="20"/>
          <w:szCs w:val="20"/>
        </w:rPr>
        <w:tab/>
      </w:r>
      <w:r w:rsidR="00E45DFC" w:rsidRPr="007C7C22">
        <w:rPr>
          <w:rFonts w:ascii="Arial" w:hAnsi="Arial" w:cs="Arial"/>
          <w:color w:val="4D4F53"/>
          <w:sz w:val="20"/>
          <w:szCs w:val="20"/>
        </w:rPr>
        <w:t>facility. This count does not include part time or supervisory staff.</w:t>
      </w:r>
      <w:r w:rsidR="000962E9">
        <w:rPr>
          <w:rFonts w:ascii="Arial" w:hAnsi="Arial" w:cs="Arial"/>
          <w:color w:val="4D4F53"/>
          <w:sz w:val="20"/>
          <w:szCs w:val="20"/>
        </w:rPr>
        <w:t xml:space="preserve"> </w:t>
      </w:r>
      <w:r w:rsidR="000962E9" w:rsidRPr="003743B6">
        <w:rPr>
          <w:rFonts w:ascii="Arial" w:hAnsi="Arial" w:cs="Arial"/>
          <w:color w:val="4D4F53"/>
          <w:sz w:val="20"/>
          <w:szCs w:val="20"/>
          <w:u w:val="single"/>
        </w:rPr>
        <w:t>The successful Contractor shall determine the appropriate staffing needs based upon the requirements of the RFP.</w:t>
      </w:r>
    </w:p>
    <w:p w:rsidR="00AF587C" w:rsidRDefault="00AF587C" w:rsidP="000A60D6">
      <w:pPr>
        <w:pStyle w:val="Default"/>
        <w:spacing w:after="240" w:line="260" w:lineRule="exact"/>
        <w:ind w:left="1440"/>
        <w:rPr>
          <w:rFonts w:ascii="Arial" w:hAnsi="Arial" w:cs="Arial"/>
          <w:color w:val="4D4F53"/>
          <w:sz w:val="20"/>
          <w:szCs w:val="20"/>
        </w:rPr>
      </w:pPr>
      <w:r w:rsidRPr="006C20F4">
        <w:rPr>
          <w:rFonts w:ascii="Arial" w:hAnsi="Arial" w:cs="Arial"/>
          <w:b/>
          <w:bCs/>
          <w:color w:val="E98300"/>
          <w:sz w:val="20"/>
        </w:rPr>
        <w:t>ABM Response:</w:t>
      </w:r>
      <w:r w:rsidRPr="006C20F4">
        <w:rPr>
          <w:rFonts w:ascii="Arial" w:hAnsi="Arial" w:cs="Arial"/>
          <w:bCs/>
          <w:color w:val="0046AD"/>
          <w:sz w:val="20"/>
        </w:rPr>
        <w:t xml:space="preserve"> Acknowledged and understood.</w:t>
      </w:r>
      <w:r w:rsidR="006C20F4">
        <w:rPr>
          <w:rFonts w:ascii="Arial" w:hAnsi="Arial" w:cs="Arial"/>
          <w:bCs/>
          <w:color w:val="0046AD"/>
          <w:sz w:val="20"/>
        </w:rPr>
        <w:t xml:space="preserve"> ABM will remai</w:t>
      </w:r>
      <w:r w:rsidR="008D38D7">
        <w:rPr>
          <w:rFonts w:ascii="Arial" w:hAnsi="Arial" w:cs="Arial"/>
          <w:bCs/>
          <w:color w:val="0046AD"/>
          <w:sz w:val="20"/>
        </w:rPr>
        <w:t xml:space="preserve">n in compliance with permanent </w:t>
      </w:r>
      <w:r w:rsidR="006C20F4">
        <w:rPr>
          <w:rFonts w:ascii="Arial" w:hAnsi="Arial" w:cs="Arial"/>
          <w:bCs/>
          <w:color w:val="0046AD"/>
          <w:sz w:val="20"/>
        </w:rPr>
        <w:t>employees in the nursing units.</w:t>
      </w:r>
    </w:p>
    <w:p w:rsidR="00E45DFC" w:rsidRPr="007C7C22" w:rsidRDefault="00E45DFC" w:rsidP="000A60D6">
      <w:pPr>
        <w:pStyle w:val="Default"/>
        <w:spacing w:after="240" w:line="260" w:lineRule="exact"/>
        <w:ind w:left="1440" w:hanging="720"/>
        <w:rPr>
          <w:rFonts w:ascii="Arial" w:hAnsi="Arial" w:cs="Arial"/>
          <w:color w:val="4D4F53"/>
          <w:sz w:val="20"/>
          <w:szCs w:val="20"/>
        </w:rPr>
      </w:pPr>
      <w:r w:rsidRPr="007C7C22">
        <w:rPr>
          <w:rFonts w:ascii="Arial" w:hAnsi="Arial" w:cs="Arial"/>
          <w:color w:val="4D4F53"/>
          <w:sz w:val="20"/>
          <w:szCs w:val="20"/>
        </w:rPr>
        <w:lastRenderedPageBreak/>
        <w:t xml:space="preserve"> </w:t>
      </w:r>
      <w:r w:rsidR="0014518E">
        <w:rPr>
          <w:rFonts w:ascii="Arial" w:hAnsi="Arial" w:cs="Arial"/>
          <w:b/>
          <w:bCs/>
          <w:color w:val="4D4F53"/>
          <w:sz w:val="20"/>
          <w:szCs w:val="20"/>
        </w:rPr>
        <w:t>4.</w:t>
      </w:r>
      <w:r w:rsidR="000962E9">
        <w:rPr>
          <w:rFonts w:ascii="Arial" w:hAnsi="Arial" w:cs="Arial"/>
          <w:b/>
          <w:bCs/>
          <w:color w:val="4D4F53"/>
          <w:sz w:val="20"/>
          <w:szCs w:val="20"/>
        </w:rPr>
        <w:t>6</w:t>
      </w:r>
      <w:r w:rsidR="0014518E">
        <w:rPr>
          <w:rFonts w:ascii="Arial" w:hAnsi="Arial" w:cs="Arial"/>
          <w:b/>
          <w:bCs/>
          <w:color w:val="4D4F53"/>
          <w:sz w:val="20"/>
          <w:szCs w:val="20"/>
        </w:rPr>
        <w:t>.7</w:t>
      </w:r>
      <w:r w:rsidR="0014518E">
        <w:rPr>
          <w:rFonts w:ascii="Arial" w:hAnsi="Arial" w:cs="Arial"/>
          <w:b/>
          <w:bCs/>
          <w:color w:val="4D4F53"/>
          <w:sz w:val="20"/>
          <w:szCs w:val="20"/>
        </w:rPr>
        <w:tab/>
      </w:r>
      <w:r w:rsidRPr="007C7C22">
        <w:rPr>
          <w:rFonts w:ascii="Arial" w:hAnsi="Arial" w:cs="Arial"/>
          <w:color w:val="4D4F53"/>
          <w:sz w:val="20"/>
          <w:szCs w:val="20"/>
        </w:rPr>
        <w:t>The Contractor shall require its employees to wear suitable attire and name tags during the performance of their duties herei</w:t>
      </w:r>
      <w:r w:rsidR="008D38D7">
        <w:rPr>
          <w:rFonts w:ascii="Arial" w:hAnsi="Arial" w:cs="Arial"/>
          <w:color w:val="4D4F53"/>
          <w:sz w:val="20"/>
          <w:szCs w:val="20"/>
        </w:rPr>
        <w:t xml:space="preserve">n. </w:t>
      </w:r>
      <w:r w:rsidRPr="007C7C22">
        <w:rPr>
          <w:rFonts w:ascii="Arial" w:hAnsi="Arial" w:cs="Arial"/>
          <w:color w:val="4D4F53"/>
          <w:sz w:val="20"/>
          <w:szCs w:val="20"/>
        </w:rPr>
        <w:t xml:space="preserve">(Attachment F – IVH Policies) Contractor’s employees’ name tags are required to include: </w:t>
      </w:r>
    </w:p>
    <w:p w:rsidR="00E45DFC" w:rsidRPr="007C7C22" w:rsidRDefault="00E45DFC" w:rsidP="008D38D7">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Contractor logo </w:t>
      </w:r>
    </w:p>
    <w:p w:rsidR="00E45DFC" w:rsidRPr="007C7C22" w:rsidRDefault="00E45DFC" w:rsidP="008D38D7">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Department </w:t>
      </w:r>
    </w:p>
    <w:p w:rsidR="00E45DFC" w:rsidRPr="007C7C22" w:rsidRDefault="00E45DFC" w:rsidP="008D38D7">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Employee photo </w:t>
      </w:r>
    </w:p>
    <w:p w:rsidR="00E45DFC" w:rsidRPr="007C7C22" w:rsidRDefault="00E45DFC" w:rsidP="008D38D7">
      <w:pPr>
        <w:pStyle w:val="Default"/>
        <w:numPr>
          <w:ilvl w:val="1"/>
          <w:numId w:val="25"/>
        </w:numPr>
        <w:ind w:left="1800"/>
        <w:rPr>
          <w:rFonts w:ascii="Arial" w:hAnsi="Arial" w:cs="Arial"/>
          <w:color w:val="4D4F53"/>
          <w:sz w:val="20"/>
          <w:szCs w:val="20"/>
        </w:rPr>
      </w:pPr>
      <w:r w:rsidRPr="007C7C22">
        <w:rPr>
          <w:rFonts w:ascii="Arial" w:hAnsi="Arial" w:cs="Arial"/>
          <w:color w:val="4D4F53"/>
          <w:sz w:val="20"/>
          <w:szCs w:val="20"/>
        </w:rPr>
        <w:t xml:space="preserve">Employees full name </w:t>
      </w:r>
    </w:p>
    <w:p w:rsidR="00E45DFC" w:rsidRDefault="00E45DFC" w:rsidP="00E45DFC">
      <w:pPr>
        <w:pStyle w:val="Default"/>
        <w:rPr>
          <w:rFonts w:ascii="Arial" w:hAnsi="Arial" w:cs="Arial"/>
          <w:color w:val="4D4F53"/>
          <w:sz w:val="20"/>
          <w:szCs w:val="20"/>
        </w:rPr>
      </w:pPr>
    </w:p>
    <w:p w:rsidR="00AF587C" w:rsidRDefault="00AF587C" w:rsidP="001001F5">
      <w:pPr>
        <w:pStyle w:val="Default"/>
        <w:spacing w:after="240" w:line="260" w:lineRule="exact"/>
        <w:ind w:left="1440"/>
        <w:rPr>
          <w:rFonts w:ascii="Arial" w:hAnsi="Arial" w:cs="Arial"/>
          <w:color w:val="4D4F53"/>
          <w:sz w:val="20"/>
          <w:szCs w:val="20"/>
        </w:rPr>
      </w:pPr>
      <w:r w:rsidRPr="00A10F9E">
        <w:rPr>
          <w:rFonts w:ascii="Arial" w:hAnsi="Arial" w:cs="Arial"/>
          <w:b/>
          <w:bCs/>
          <w:color w:val="E98300"/>
          <w:sz w:val="20"/>
        </w:rPr>
        <w:t>ABM Response:</w:t>
      </w:r>
      <w:r w:rsidRPr="00A10F9E">
        <w:rPr>
          <w:rFonts w:ascii="Arial" w:hAnsi="Arial" w:cs="Arial"/>
          <w:bCs/>
          <w:color w:val="0046AD"/>
          <w:sz w:val="20"/>
        </w:rPr>
        <w:t xml:space="preserve"> </w:t>
      </w:r>
      <w:r w:rsidR="00A10F9E" w:rsidRPr="00A10F9E">
        <w:rPr>
          <w:rFonts w:ascii="Arial" w:hAnsi="Arial" w:cs="Arial"/>
          <w:bCs/>
          <w:color w:val="0046AD"/>
          <w:sz w:val="20"/>
        </w:rPr>
        <w:t>ABM is</w:t>
      </w:r>
      <w:r w:rsidR="00A10F9E">
        <w:rPr>
          <w:rFonts w:ascii="Arial" w:hAnsi="Arial" w:cs="Arial"/>
          <w:bCs/>
          <w:color w:val="0046AD"/>
          <w:sz w:val="20"/>
        </w:rPr>
        <w:t xml:space="preserve"> currently in compliance, and will remain in compliance with regard to professional attire.</w:t>
      </w:r>
    </w:p>
    <w:p w:rsidR="00E45DFC" w:rsidRDefault="0014518E" w:rsidP="000962E9">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0962E9">
        <w:rPr>
          <w:rFonts w:ascii="Arial" w:hAnsi="Arial" w:cs="Arial"/>
          <w:b/>
          <w:bCs/>
          <w:color w:val="4D4F53"/>
          <w:sz w:val="20"/>
          <w:szCs w:val="20"/>
        </w:rPr>
        <w:t>6</w:t>
      </w:r>
      <w:r>
        <w:rPr>
          <w:rFonts w:ascii="Arial" w:hAnsi="Arial" w:cs="Arial"/>
          <w:b/>
          <w:bCs/>
          <w:color w:val="4D4F53"/>
          <w:sz w:val="20"/>
          <w:szCs w:val="20"/>
        </w:rPr>
        <w:t>.8</w:t>
      </w:r>
      <w:r>
        <w:rPr>
          <w:rFonts w:ascii="Arial" w:hAnsi="Arial" w:cs="Arial"/>
          <w:b/>
          <w:bCs/>
          <w:color w:val="4D4F53"/>
          <w:sz w:val="20"/>
          <w:szCs w:val="20"/>
        </w:rPr>
        <w:tab/>
      </w:r>
      <w:r w:rsidR="00E45DFC" w:rsidRPr="007C7C22">
        <w:rPr>
          <w:rFonts w:ascii="Arial" w:hAnsi="Arial" w:cs="Arial"/>
          <w:color w:val="4D4F53"/>
          <w:sz w:val="20"/>
          <w:szCs w:val="20"/>
        </w:rPr>
        <w:t xml:space="preserve">Contractor shall be responsible for providing Clerical support to enter daily updates into the cleaning software system to ensure accurate billing statements. </w:t>
      </w:r>
    </w:p>
    <w:p w:rsidR="00AF587C" w:rsidRDefault="00AF587C" w:rsidP="001001F5">
      <w:pPr>
        <w:pStyle w:val="Default"/>
        <w:spacing w:after="240" w:line="260" w:lineRule="exact"/>
        <w:ind w:left="1440"/>
        <w:rPr>
          <w:rFonts w:ascii="Arial" w:hAnsi="Arial" w:cs="Arial"/>
          <w:color w:val="4D4F53"/>
          <w:sz w:val="20"/>
          <w:szCs w:val="20"/>
        </w:rPr>
      </w:pPr>
      <w:r w:rsidRPr="00A10F9E">
        <w:rPr>
          <w:rFonts w:ascii="Arial" w:hAnsi="Arial" w:cs="Arial"/>
          <w:b/>
          <w:bCs/>
          <w:color w:val="E98300"/>
          <w:sz w:val="20"/>
        </w:rPr>
        <w:t>ABM Response:</w:t>
      </w:r>
      <w:r w:rsidRPr="00A10F9E">
        <w:rPr>
          <w:rFonts w:ascii="Arial" w:hAnsi="Arial" w:cs="Arial"/>
          <w:bCs/>
          <w:color w:val="0046AD"/>
          <w:sz w:val="20"/>
        </w:rPr>
        <w:t xml:space="preserve"> Acknowledged and understood.</w:t>
      </w:r>
      <w:r w:rsidR="00A10F9E">
        <w:rPr>
          <w:rFonts w:ascii="Arial" w:hAnsi="Arial" w:cs="Arial"/>
          <w:bCs/>
          <w:color w:val="0046AD"/>
          <w:sz w:val="20"/>
        </w:rPr>
        <w:t xml:space="preserve"> ABM currently provides clerical support and will continue.</w:t>
      </w:r>
    </w:p>
    <w:p w:rsidR="00E45DFC" w:rsidRPr="007C7C22" w:rsidRDefault="0014518E" w:rsidP="000962E9">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0962E9">
        <w:rPr>
          <w:rFonts w:ascii="Arial" w:hAnsi="Arial" w:cs="Arial"/>
          <w:b/>
          <w:bCs/>
          <w:color w:val="4D4F53"/>
          <w:sz w:val="20"/>
          <w:szCs w:val="20"/>
        </w:rPr>
        <w:t>6</w:t>
      </w:r>
      <w:r>
        <w:rPr>
          <w:rFonts w:ascii="Arial" w:hAnsi="Arial" w:cs="Arial"/>
          <w:b/>
          <w:bCs/>
          <w:color w:val="4D4F53"/>
          <w:sz w:val="20"/>
          <w:szCs w:val="20"/>
        </w:rPr>
        <w:t>.9</w:t>
      </w:r>
      <w:r>
        <w:rPr>
          <w:rFonts w:ascii="Arial" w:hAnsi="Arial" w:cs="Arial"/>
          <w:b/>
          <w:bCs/>
          <w:color w:val="4D4F53"/>
          <w:sz w:val="20"/>
          <w:szCs w:val="20"/>
        </w:rPr>
        <w:tab/>
      </w:r>
      <w:r w:rsidR="00E45DFC" w:rsidRPr="007C7C22">
        <w:rPr>
          <w:rFonts w:ascii="Arial" w:hAnsi="Arial" w:cs="Arial"/>
          <w:color w:val="4D4F53"/>
          <w:sz w:val="20"/>
          <w:szCs w:val="20"/>
        </w:rPr>
        <w:t xml:space="preserve">The Contractor shall instruct its employees to go about their work in a quiet manner, always respectful of the rights of the IVH Residents, Staff and Guest. Profanity and obscenity shall not be tolerated. </w:t>
      </w:r>
    </w:p>
    <w:p w:rsidR="00AF587C" w:rsidRDefault="00AF587C" w:rsidP="001001F5">
      <w:pPr>
        <w:pStyle w:val="Default"/>
        <w:spacing w:after="240" w:line="260" w:lineRule="exact"/>
        <w:ind w:left="1440"/>
        <w:rPr>
          <w:rFonts w:ascii="Arial" w:hAnsi="Arial" w:cs="Arial"/>
          <w:color w:val="4D4F53"/>
          <w:sz w:val="20"/>
          <w:szCs w:val="20"/>
        </w:rPr>
      </w:pPr>
      <w:r w:rsidRPr="00A10F9E">
        <w:rPr>
          <w:rFonts w:ascii="Arial" w:hAnsi="Arial" w:cs="Arial"/>
          <w:b/>
          <w:bCs/>
          <w:color w:val="E98300"/>
          <w:sz w:val="20"/>
        </w:rPr>
        <w:t>ABM Response:</w:t>
      </w:r>
      <w:r w:rsidRPr="00A10F9E">
        <w:rPr>
          <w:rFonts w:ascii="Arial" w:hAnsi="Arial" w:cs="Arial"/>
          <w:bCs/>
          <w:color w:val="0046AD"/>
          <w:sz w:val="20"/>
        </w:rPr>
        <w:t xml:space="preserve"> Acknowledged and understood.</w:t>
      </w:r>
      <w:r w:rsidR="00A10F9E">
        <w:rPr>
          <w:rFonts w:ascii="Arial" w:hAnsi="Arial" w:cs="Arial"/>
          <w:bCs/>
          <w:color w:val="0046AD"/>
          <w:sz w:val="20"/>
        </w:rPr>
        <w:t xml:space="preserve"> ABM has an excellent track record with regards to employee behavior and customer service, and will make certain disciplinary action will occur if profanity and obscenity intolerance is not adhered to.</w:t>
      </w:r>
    </w:p>
    <w:p w:rsidR="000962E9" w:rsidRDefault="0014518E" w:rsidP="000962E9">
      <w:pPr>
        <w:pStyle w:val="Default"/>
        <w:spacing w:after="240" w:line="260" w:lineRule="exact"/>
        <w:ind w:left="1440" w:hanging="720"/>
        <w:rPr>
          <w:rFonts w:ascii="Arial" w:hAnsi="Arial" w:cs="Arial"/>
          <w:bCs/>
          <w:color w:val="4D4F53"/>
          <w:sz w:val="20"/>
          <w:szCs w:val="20"/>
        </w:rPr>
      </w:pPr>
      <w:r>
        <w:rPr>
          <w:rFonts w:ascii="Arial" w:hAnsi="Arial" w:cs="Arial"/>
          <w:b/>
          <w:bCs/>
          <w:color w:val="4D4F53"/>
          <w:sz w:val="20"/>
          <w:szCs w:val="20"/>
        </w:rPr>
        <w:t>4.</w:t>
      </w:r>
      <w:r w:rsidR="000962E9">
        <w:rPr>
          <w:rFonts w:ascii="Arial" w:hAnsi="Arial" w:cs="Arial"/>
          <w:b/>
          <w:bCs/>
          <w:color w:val="4D4F53"/>
          <w:sz w:val="20"/>
          <w:szCs w:val="20"/>
        </w:rPr>
        <w:t>6</w:t>
      </w:r>
      <w:r>
        <w:rPr>
          <w:rFonts w:ascii="Arial" w:hAnsi="Arial" w:cs="Arial"/>
          <w:b/>
          <w:bCs/>
          <w:color w:val="4D4F53"/>
          <w:sz w:val="20"/>
          <w:szCs w:val="20"/>
        </w:rPr>
        <w:t>.10</w:t>
      </w:r>
      <w:r w:rsidR="000962E9">
        <w:rPr>
          <w:rFonts w:ascii="Arial" w:hAnsi="Arial" w:cs="Arial"/>
          <w:b/>
          <w:bCs/>
          <w:color w:val="4D4F53"/>
          <w:sz w:val="20"/>
          <w:szCs w:val="20"/>
        </w:rPr>
        <w:t xml:space="preserve"> </w:t>
      </w:r>
      <w:r>
        <w:rPr>
          <w:rFonts w:ascii="Arial" w:hAnsi="Arial" w:cs="Arial"/>
          <w:b/>
          <w:bCs/>
          <w:color w:val="4D4F53"/>
          <w:sz w:val="20"/>
          <w:szCs w:val="20"/>
        </w:rPr>
        <w:tab/>
      </w:r>
      <w:r w:rsidR="000962E9">
        <w:rPr>
          <w:rFonts w:ascii="Arial" w:hAnsi="Arial" w:cs="Arial"/>
          <w:bCs/>
          <w:color w:val="4D4F53"/>
          <w:sz w:val="20"/>
          <w:szCs w:val="20"/>
        </w:rPr>
        <w:t>The Contractor’s employees will not be responsible for moving resident furniture.</w:t>
      </w:r>
    </w:p>
    <w:p w:rsidR="000962E9" w:rsidRPr="000962E9" w:rsidRDefault="000962E9" w:rsidP="000962E9">
      <w:pPr>
        <w:pStyle w:val="Default"/>
        <w:spacing w:after="240" w:line="260" w:lineRule="exact"/>
        <w:ind w:left="1440" w:hanging="720"/>
        <w:rPr>
          <w:rFonts w:ascii="Arial" w:hAnsi="Arial" w:cs="Arial"/>
          <w:bCs/>
          <w:color w:val="4D4F53"/>
          <w:sz w:val="20"/>
          <w:szCs w:val="20"/>
        </w:rPr>
      </w:pPr>
      <w:r>
        <w:rPr>
          <w:rFonts w:ascii="Arial" w:hAnsi="Arial" w:cs="Arial"/>
          <w:b/>
          <w:bCs/>
          <w:color w:val="E98300"/>
          <w:sz w:val="20"/>
        </w:rPr>
        <w:tab/>
      </w:r>
      <w:r w:rsidRPr="00742C5C">
        <w:rPr>
          <w:rFonts w:ascii="Arial" w:hAnsi="Arial" w:cs="Arial"/>
          <w:b/>
          <w:bCs/>
          <w:color w:val="E98300"/>
          <w:sz w:val="20"/>
        </w:rPr>
        <w:t>ABM Response:</w:t>
      </w:r>
      <w:r w:rsidR="003743B6" w:rsidRPr="00742C5C">
        <w:rPr>
          <w:rFonts w:ascii="Arial" w:hAnsi="Arial" w:cs="Arial"/>
          <w:b/>
          <w:bCs/>
          <w:color w:val="E98300"/>
          <w:sz w:val="20"/>
        </w:rPr>
        <w:t xml:space="preserve"> </w:t>
      </w:r>
      <w:r w:rsidR="003743B6" w:rsidRPr="00742C5C">
        <w:rPr>
          <w:rFonts w:ascii="Arial" w:hAnsi="Arial" w:cs="Arial"/>
          <w:bCs/>
          <w:color w:val="0046AD"/>
          <w:sz w:val="20"/>
        </w:rPr>
        <w:t>A</w:t>
      </w:r>
      <w:r w:rsidR="003743B6" w:rsidRPr="00A10F9E">
        <w:rPr>
          <w:rFonts w:ascii="Arial" w:hAnsi="Arial" w:cs="Arial"/>
          <w:bCs/>
          <w:color w:val="0046AD"/>
          <w:sz w:val="20"/>
        </w:rPr>
        <w:t>cknowledged and understood.</w:t>
      </w:r>
    </w:p>
    <w:p w:rsidR="00E45DFC" w:rsidRPr="007C7C22" w:rsidRDefault="000962E9" w:rsidP="000962E9">
      <w:pPr>
        <w:pStyle w:val="Default"/>
        <w:spacing w:after="240" w:line="260" w:lineRule="exact"/>
        <w:ind w:left="1440" w:hanging="720"/>
        <w:rPr>
          <w:rFonts w:ascii="Arial" w:hAnsi="Arial" w:cs="Arial"/>
          <w:color w:val="4D4F53"/>
          <w:sz w:val="20"/>
          <w:szCs w:val="20"/>
        </w:rPr>
      </w:pPr>
      <w:r>
        <w:rPr>
          <w:rFonts w:ascii="Arial" w:hAnsi="Arial" w:cs="Arial"/>
          <w:b/>
          <w:color w:val="4D4F53"/>
          <w:sz w:val="20"/>
          <w:szCs w:val="20"/>
        </w:rPr>
        <w:t>4.6.11</w:t>
      </w:r>
      <w:r>
        <w:rPr>
          <w:rFonts w:ascii="Arial" w:hAnsi="Arial" w:cs="Arial"/>
          <w:b/>
          <w:color w:val="4D4F53"/>
          <w:sz w:val="20"/>
          <w:szCs w:val="20"/>
        </w:rPr>
        <w:tab/>
      </w:r>
      <w:r w:rsidR="00E45DFC" w:rsidRPr="007C7C22">
        <w:rPr>
          <w:rFonts w:ascii="Arial" w:hAnsi="Arial" w:cs="Arial"/>
          <w:color w:val="4D4F53"/>
          <w:sz w:val="20"/>
          <w:szCs w:val="20"/>
        </w:rPr>
        <w:t>The Contractor shall instruct all employees that smoking is permit</w:t>
      </w:r>
      <w:r w:rsidR="008D38D7">
        <w:rPr>
          <w:rFonts w:ascii="Arial" w:hAnsi="Arial" w:cs="Arial"/>
          <w:color w:val="4D4F53"/>
          <w:sz w:val="20"/>
          <w:szCs w:val="20"/>
        </w:rPr>
        <w:t xml:space="preserve">ted on the IVH grounds in their </w:t>
      </w:r>
      <w:r w:rsidR="00E45DFC" w:rsidRPr="007C7C22">
        <w:rPr>
          <w:rFonts w:ascii="Arial" w:hAnsi="Arial" w:cs="Arial"/>
          <w:color w:val="4D4F53"/>
          <w:sz w:val="20"/>
          <w:szCs w:val="20"/>
        </w:rPr>
        <w:t xml:space="preserve">personal vehicle only with the windows rolled up, with exception for the IVH residents. </w:t>
      </w:r>
    </w:p>
    <w:p w:rsidR="00A10F9E" w:rsidRDefault="008D38D7" w:rsidP="008D38D7">
      <w:pPr>
        <w:pStyle w:val="Default"/>
        <w:ind w:left="1440" w:hanging="630"/>
        <w:rPr>
          <w:rFonts w:ascii="Arial" w:hAnsi="Arial" w:cs="Arial"/>
          <w:color w:val="4D4F53"/>
          <w:sz w:val="20"/>
          <w:szCs w:val="20"/>
        </w:rPr>
      </w:pPr>
      <w:r>
        <w:rPr>
          <w:rFonts w:ascii="Arial" w:hAnsi="Arial" w:cs="Arial"/>
          <w:b/>
          <w:bCs/>
          <w:color w:val="E98300"/>
          <w:sz w:val="20"/>
        </w:rPr>
        <w:tab/>
      </w:r>
      <w:r w:rsidR="00A10F9E" w:rsidRPr="00A10F9E">
        <w:rPr>
          <w:rFonts w:ascii="Arial" w:hAnsi="Arial" w:cs="Arial"/>
          <w:b/>
          <w:bCs/>
          <w:color w:val="E98300"/>
          <w:sz w:val="20"/>
        </w:rPr>
        <w:t>ABM Response:</w:t>
      </w:r>
      <w:r w:rsidR="00A10F9E" w:rsidRPr="00A10F9E">
        <w:rPr>
          <w:rFonts w:ascii="Arial" w:hAnsi="Arial" w:cs="Arial"/>
          <w:bCs/>
          <w:color w:val="0046AD"/>
          <w:sz w:val="20"/>
        </w:rPr>
        <w:t xml:space="preserve"> Acknowledged and understood.</w:t>
      </w:r>
      <w:r w:rsidR="00A10F9E">
        <w:rPr>
          <w:rFonts w:ascii="Arial" w:hAnsi="Arial" w:cs="Arial"/>
          <w:bCs/>
          <w:color w:val="0046AD"/>
          <w:sz w:val="20"/>
        </w:rPr>
        <w:t xml:space="preserve"> ABM will comply.</w:t>
      </w:r>
    </w:p>
    <w:p w:rsidR="00A10F9E" w:rsidRPr="007C7C22" w:rsidRDefault="00A10F9E" w:rsidP="00E45DFC">
      <w:pPr>
        <w:pStyle w:val="Default"/>
        <w:rPr>
          <w:rFonts w:ascii="Arial" w:hAnsi="Arial" w:cs="Arial"/>
          <w:b/>
          <w:bCs/>
          <w:color w:val="4D4F53"/>
          <w:sz w:val="20"/>
          <w:szCs w:val="20"/>
        </w:rPr>
      </w:pPr>
    </w:p>
    <w:p w:rsidR="00E45DFC" w:rsidRPr="007C7C22" w:rsidRDefault="00E45DFC" w:rsidP="00E45DFC">
      <w:pPr>
        <w:pStyle w:val="Default"/>
        <w:rPr>
          <w:rFonts w:ascii="Arial" w:hAnsi="Arial" w:cs="Arial"/>
          <w:color w:val="4D4F53"/>
          <w:sz w:val="20"/>
          <w:szCs w:val="20"/>
        </w:rPr>
      </w:pPr>
      <w:r w:rsidRPr="007C7C22">
        <w:rPr>
          <w:rFonts w:ascii="Arial" w:hAnsi="Arial" w:cs="Arial"/>
          <w:b/>
          <w:bCs/>
          <w:color w:val="4D4F53"/>
          <w:sz w:val="20"/>
          <w:szCs w:val="20"/>
        </w:rPr>
        <w:t>4.</w:t>
      </w:r>
      <w:r w:rsidR="001001F5">
        <w:rPr>
          <w:rFonts w:ascii="Arial" w:hAnsi="Arial" w:cs="Arial"/>
          <w:b/>
          <w:bCs/>
          <w:color w:val="4D4F53"/>
          <w:sz w:val="20"/>
          <w:szCs w:val="20"/>
        </w:rPr>
        <w:t>7</w:t>
      </w:r>
      <w:r w:rsidRPr="007C7C22">
        <w:rPr>
          <w:rFonts w:ascii="Arial" w:hAnsi="Arial" w:cs="Arial"/>
          <w:b/>
          <w:bCs/>
          <w:color w:val="4D4F53"/>
          <w:sz w:val="20"/>
          <w:szCs w:val="20"/>
        </w:rPr>
        <w:t xml:space="preserve"> </w:t>
      </w:r>
      <w:r w:rsidR="00550D55">
        <w:rPr>
          <w:rFonts w:ascii="Arial" w:hAnsi="Arial" w:cs="Arial"/>
          <w:b/>
          <w:bCs/>
          <w:color w:val="4D4F53"/>
          <w:sz w:val="20"/>
          <w:szCs w:val="20"/>
        </w:rPr>
        <w:tab/>
      </w:r>
      <w:r w:rsidRPr="001001F5">
        <w:rPr>
          <w:rFonts w:ascii="Arial" w:hAnsi="Arial" w:cs="Arial"/>
          <w:b/>
          <w:bCs/>
          <w:color w:val="4D4F53"/>
          <w:sz w:val="20"/>
          <w:szCs w:val="20"/>
          <w:highlight w:val="yellow"/>
        </w:rPr>
        <w:t>Janitorial Software</w:t>
      </w:r>
      <w:r w:rsidRPr="007C7C22">
        <w:rPr>
          <w:rFonts w:ascii="Arial" w:hAnsi="Arial" w:cs="Arial"/>
          <w:b/>
          <w:bCs/>
          <w:color w:val="4D4F53"/>
          <w:sz w:val="20"/>
          <w:szCs w:val="20"/>
        </w:rPr>
        <w:t xml:space="preserve"> </w:t>
      </w:r>
    </w:p>
    <w:p w:rsidR="00E45DFC" w:rsidRDefault="00E45DFC" w:rsidP="001001F5">
      <w:pPr>
        <w:pStyle w:val="Default"/>
        <w:spacing w:after="240" w:line="260" w:lineRule="exact"/>
        <w:rPr>
          <w:rFonts w:ascii="Arial" w:hAnsi="Arial" w:cs="Arial"/>
          <w:color w:val="4D4F53"/>
          <w:sz w:val="20"/>
          <w:szCs w:val="20"/>
        </w:rPr>
      </w:pPr>
      <w:r w:rsidRPr="007C7C22">
        <w:rPr>
          <w:rFonts w:ascii="Arial" w:hAnsi="Arial" w:cs="Arial"/>
          <w:color w:val="4D4F53"/>
          <w:sz w:val="20"/>
          <w:szCs w:val="20"/>
        </w:rPr>
        <w:t xml:space="preserve">The IVH uses janitorial management software (currently “Breeze”) to track the buildings and rooms available for housekeeping / janitorial services and the cleaning tasks. Reports from Breeze are included with this RFP which list the types of services required for each area or room and the number of frequencies for each service. </w:t>
      </w:r>
    </w:p>
    <w:p w:rsidR="00C677B2" w:rsidRPr="007C7C22" w:rsidRDefault="00C677B2" w:rsidP="001001F5">
      <w:pPr>
        <w:pStyle w:val="Default"/>
        <w:spacing w:after="240" w:line="260" w:lineRule="exact"/>
        <w:rPr>
          <w:rFonts w:ascii="Arial" w:hAnsi="Arial" w:cs="Arial"/>
          <w:color w:val="4D4F53"/>
          <w:sz w:val="20"/>
          <w:szCs w:val="20"/>
        </w:rPr>
      </w:pPr>
      <w:r>
        <w:rPr>
          <w:rFonts w:ascii="Arial" w:hAnsi="Arial" w:cs="Arial"/>
          <w:color w:val="4D4F53"/>
          <w:sz w:val="20"/>
          <w:szCs w:val="20"/>
        </w:rPr>
        <w:t>Since the Breeze software and support will end on December 31, 2016</w:t>
      </w:r>
      <w:r w:rsidR="00593DA7">
        <w:rPr>
          <w:rFonts w:ascii="Arial" w:hAnsi="Arial" w:cs="Arial"/>
          <w:color w:val="4D4F53"/>
          <w:sz w:val="20"/>
          <w:szCs w:val="20"/>
        </w:rPr>
        <w:t xml:space="preserve">, the IVH is in the process of </w:t>
      </w:r>
      <w:r>
        <w:rPr>
          <w:rFonts w:ascii="Arial" w:hAnsi="Arial" w:cs="Arial"/>
          <w:color w:val="4D4F53"/>
          <w:sz w:val="20"/>
          <w:szCs w:val="20"/>
        </w:rPr>
        <w:t>determining the best direction to take in replacing the software through two possible solutions.</w:t>
      </w:r>
    </w:p>
    <w:p w:rsidR="00C677B2" w:rsidRPr="00E97198" w:rsidRDefault="00550D55" w:rsidP="00825057">
      <w:pPr>
        <w:pStyle w:val="Default"/>
        <w:spacing w:line="260" w:lineRule="exact"/>
        <w:rPr>
          <w:rFonts w:ascii="Arial" w:hAnsi="Arial" w:cs="Arial"/>
          <w:bCs/>
          <w:color w:val="4D4F53"/>
          <w:sz w:val="20"/>
        </w:rPr>
      </w:pPr>
      <w:r>
        <w:rPr>
          <w:rFonts w:ascii="Arial" w:hAnsi="Arial" w:cs="Arial"/>
          <w:color w:val="4D4F53"/>
          <w:sz w:val="20"/>
          <w:szCs w:val="20"/>
        </w:rPr>
        <w:tab/>
      </w:r>
      <w:r w:rsidR="00A10F9E" w:rsidRPr="00E97198">
        <w:rPr>
          <w:rFonts w:ascii="Arial" w:hAnsi="Arial" w:cs="Arial"/>
          <w:bCs/>
          <w:color w:val="4D4F53"/>
          <w:sz w:val="20"/>
        </w:rPr>
        <w:t xml:space="preserve"> </w:t>
      </w:r>
      <w:r w:rsidR="00C677B2" w:rsidRPr="00E97198">
        <w:rPr>
          <w:rFonts w:ascii="Arial" w:hAnsi="Arial" w:cs="Arial"/>
          <w:b/>
          <w:bCs/>
          <w:color w:val="4D4F53"/>
          <w:sz w:val="20"/>
        </w:rPr>
        <w:t>4.7.1</w:t>
      </w:r>
      <w:r w:rsidR="00C677B2" w:rsidRPr="00E97198">
        <w:rPr>
          <w:rFonts w:ascii="Arial" w:hAnsi="Arial" w:cs="Arial"/>
          <w:b/>
          <w:bCs/>
          <w:color w:val="4D4F53"/>
          <w:sz w:val="20"/>
        </w:rPr>
        <w:tab/>
      </w:r>
      <w:r w:rsidR="00C677B2" w:rsidRPr="00337E0C">
        <w:rPr>
          <w:rFonts w:ascii="Arial" w:hAnsi="Arial" w:cs="Arial"/>
          <w:b/>
          <w:bCs/>
          <w:color w:val="4D4F53"/>
          <w:sz w:val="20"/>
          <w:highlight w:val="yellow"/>
        </w:rPr>
        <w:t>Software Solution One</w:t>
      </w:r>
    </w:p>
    <w:p w:rsidR="00C677B2" w:rsidRPr="00E97198" w:rsidRDefault="00C677B2" w:rsidP="00825057">
      <w:pPr>
        <w:pStyle w:val="Default"/>
        <w:spacing w:after="240" w:line="260" w:lineRule="exact"/>
        <w:ind w:left="1440"/>
        <w:rPr>
          <w:rFonts w:ascii="Arial" w:hAnsi="Arial" w:cs="Arial"/>
          <w:b/>
          <w:bCs/>
          <w:color w:val="4D4F53"/>
          <w:sz w:val="20"/>
          <w:u w:val="single"/>
        </w:rPr>
      </w:pPr>
      <w:r w:rsidRPr="00E97198">
        <w:rPr>
          <w:rFonts w:ascii="Arial" w:hAnsi="Arial" w:cs="Arial"/>
          <w:bCs/>
          <w:color w:val="4D4F53"/>
          <w:sz w:val="20"/>
        </w:rPr>
        <w:t xml:space="preserve">Solution </w:t>
      </w:r>
      <w:proofErr w:type="gramStart"/>
      <w:r w:rsidRPr="00E97198">
        <w:rPr>
          <w:rFonts w:ascii="Arial" w:hAnsi="Arial" w:cs="Arial"/>
          <w:bCs/>
          <w:color w:val="4D4F53"/>
          <w:sz w:val="20"/>
        </w:rPr>
        <w:t>One</w:t>
      </w:r>
      <w:proofErr w:type="gramEnd"/>
      <w:r w:rsidRPr="00E97198">
        <w:rPr>
          <w:rFonts w:ascii="Arial" w:hAnsi="Arial" w:cs="Arial"/>
          <w:bCs/>
          <w:color w:val="4D4F53"/>
          <w:sz w:val="20"/>
        </w:rPr>
        <w:t xml:space="preserve"> is exploring the option of using the successful Contractor’s software to maintain the processes currently provided by Breeze. This will mean that </w:t>
      </w:r>
      <w:r w:rsidR="00B841FB" w:rsidRPr="00E97198">
        <w:rPr>
          <w:rFonts w:ascii="Arial" w:hAnsi="Arial" w:cs="Arial"/>
          <w:bCs/>
          <w:color w:val="4D4F53"/>
          <w:sz w:val="20"/>
        </w:rPr>
        <w:t>instead</w:t>
      </w:r>
      <w:r w:rsidRPr="00E97198">
        <w:rPr>
          <w:rFonts w:ascii="Arial" w:hAnsi="Arial" w:cs="Arial"/>
          <w:bCs/>
          <w:color w:val="4D4F53"/>
          <w:sz w:val="20"/>
        </w:rPr>
        <w:t xml:space="preserve"> of IVH staff entering </w:t>
      </w:r>
      <w:r w:rsidRPr="00E97198">
        <w:rPr>
          <w:rFonts w:ascii="Arial" w:hAnsi="Arial" w:cs="Arial"/>
          <w:bCs/>
          <w:color w:val="4D4F53"/>
          <w:sz w:val="20"/>
        </w:rPr>
        <w:lastRenderedPageBreak/>
        <w:t xml:space="preserve">the cleaning/building changes into their software system, the IVH would have access to Contractor’s software and simply monitor and track the changes being entered into Contractor’s software by Contractor’s staff. </w:t>
      </w:r>
      <w:r w:rsidRPr="00E97198">
        <w:rPr>
          <w:rFonts w:ascii="Arial" w:hAnsi="Arial" w:cs="Arial"/>
          <w:b/>
          <w:bCs/>
          <w:color w:val="4D4F53"/>
          <w:sz w:val="20"/>
          <w:u w:val="single"/>
        </w:rPr>
        <w:t>As part of the proposal, Contractors will address the following questions regarding their current software system for Solution One:</w:t>
      </w:r>
    </w:p>
    <w:p w:rsidR="00825057" w:rsidRPr="00825057" w:rsidRDefault="00825057" w:rsidP="00825057">
      <w:pPr>
        <w:jc w:val="left"/>
        <w:rPr>
          <w:color w:val="0046AD"/>
        </w:rPr>
      </w:pPr>
      <w:r w:rsidRPr="00825057">
        <w:rPr>
          <w:rFonts w:cs="Arial"/>
          <w:b/>
          <w:bCs/>
          <w:color w:val="E98300"/>
        </w:rPr>
        <w:t>ABM Response:</w:t>
      </w:r>
      <w:r>
        <w:rPr>
          <w:rFonts w:cs="Arial"/>
          <w:b/>
          <w:bCs/>
          <w:color w:val="E98300"/>
        </w:rPr>
        <w:t xml:space="preserve"> </w:t>
      </w:r>
      <w:r w:rsidRPr="00825057">
        <w:rPr>
          <w:i/>
          <w:color w:val="0046AD"/>
        </w:rPr>
        <w:t>eSuite Solutions</w:t>
      </w:r>
      <w:r w:rsidRPr="00825057">
        <w:rPr>
          <w:color w:val="0046AD"/>
        </w:rPr>
        <w:t xml:space="preserve">: </w:t>
      </w:r>
      <w:r w:rsidRPr="00825057">
        <w:rPr>
          <w:i/>
          <w:color w:val="0046AD"/>
        </w:rPr>
        <w:t>A complete system for environmental services tracking and control.</w:t>
      </w:r>
    </w:p>
    <w:p w:rsidR="00825057" w:rsidRPr="00825057" w:rsidRDefault="00825057" w:rsidP="00825057">
      <w:pPr>
        <w:jc w:val="left"/>
        <w:rPr>
          <w:color w:val="0046AD"/>
        </w:rPr>
      </w:pPr>
      <w:r w:rsidRPr="00825057">
        <w:rPr>
          <w:color w:val="0046AD"/>
        </w:rPr>
        <w:t xml:space="preserve">Our technical and operations staff developed a full-service management information system to guide and manage the environmental services program at your facility. </w:t>
      </w:r>
    </w:p>
    <w:p w:rsidR="00825057" w:rsidRPr="00825057" w:rsidRDefault="00825057" w:rsidP="00825057">
      <w:pPr>
        <w:jc w:val="left"/>
        <w:rPr>
          <w:color w:val="0046AD"/>
        </w:rPr>
      </w:pPr>
      <w:proofErr w:type="gramStart"/>
      <w:r w:rsidRPr="00825057">
        <w:rPr>
          <w:color w:val="0046AD"/>
        </w:rPr>
        <w:t>eSuite</w:t>
      </w:r>
      <w:proofErr w:type="gramEnd"/>
      <w:r w:rsidRPr="00825057">
        <w:rPr>
          <w:color w:val="0046AD"/>
        </w:rPr>
        <w:t xml:space="preserve"> Solutions is an online database system that provides:</w:t>
      </w:r>
    </w:p>
    <w:p w:rsidR="00825057" w:rsidRPr="00825057" w:rsidRDefault="00825057" w:rsidP="00825057">
      <w:pPr>
        <w:numPr>
          <w:ilvl w:val="0"/>
          <w:numId w:val="56"/>
        </w:numPr>
        <w:spacing w:before="60" w:after="120" w:line="240" w:lineRule="exact"/>
        <w:jc w:val="left"/>
        <w:rPr>
          <w:color w:val="0046AD"/>
        </w:rPr>
      </w:pPr>
      <w:r w:rsidRPr="00825057">
        <w:rPr>
          <w:color w:val="0046AD"/>
        </w:rPr>
        <w:t>Room Inspections</w:t>
      </w:r>
    </w:p>
    <w:p w:rsidR="00825057" w:rsidRPr="00825057" w:rsidRDefault="00825057" w:rsidP="00825057">
      <w:pPr>
        <w:numPr>
          <w:ilvl w:val="0"/>
          <w:numId w:val="56"/>
        </w:numPr>
        <w:spacing w:before="60" w:after="120" w:line="240" w:lineRule="exact"/>
        <w:jc w:val="left"/>
        <w:rPr>
          <w:color w:val="0046AD"/>
        </w:rPr>
      </w:pPr>
      <w:r w:rsidRPr="00825057">
        <w:rPr>
          <w:noProof/>
          <w:color w:val="0046AD"/>
        </w:rPr>
        <w:drawing>
          <wp:anchor distT="79248" distB="123444" distL="193548" distR="236093" simplePos="0" relativeHeight="251702272" behindDoc="0" locked="0" layoutInCell="1" allowOverlap="1" wp14:anchorId="443B9545" wp14:editId="7AFB7AD3">
            <wp:simplePos x="0" y="0"/>
            <wp:positionH relativeFrom="column">
              <wp:posOffset>3749040</wp:posOffset>
            </wp:positionH>
            <wp:positionV relativeFrom="paragraph">
              <wp:posOffset>15875</wp:posOffset>
            </wp:positionV>
            <wp:extent cx="2374900" cy="415925"/>
            <wp:effectExtent l="114300" t="114300" r="158750" b="155575"/>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EC solutions logo.jpg"/>
                    <pic:cNvPicPr/>
                  </pic:nvPicPr>
                  <pic:blipFill rotWithShape="1">
                    <a:blip r:embed="rId20" cstate="print">
                      <a:extLst>
                        <a:ext uri="{28A0092B-C50C-407E-A947-70E740481C1C}">
                          <a14:useLocalDpi xmlns:a14="http://schemas.microsoft.com/office/drawing/2010/main" val="0"/>
                        </a:ext>
                      </a:extLst>
                    </a:blip>
                    <a:srcRect l="-1529" r="-2"/>
                    <a:stretch/>
                  </pic:blipFill>
                  <pic:spPr bwMode="auto">
                    <a:xfrm>
                      <a:off x="0" y="0"/>
                      <a:ext cx="2374900" cy="41592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25400" dir="2520000" algn="tl" rotWithShape="0">
                        <a:srgbClr val="000000">
                          <a:alpha val="5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margin">
              <wp14:pctHeight>0</wp14:pctHeight>
            </wp14:sizeRelV>
          </wp:anchor>
        </w:drawing>
      </w:r>
      <w:r w:rsidRPr="00825057">
        <w:rPr>
          <w:color w:val="0046AD"/>
        </w:rPr>
        <w:t>Daily Cleaning Schedules</w:t>
      </w:r>
    </w:p>
    <w:p w:rsidR="00825057" w:rsidRPr="00825057" w:rsidRDefault="00825057" w:rsidP="00825057">
      <w:pPr>
        <w:numPr>
          <w:ilvl w:val="0"/>
          <w:numId w:val="56"/>
        </w:numPr>
        <w:spacing w:before="60" w:after="120" w:line="240" w:lineRule="exact"/>
        <w:jc w:val="left"/>
        <w:rPr>
          <w:color w:val="0046AD"/>
        </w:rPr>
      </w:pPr>
      <w:r w:rsidRPr="00825057">
        <w:rPr>
          <w:color w:val="0046AD"/>
        </w:rPr>
        <w:t>Project Work Scheduling</w:t>
      </w:r>
    </w:p>
    <w:p w:rsidR="00825057" w:rsidRPr="00825057" w:rsidRDefault="00825057" w:rsidP="00825057">
      <w:pPr>
        <w:numPr>
          <w:ilvl w:val="0"/>
          <w:numId w:val="56"/>
        </w:numPr>
        <w:spacing w:before="60" w:after="120" w:line="240" w:lineRule="exact"/>
        <w:jc w:val="left"/>
        <w:rPr>
          <w:color w:val="0046AD"/>
        </w:rPr>
      </w:pPr>
      <w:r w:rsidRPr="00825057">
        <w:rPr>
          <w:color w:val="0046AD"/>
        </w:rPr>
        <w:t>Electronic Quality Inspections and Reporting</w:t>
      </w:r>
    </w:p>
    <w:p w:rsidR="00825057" w:rsidRPr="00825057" w:rsidRDefault="00825057" w:rsidP="00825057">
      <w:pPr>
        <w:numPr>
          <w:ilvl w:val="0"/>
          <w:numId w:val="56"/>
        </w:numPr>
        <w:spacing w:before="60" w:after="120" w:line="240" w:lineRule="exact"/>
        <w:jc w:val="left"/>
        <w:rPr>
          <w:color w:val="0046AD"/>
        </w:rPr>
      </w:pPr>
      <w:r w:rsidRPr="00825057">
        <w:rPr>
          <w:color w:val="0046AD"/>
        </w:rPr>
        <w:t>Personnel Management/Employee Management</w:t>
      </w:r>
    </w:p>
    <w:p w:rsidR="00825057" w:rsidRPr="00825057" w:rsidRDefault="00825057" w:rsidP="00825057">
      <w:pPr>
        <w:numPr>
          <w:ilvl w:val="0"/>
          <w:numId w:val="56"/>
        </w:numPr>
        <w:spacing w:before="60" w:after="120" w:line="240" w:lineRule="exact"/>
        <w:jc w:val="left"/>
        <w:rPr>
          <w:color w:val="0046AD"/>
        </w:rPr>
      </w:pPr>
      <w:r w:rsidRPr="00825057">
        <w:rPr>
          <w:color w:val="0046AD"/>
        </w:rPr>
        <w:t>Budget Control</w:t>
      </w:r>
    </w:p>
    <w:p w:rsidR="00825057" w:rsidRPr="00825057" w:rsidRDefault="00825057" w:rsidP="00825057">
      <w:pPr>
        <w:numPr>
          <w:ilvl w:val="0"/>
          <w:numId w:val="56"/>
        </w:numPr>
        <w:spacing w:before="60" w:after="120" w:line="240" w:lineRule="exact"/>
        <w:jc w:val="left"/>
        <w:rPr>
          <w:color w:val="0046AD"/>
        </w:rPr>
      </w:pPr>
      <w:r w:rsidRPr="00825057">
        <w:rPr>
          <w:color w:val="0046AD"/>
        </w:rPr>
        <w:t>UV Light Test Reporting</w:t>
      </w:r>
    </w:p>
    <w:p w:rsidR="00825057" w:rsidRPr="00825057" w:rsidRDefault="00825057" w:rsidP="00825057">
      <w:pPr>
        <w:numPr>
          <w:ilvl w:val="0"/>
          <w:numId w:val="56"/>
        </w:numPr>
        <w:spacing w:before="60" w:after="120" w:line="240" w:lineRule="exact"/>
        <w:jc w:val="left"/>
        <w:rPr>
          <w:color w:val="0046AD"/>
        </w:rPr>
      </w:pPr>
      <w:r w:rsidRPr="00825057">
        <w:rPr>
          <w:color w:val="0046AD"/>
        </w:rPr>
        <w:t>Resident Survey Results</w:t>
      </w:r>
    </w:p>
    <w:p w:rsidR="00825057" w:rsidRPr="00825057" w:rsidRDefault="00825057" w:rsidP="00825057">
      <w:pPr>
        <w:rPr>
          <w:color w:val="0046AD"/>
        </w:rPr>
      </w:pPr>
      <w:proofErr w:type="gramStart"/>
      <w:r w:rsidRPr="00825057">
        <w:rPr>
          <w:color w:val="0046AD"/>
        </w:rPr>
        <w:t>eSuite</w:t>
      </w:r>
      <w:proofErr w:type="gramEnd"/>
      <w:r w:rsidRPr="00825057">
        <w:rPr>
          <w:color w:val="0046AD"/>
        </w:rPr>
        <w:t xml:space="preserve"> Solutions is an easy-to-use web-based application. The program uses point-and-click functions and menu screens with help icons. </w:t>
      </w:r>
      <w:proofErr w:type="gramStart"/>
      <w:r w:rsidRPr="00825057">
        <w:rPr>
          <w:color w:val="0046AD"/>
        </w:rPr>
        <w:t>eSuite</w:t>
      </w:r>
      <w:proofErr w:type="gramEnd"/>
      <w:r w:rsidRPr="00825057">
        <w:rPr>
          <w:color w:val="0046AD"/>
        </w:rPr>
        <w:t xml:space="preserve"> Solutions</w:t>
      </w:r>
      <w:r w:rsidRPr="00825057">
        <w:rPr>
          <w:i/>
          <w:color w:val="0046AD"/>
        </w:rPr>
        <w:t xml:space="preserve"> </w:t>
      </w:r>
      <w:r w:rsidRPr="00825057">
        <w:rPr>
          <w:color w:val="0046AD"/>
        </w:rPr>
        <w:t xml:space="preserve">is easy to learn and is extremely powerful and reliable. It can also be customized to your facility’s IT structure. </w:t>
      </w:r>
    </w:p>
    <w:p w:rsidR="00825057" w:rsidRPr="00825057" w:rsidRDefault="00825057" w:rsidP="00825057">
      <w:pPr>
        <w:rPr>
          <w:color w:val="0046AD"/>
        </w:rPr>
      </w:pPr>
      <w:r w:rsidRPr="00825057">
        <w:rPr>
          <w:color w:val="0046AD"/>
        </w:rPr>
        <w:t>The program is password-protected for security purposes. Your facility will be assigned a specific user name and password, which allows you to access the system and set up the programs for your facility’s individual purposes.</w:t>
      </w:r>
      <w:r w:rsidRPr="00825057">
        <w:rPr>
          <w:color w:val="0046AD"/>
        </w:rPr>
        <w:br/>
      </w:r>
      <w:r w:rsidRPr="00825057">
        <w:rPr>
          <w:color w:val="0046AD"/>
        </w:rPr>
        <w:br/>
        <w:t>With</w:t>
      </w:r>
      <w:r w:rsidRPr="00825057">
        <w:rPr>
          <w:i/>
          <w:color w:val="0046AD"/>
        </w:rPr>
        <w:t xml:space="preserve"> </w:t>
      </w:r>
      <w:r w:rsidRPr="00825057">
        <w:rPr>
          <w:color w:val="0046AD"/>
        </w:rPr>
        <w:t>eSuite Solutions</w:t>
      </w:r>
      <w:r w:rsidRPr="00825057">
        <w:rPr>
          <w:i/>
          <w:color w:val="0046AD"/>
        </w:rPr>
        <w:t>,</w:t>
      </w:r>
      <w:r w:rsidRPr="00825057">
        <w:rPr>
          <w:color w:val="0046AD"/>
        </w:rPr>
        <w:t xml:space="preserve"> our team can proactively manage the inspection and control functions for environmental services. </w:t>
      </w:r>
    </w:p>
    <w:p w:rsidR="00C677B2" w:rsidRPr="00000445" w:rsidRDefault="00C677B2" w:rsidP="00593DA7">
      <w:pPr>
        <w:pStyle w:val="Default"/>
        <w:numPr>
          <w:ilvl w:val="0"/>
          <w:numId w:val="51"/>
        </w:numPr>
        <w:spacing w:after="240" w:line="260" w:lineRule="exact"/>
        <w:rPr>
          <w:rFonts w:ascii="Arial" w:hAnsi="Arial" w:cs="Arial"/>
          <w:bCs/>
          <w:color w:val="4D4F53"/>
          <w:sz w:val="20"/>
        </w:rPr>
      </w:pPr>
      <w:r w:rsidRPr="00000445">
        <w:rPr>
          <w:rFonts w:ascii="Arial" w:hAnsi="Arial" w:cs="Arial"/>
          <w:bCs/>
          <w:color w:val="4D4F53"/>
          <w:sz w:val="20"/>
        </w:rPr>
        <w:t xml:space="preserve">What are your software licensing methods </w:t>
      </w:r>
      <w:r w:rsidR="00844CD8" w:rsidRPr="00000445">
        <w:rPr>
          <w:rFonts w:ascii="Arial" w:hAnsi="Arial" w:cs="Arial"/>
          <w:bCs/>
          <w:color w:val="4D4F53"/>
          <w:sz w:val="20"/>
        </w:rPr>
        <w:t>(i.e., does it come with purchase, part of the maintenance contract, subscription, etc.)?</w:t>
      </w:r>
    </w:p>
    <w:p w:rsidR="00825057" w:rsidRPr="00E26F5C" w:rsidRDefault="00825057" w:rsidP="00825057">
      <w:pPr>
        <w:pStyle w:val="Default"/>
        <w:spacing w:after="240" w:line="260" w:lineRule="exact"/>
        <w:ind w:left="1080"/>
        <w:rPr>
          <w:rFonts w:ascii="Arial" w:hAnsi="Arial" w:cs="Arial"/>
          <w:bCs/>
          <w:color w:val="0046AD"/>
          <w:sz w:val="20"/>
        </w:rPr>
      </w:pPr>
      <w:r w:rsidRPr="00E26F5C">
        <w:rPr>
          <w:rFonts w:ascii="Arial" w:hAnsi="Arial" w:cs="Arial"/>
          <w:b/>
          <w:bCs/>
          <w:color w:val="E98300"/>
          <w:sz w:val="20"/>
        </w:rPr>
        <w:t>ABM Response:</w:t>
      </w:r>
      <w:r w:rsidRPr="00825057">
        <w:rPr>
          <w:rFonts w:ascii="Arial" w:hAnsi="Arial" w:cs="Arial"/>
          <w:b/>
          <w:bCs/>
          <w:color w:val="E98300"/>
          <w:sz w:val="20"/>
        </w:rPr>
        <w:t xml:space="preserve"> </w:t>
      </w:r>
      <w:r w:rsidR="00E26F5C" w:rsidRPr="00E26F5C">
        <w:rPr>
          <w:rFonts w:ascii="Arial" w:hAnsi="Arial" w:cs="Arial"/>
          <w:bCs/>
          <w:color w:val="0046AD"/>
          <w:sz w:val="20"/>
        </w:rPr>
        <w:t>Our clients have the ability to use eSuite Solu</w:t>
      </w:r>
      <w:r w:rsidR="00742C5C">
        <w:rPr>
          <w:rFonts w:ascii="Arial" w:hAnsi="Arial" w:cs="Arial"/>
          <w:bCs/>
          <w:color w:val="0046AD"/>
          <w:sz w:val="20"/>
        </w:rPr>
        <w:t xml:space="preserve">tions software once </w:t>
      </w:r>
      <w:r w:rsidR="00E26F5C" w:rsidRPr="00E26F5C">
        <w:rPr>
          <w:rFonts w:ascii="Arial" w:hAnsi="Arial" w:cs="Arial"/>
          <w:bCs/>
          <w:color w:val="0046AD"/>
          <w:sz w:val="20"/>
        </w:rPr>
        <w:t>we have the opportunity to implement the web</w:t>
      </w:r>
      <w:r w:rsidR="00E26F5C">
        <w:rPr>
          <w:rFonts w:ascii="Arial" w:hAnsi="Arial" w:cs="Arial"/>
          <w:bCs/>
          <w:color w:val="0046AD"/>
          <w:sz w:val="20"/>
        </w:rPr>
        <w:t>-</w:t>
      </w:r>
      <w:r w:rsidR="00E26F5C" w:rsidRPr="00E26F5C">
        <w:rPr>
          <w:rFonts w:ascii="Arial" w:hAnsi="Arial" w:cs="Arial"/>
          <w:bCs/>
          <w:color w:val="0046AD"/>
          <w:sz w:val="20"/>
        </w:rPr>
        <w:t xml:space="preserve">based program on </w:t>
      </w:r>
      <w:r w:rsidR="00742C5C">
        <w:rPr>
          <w:rFonts w:ascii="Arial" w:hAnsi="Arial" w:cs="Arial"/>
          <w:bCs/>
          <w:color w:val="0046AD"/>
          <w:sz w:val="20"/>
        </w:rPr>
        <w:t>designated end-users PCs and mobile tablets;</w:t>
      </w:r>
      <w:r w:rsidR="00E26F5C">
        <w:rPr>
          <w:rFonts w:ascii="Arial" w:hAnsi="Arial" w:cs="Arial"/>
          <w:bCs/>
          <w:color w:val="0046AD"/>
          <w:sz w:val="20"/>
        </w:rPr>
        <w:t xml:space="preserve"> It is more subscription-based, than l</w:t>
      </w:r>
      <w:r w:rsidR="00742C5C">
        <w:rPr>
          <w:rFonts w:ascii="Arial" w:hAnsi="Arial" w:cs="Arial"/>
          <w:bCs/>
          <w:color w:val="0046AD"/>
          <w:sz w:val="20"/>
        </w:rPr>
        <w:t>icense</w:t>
      </w:r>
      <w:r w:rsidR="00E26F5C">
        <w:rPr>
          <w:rFonts w:ascii="Arial" w:hAnsi="Arial" w:cs="Arial"/>
          <w:bCs/>
          <w:color w:val="0046AD"/>
          <w:sz w:val="20"/>
        </w:rPr>
        <w:t>-based.</w:t>
      </w:r>
    </w:p>
    <w:p w:rsidR="00844CD8" w:rsidRPr="00000445" w:rsidRDefault="00844CD8" w:rsidP="00593DA7">
      <w:pPr>
        <w:pStyle w:val="Default"/>
        <w:numPr>
          <w:ilvl w:val="0"/>
          <w:numId w:val="51"/>
        </w:numPr>
        <w:spacing w:after="240" w:line="260" w:lineRule="exact"/>
        <w:rPr>
          <w:rFonts w:ascii="Arial" w:hAnsi="Arial" w:cs="Arial"/>
          <w:bCs/>
          <w:color w:val="4D4F53"/>
          <w:sz w:val="20"/>
        </w:rPr>
      </w:pPr>
      <w:r w:rsidRPr="00000445">
        <w:rPr>
          <w:rFonts w:ascii="Arial" w:hAnsi="Arial" w:cs="Arial"/>
          <w:bCs/>
          <w:color w:val="4D4F53"/>
          <w:sz w:val="20"/>
        </w:rPr>
        <w:t>Tell us about your available hosting options (i.e., can the application be installed on premise, using any cloud-based hosting provider or software as a service)?</w:t>
      </w:r>
    </w:p>
    <w:p w:rsidR="00825057" w:rsidRDefault="00825057" w:rsidP="00825057">
      <w:pPr>
        <w:pStyle w:val="Default"/>
        <w:spacing w:after="240" w:line="260" w:lineRule="exact"/>
        <w:ind w:left="1080"/>
        <w:rPr>
          <w:rFonts w:ascii="Arial" w:hAnsi="Arial" w:cs="Arial"/>
          <w:bCs/>
          <w:color w:val="0046AD"/>
          <w:sz w:val="20"/>
        </w:rPr>
      </w:pPr>
      <w:r w:rsidRPr="00A34B7F">
        <w:rPr>
          <w:rFonts w:ascii="Arial" w:hAnsi="Arial" w:cs="Arial"/>
          <w:b/>
          <w:bCs/>
          <w:color w:val="E98300"/>
          <w:sz w:val="20"/>
        </w:rPr>
        <w:lastRenderedPageBreak/>
        <w:t>ABM Response:</w:t>
      </w:r>
      <w:r w:rsidR="00000445" w:rsidRPr="00A34B7F">
        <w:rPr>
          <w:rFonts w:ascii="Arial" w:hAnsi="Arial" w:cs="Arial"/>
          <w:b/>
          <w:bCs/>
          <w:color w:val="E98300"/>
          <w:sz w:val="20"/>
        </w:rPr>
        <w:t xml:space="preserve"> </w:t>
      </w:r>
      <w:r w:rsidR="004153CA" w:rsidRPr="00A34B7F">
        <w:rPr>
          <w:rFonts w:ascii="Arial" w:hAnsi="Arial" w:cs="Arial"/>
          <w:bCs/>
          <w:color w:val="0046AD"/>
          <w:sz w:val="20"/>
        </w:rPr>
        <w:t>W</w:t>
      </w:r>
      <w:r w:rsidR="004153CA">
        <w:rPr>
          <w:rFonts w:ascii="Arial" w:hAnsi="Arial" w:cs="Arial"/>
          <w:bCs/>
          <w:color w:val="0046AD"/>
          <w:sz w:val="20"/>
        </w:rPr>
        <w:t xml:space="preserve">e use an ASP application, </w:t>
      </w:r>
      <w:r w:rsidR="00A34B7F">
        <w:rPr>
          <w:rFonts w:ascii="Arial" w:hAnsi="Arial" w:cs="Arial"/>
          <w:bCs/>
          <w:color w:val="0046AD"/>
          <w:sz w:val="20"/>
        </w:rPr>
        <w:t xml:space="preserve">which is </w:t>
      </w:r>
      <w:r w:rsidR="004153CA">
        <w:rPr>
          <w:rFonts w:ascii="Arial" w:hAnsi="Arial" w:cs="Arial"/>
          <w:bCs/>
          <w:color w:val="0046AD"/>
          <w:sz w:val="20"/>
        </w:rPr>
        <w:t>a web-based application</w:t>
      </w:r>
      <w:r w:rsidR="00A34B7F">
        <w:rPr>
          <w:rFonts w:ascii="Arial" w:hAnsi="Arial" w:cs="Arial"/>
          <w:bCs/>
          <w:color w:val="0046AD"/>
          <w:sz w:val="20"/>
        </w:rPr>
        <w:t xml:space="preserve"> that requires</w:t>
      </w:r>
      <w:r w:rsidR="004153CA">
        <w:rPr>
          <w:rFonts w:ascii="Arial" w:hAnsi="Arial" w:cs="Arial"/>
          <w:bCs/>
          <w:color w:val="0046AD"/>
          <w:sz w:val="20"/>
        </w:rPr>
        <w:t xml:space="preserve"> no hosting. As</w:t>
      </w:r>
      <w:r w:rsidR="00A34B7F">
        <w:rPr>
          <w:rFonts w:ascii="Arial" w:hAnsi="Arial" w:cs="Arial"/>
          <w:bCs/>
          <w:color w:val="0046AD"/>
          <w:sz w:val="20"/>
        </w:rPr>
        <w:t xml:space="preserve"> long as we have a port on</w:t>
      </w:r>
      <w:r w:rsidR="004153CA">
        <w:rPr>
          <w:rFonts w:ascii="Arial" w:hAnsi="Arial" w:cs="Arial"/>
          <w:bCs/>
          <w:color w:val="0046AD"/>
          <w:sz w:val="20"/>
        </w:rPr>
        <w:t xml:space="preserve"> </w:t>
      </w:r>
      <w:r w:rsidR="00A34B7F">
        <w:rPr>
          <w:rFonts w:ascii="Arial" w:hAnsi="Arial" w:cs="Arial"/>
          <w:bCs/>
          <w:color w:val="0046AD"/>
          <w:sz w:val="20"/>
        </w:rPr>
        <w:t>the IVH</w:t>
      </w:r>
      <w:r w:rsidR="004153CA">
        <w:rPr>
          <w:rFonts w:ascii="Arial" w:hAnsi="Arial" w:cs="Arial"/>
          <w:bCs/>
          <w:color w:val="0046AD"/>
          <w:sz w:val="20"/>
        </w:rPr>
        <w:t xml:space="preserve"> firewall</w:t>
      </w:r>
      <w:r w:rsidR="00A34B7F">
        <w:rPr>
          <w:rFonts w:ascii="Arial" w:hAnsi="Arial" w:cs="Arial"/>
          <w:bCs/>
          <w:color w:val="0046AD"/>
          <w:sz w:val="20"/>
        </w:rPr>
        <w:t xml:space="preserve">, the application </w:t>
      </w:r>
      <w:r w:rsidR="004153CA">
        <w:rPr>
          <w:rFonts w:ascii="Arial" w:hAnsi="Arial" w:cs="Arial"/>
          <w:bCs/>
          <w:color w:val="0046AD"/>
          <w:sz w:val="20"/>
        </w:rPr>
        <w:t>sho</w:t>
      </w:r>
      <w:r w:rsidR="00A34B7F">
        <w:rPr>
          <w:rFonts w:ascii="Arial" w:hAnsi="Arial" w:cs="Arial"/>
          <w:bCs/>
          <w:color w:val="0046AD"/>
          <w:sz w:val="20"/>
        </w:rPr>
        <w:t xml:space="preserve">uld function optimally on </w:t>
      </w:r>
      <w:r w:rsidR="004153CA">
        <w:rPr>
          <w:rFonts w:ascii="Arial" w:hAnsi="Arial" w:cs="Arial"/>
          <w:bCs/>
          <w:color w:val="0046AD"/>
          <w:sz w:val="20"/>
        </w:rPr>
        <w:t>your network.</w:t>
      </w:r>
      <w:r w:rsidR="00A34B7F">
        <w:rPr>
          <w:rFonts w:ascii="Arial" w:hAnsi="Arial" w:cs="Arial"/>
          <w:bCs/>
          <w:color w:val="0046AD"/>
          <w:sz w:val="20"/>
        </w:rPr>
        <w:t xml:space="preserve"> </w:t>
      </w:r>
      <w:proofErr w:type="gramStart"/>
      <w:r w:rsidR="00A34B7F">
        <w:rPr>
          <w:rFonts w:ascii="Arial" w:hAnsi="Arial" w:cs="Arial"/>
          <w:bCs/>
          <w:color w:val="0046AD"/>
          <w:sz w:val="20"/>
        </w:rPr>
        <w:t>eSuite</w:t>
      </w:r>
      <w:proofErr w:type="gramEnd"/>
      <w:r w:rsidR="00A34B7F">
        <w:rPr>
          <w:rFonts w:ascii="Arial" w:hAnsi="Arial" w:cs="Arial"/>
          <w:bCs/>
          <w:color w:val="0046AD"/>
          <w:sz w:val="20"/>
        </w:rPr>
        <w:t xml:space="preserve"> Solutions does not require any physical software to be downloaded on the computer,</w:t>
      </w:r>
      <w:r w:rsidR="00742C5C">
        <w:rPr>
          <w:rFonts w:ascii="Arial" w:hAnsi="Arial" w:cs="Arial"/>
          <w:bCs/>
          <w:color w:val="0046AD"/>
          <w:sz w:val="20"/>
        </w:rPr>
        <w:t xml:space="preserve"> as it is accessed through the i</w:t>
      </w:r>
      <w:r w:rsidR="00A34B7F">
        <w:rPr>
          <w:rFonts w:ascii="Arial" w:hAnsi="Arial" w:cs="Arial"/>
          <w:bCs/>
          <w:color w:val="0046AD"/>
          <w:sz w:val="20"/>
        </w:rPr>
        <w:t>nternet.</w:t>
      </w:r>
    </w:p>
    <w:p w:rsidR="00825057" w:rsidRPr="00000445" w:rsidRDefault="00844CD8" w:rsidP="00593DA7">
      <w:pPr>
        <w:pStyle w:val="Default"/>
        <w:numPr>
          <w:ilvl w:val="0"/>
          <w:numId w:val="51"/>
        </w:numPr>
        <w:spacing w:after="240" w:line="260" w:lineRule="exact"/>
        <w:rPr>
          <w:rFonts w:ascii="Arial" w:hAnsi="Arial" w:cs="Arial"/>
          <w:bCs/>
          <w:color w:val="4D4F53"/>
          <w:sz w:val="20"/>
        </w:rPr>
      </w:pPr>
      <w:r w:rsidRPr="00000445">
        <w:rPr>
          <w:rFonts w:ascii="Arial" w:hAnsi="Arial" w:cs="Arial"/>
          <w:bCs/>
          <w:color w:val="4D4F53"/>
          <w:sz w:val="20"/>
        </w:rPr>
        <w:t>How is your application accessed (i.e., web based, thick client, etc.)?</w:t>
      </w:r>
    </w:p>
    <w:p w:rsidR="00825057" w:rsidRPr="00825057" w:rsidRDefault="00825057" w:rsidP="00825057">
      <w:pPr>
        <w:pStyle w:val="Default"/>
        <w:spacing w:after="240" w:line="260" w:lineRule="exact"/>
        <w:ind w:left="1080"/>
        <w:rPr>
          <w:rFonts w:ascii="Arial" w:hAnsi="Arial" w:cs="Arial"/>
          <w:b/>
          <w:bCs/>
          <w:color w:val="E98300"/>
          <w:sz w:val="20"/>
        </w:rPr>
      </w:pPr>
      <w:r w:rsidRPr="00825057">
        <w:rPr>
          <w:rFonts w:ascii="Arial" w:hAnsi="Arial" w:cs="Arial"/>
          <w:b/>
          <w:bCs/>
          <w:color w:val="E98300"/>
          <w:sz w:val="20"/>
        </w:rPr>
        <w:t>ABM Response:</w:t>
      </w:r>
      <w:r w:rsidR="00E97198">
        <w:rPr>
          <w:rFonts w:ascii="Arial" w:hAnsi="Arial" w:cs="Arial"/>
          <w:b/>
          <w:bCs/>
          <w:color w:val="E98300"/>
          <w:sz w:val="20"/>
        </w:rPr>
        <w:t xml:space="preserve"> </w:t>
      </w:r>
      <w:r w:rsidR="00E97198">
        <w:rPr>
          <w:rFonts w:ascii="Arial" w:hAnsi="Arial" w:cs="Arial"/>
          <w:bCs/>
          <w:color w:val="0046AD"/>
          <w:sz w:val="20"/>
        </w:rPr>
        <w:t>eSuite Solutions is web-based.</w:t>
      </w:r>
      <w:r w:rsidR="00E26F5C">
        <w:rPr>
          <w:rFonts w:ascii="Arial" w:hAnsi="Arial" w:cs="Arial"/>
          <w:bCs/>
          <w:color w:val="0046AD"/>
          <w:sz w:val="20"/>
        </w:rPr>
        <w:t xml:space="preserve"> Additionally, ABM is in the process of creating an eSuite Solutions app that can be accessed in restricted Wi-Fi areas of your facility, but allows our dedicated users to still input quality assurance data while they are rounding. The information is stored in a cache, </w:t>
      </w:r>
      <w:proofErr w:type="gramStart"/>
      <w:r w:rsidR="00E26F5C">
        <w:rPr>
          <w:rFonts w:ascii="Arial" w:hAnsi="Arial" w:cs="Arial"/>
          <w:bCs/>
          <w:color w:val="0046AD"/>
          <w:sz w:val="20"/>
        </w:rPr>
        <w:t>then</w:t>
      </w:r>
      <w:proofErr w:type="gramEnd"/>
      <w:r w:rsidR="00E26F5C">
        <w:rPr>
          <w:rFonts w:ascii="Arial" w:hAnsi="Arial" w:cs="Arial"/>
          <w:bCs/>
          <w:color w:val="0046AD"/>
          <w:sz w:val="20"/>
        </w:rPr>
        <w:t xml:space="preserve"> uploaded once </w:t>
      </w:r>
      <w:r w:rsidR="00742C5C">
        <w:rPr>
          <w:rFonts w:ascii="Arial" w:hAnsi="Arial" w:cs="Arial"/>
          <w:bCs/>
          <w:color w:val="0046AD"/>
          <w:sz w:val="20"/>
        </w:rPr>
        <w:t>i</w:t>
      </w:r>
      <w:r w:rsidR="00E26F5C">
        <w:rPr>
          <w:rFonts w:ascii="Arial" w:hAnsi="Arial" w:cs="Arial"/>
          <w:bCs/>
          <w:color w:val="0046AD"/>
          <w:sz w:val="20"/>
        </w:rPr>
        <w:t>nternet connectivity becomes available again.</w:t>
      </w:r>
    </w:p>
    <w:p w:rsidR="00844CD8" w:rsidRPr="00000445" w:rsidRDefault="00844CD8" w:rsidP="00593DA7">
      <w:pPr>
        <w:pStyle w:val="Default"/>
        <w:numPr>
          <w:ilvl w:val="0"/>
          <w:numId w:val="51"/>
        </w:numPr>
        <w:spacing w:after="240" w:line="260" w:lineRule="exact"/>
        <w:rPr>
          <w:rFonts w:ascii="Arial" w:hAnsi="Arial" w:cs="Arial"/>
          <w:bCs/>
          <w:color w:val="4D4F53"/>
          <w:sz w:val="20"/>
        </w:rPr>
      </w:pPr>
      <w:r w:rsidRPr="00000445">
        <w:rPr>
          <w:rFonts w:ascii="Arial" w:hAnsi="Arial" w:cs="Arial"/>
          <w:bCs/>
          <w:color w:val="4D4F53"/>
          <w:sz w:val="20"/>
        </w:rPr>
        <w:t>What are your software security measures (i.e., does your software contain confidential data (personal identifiable information))?</w:t>
      </w:r>
    </w:p>
    <w:p w:rsidR="00A34B7F" w:rsidRDefault="00825057" w:rsidP="00825057">
      <w:pPr>
        <w:pStyle w:val="Default"/>
        <w:spacing w:after="240" w:line="260" w:lineRule="exact"/>
        <w:ind w:left="1080"/>
        <w:rPr>
          <w:rFonts w:ascii="Arial" w:hAnsi="Arial" w:cs="Arial"/>
          <w:bCs/>
          <w:color w:val="0046AD"/>
          <w:sz w:val="20"/>
        </w:rPr>
      </w:pPr>
      <w:r w:rsidRPr="00955235">
        <w:rPr>
          <w:rFonts w:ascii="Arial" w:hAnsi="Arial" w:cs="Arial"/>
          <w:b/>
          <w:bCs/>
          <w:color w:val="E98300"/>
          <w:sz w:val="20"/>
        </w:rPr>
        <w:t>ABM Response:</w:t>
      </w:r>
      <w:r w:rsidR="004153CA">
        <w:rPr>
          <w:rFonts w:ascii="Arial" w:hAnsi="Arial" w:cs="Arial"/>
          <w:b/>
          <w:bCs/>
          <w:color w:val="E98300"/>
          <w:sz w:val="20"/>
        </w:rPr>
        <w:t xml:space="preserve"> </w:t>
      </w:r>
      <w:r w:rsidR="004153CA" w:rsidRPr="004153CA">
        <w:rPr>
          <w:rFonts w:ascii="Arial" w:hAnsi="Arial" w:cs="Arial"/>
          <w:bCs/>
          <w:color w:val="0046AD"/>
          <w:sz w:val="20"/>
        </w:rPr>
        <w:t xml:space="preserve">Yes, </w:t>
      </w:r>
      <w:r w:rsidR="004153CA">
        <w:rPr>
          <w:rFonts w:ascii="Arial" w:hAnsi="Arial" w:cs="Arial"/>
          <w:bCs/>
          <w:color w:val="0046AD"/>
          <w:sz w:val="20"/>
        </w:rPr>
        <w:t xml:space="preserve">eSuite Solutions </w:t>
      </w:r>
      <w:r w:rsidR="00A34B7F">
        <w:rPr>
          <w:rFonts w:ascii="Arial" w:hAnsi="Arial" w:cs="Arial"/>
          <w:bCs/>
          <w:color w:val="0046AD"/>
          <w:sz w:val="20"/>
        </w:rPr>
        <w:t>does contain confidential data, specifically biweekly hours, payroll information, department finances (if that feature of eSuite Solutions is being utilized), etc. ABM Healthcare takes pride in the security of our eSuite Solutions software</w:t>
      </w:r>
      <w:r w:rsidR="00955235">
        <w:rPr>
          <w:rFonts w:ascii="Arial" w:hAnsi="Arial" w:cs="Arial"/>
          <w:bCs/>
          <w:color w:val="0046AD"/>
          <w:sz w:val="20"/>
        </w:rPr>
        <w:t>.</w:t>
      </w:r>
    </w:p>
    <w:p w:rsidR="00955235" w:rsidRPr="004153CA" w:rsidRDefault="00955235" w:rsidP="00955235">
      <w:pPr>
        <w:pStyle w:val="Default"/>
        <w:spacing w:after="240" w:line="260" w:lineRule="exact"/>
        <w:ind w:left="1080"/>
        <w:rPr>
          <w:rFonts w:ascii="Arial" w:hAnsi="Arial" w:cs="Arial"/>
          <w:bCs/>
          <w:color w:val="0046AD"/>
          <w:sz w:val="20"/>
        </w:rPr>
      </w:pPr>
      <w:r w:rsidRPr="00955235">
        <w:rPr>
          <w:rFonts w:ascii="Arial" w:hAnsi="Arial" w:cs="Arial"/>
          <w:bCs/>
          <w:color w:val="0046AD"/>
          <w:sz w:val="20"/>
        </w:rPr>
        <w:t xml:space="preserve">ABM utilizes </w:t>
      </w:r>
      <w:r>
        <w:rPr>
          <w:rFonts w:ascii="Arial" w:hAnsi="Arial" w:cs="Arial"/>
          <w:bCs/>
          <w:color w:val="0046AD"/>
          <w:sz w:val="20"/>
        </w:rPr>
        <w:t>“https,” which is</w:t>
      </w:r>
      <w:r w:rsidRPr="004153CA">
        <w:rPr>
          <w:rFonts w:ascii="Arial" w:hAnsi="Arial" w:cs="Arial"/>
          <w:bCs/>
          <w:color w:val="0046AD"/>
          <w:sz w:val="20"/>
        </w:rPr>
        <w:t xml:space="preserve"> a secured site, meaning it </w:t>
      </w:r>
      <w:r>
        <w:rPr>
          <w:rFonts w:ascii="Arial" w:hAnsi="Arial" w:cs="Arial"/>
          <w:bCs/>
          <w:color w:val="0046AD"/>
          <w:sz w:val="20"/>
        </w:rPr>
        <w:t>contains</w:t>
      </w:r>
      <w:r w:rsidRPr="004153CA">
        <w:rPr>
          <w:rFonts w:ascii="Arial" w:hAnsi="Arial" w:cs="Arial"/>
          <w:bCs/>
          <w:color w:val="0046AD"/>
          <w:sz w:val="20"/>
        </w:rPr>
        <w:t xml:space="preserve"> a security certificate</w:t>
      </w:r>
      <w:r>
        <w:rPr>
          <w:rFonts w:ascii="Arial" w:hAnsi="Arial" w:cs="Arial"/>
          <w:bCs/>
          <w:color w:val="0046AD"/>
          <w:sz w:val="20"/>
        </w:rPr>
        <w:t xml:space="preserve"> and is encrypted on our end. Additionally, the web-based application is accessible only to those who have a unique ID and password. This is commonly restricted to departmental management, regional and corporate support, and client liaisons.</w:t>
      </w:r>
    </w:p>
    <w:p w:rsidR="00844CD8" w:rsidRPr="00000445" w:rsidRDefault="00844CD8" w:rsidP="00593DA7">
      <w:pPr>
        <w:pStyle w:val="Default"/>
        <w:numPr>
          <w:ilvl w:val="0"/>
          <w:numId w:val="51"/>
        </w:numPr>
        <w:spacing w:after="240" w:line="260" w:lineRule="exact"/>
        <w:rPr>
          <w:rFonts w:ascii="Arial" w:hAnsi="Arial" w:cs="Arial"/>
          <w:bCs/>
          <w:color w:val="4D4F53"/>
          <w:sz w:val="20"/>
        </w:rPr>
      </w:pPr>
      <w:r w:rsidRPr="00000445">
        <w:rPr>
          <w:rFonts w:ascii="Arial" w:hAnsi="Arial" w:cs="Arial"/>
          <w:bCs/>
          <w:color w:val="4D4F53"/>
          <w:sz w:val="20"/>
        </w:rPr>
        <w:t>Provide your client provided software’s Service Level Agreement (SLA) including:</w:t>
      </w:r>
    </w:p>
    <w:p w:rsidR="00844CD8" w:rsidRPr="00000445" w:rsidRDefault="00844CD8" w:rsidP="00E97198">
      <w:pPr>
        <w:pStyle w:val="Default"/>
        <w:numPr>
          <w:ilvl w:val="0"/>
          <w:numId w:val="52"/>
        </w:numPr>
        <w:spacing w:before="60" w:after="120" w:line="240" w:lineRule="exact"/>
        <w:rPr>
          <w:rFonts w:ascii="Arial" w:hAnsi="Arial" w:cs="Arial"/>
          <w:bCs/>
          <w:color w:val="4D4F53"/>
          <w:sz w:val="20"/>
        </w:rPr>
      </w:pPr>
      <w:r w:rsidRPr="00000445">
        <w:rPr>
          <w:rFonts w:ascii="Arial" w:hAnsi="Arial" w:cs="Arial"/>
          <w:bCs/>
          <w:color w:val="4D4F53"/>
          <w:sz w:val="20"/>
        </w:rPr>
        <w:t>Hours of operation</w:t>
      </w:r>
    </w:p>
    <w:p w:rsidR="00844CD8" w:rsidRPr="00000445" w:rsidRDefault="00844CD8" w:rsidP="00E97198">
      <w:pPr>
        <w:pStyle w:val="Default"/>
        <w:numPr>
          <w:ilvl w:val="0"/>
          <w:numId w:val="52"/>
        </w:numPr>
        <w:spacing w:before="60" w:after="120" w:line="240" w:lineRule="exact"/>
        <w:rPr>
          <w:rFonts w:ascii="Arial" w:hAnsi="Arial" w:cs="Arial"/>
          <w:bCs/>
          <w:color w:val="4D4F53"/>
          <w:sz w:val="20"/>
        </w:rPr>
      </w:pPr>
      <w:r w:rsidRPr="00000445">
        <w:rPr>
          <w:rFonts w:ascii="Arial" w:hAnsi="Arial" w:cs="Arial"/>
          <w:bCs/>
          <w:color w:val="4D4F53"/>
          <w:sz w:val="20"/>
        </w:rPr>
        <w:t>When planned outages (service) occur</w:t>
      </w:r>
    </w:p>
    <w:p w:rsidR="00825057" w:rsidRPr="00000445" w:rsidRDefault="00844CD8" w:rsidP="00E97198">
      <w:pPr>
        <w:pStyle w:val="Default"/>
        <w:numPr>
          <w:ilvl w:val="0"/>
          <w:numId w:val="52"/>
        </w:numPr>
        <w:spacing w:before="60" w:after="120" w:line="240" w:lineRule="exact"/>
        <w:rPr>
          <w:rFonts w:ascii="Arial" w:hAnsi="Arial" w:cs="Arial"/>
          <w:bCs/>
          <w:color w:val="4D4F53"/>
          <w:sz w:val="20"/>
        </w:rPr>
      </w:pPr>
      <w:r w:rsidRPr="00000445">
        <w:rPr>
          <w:rFonts w:ascii="Arial" w:hAnsi="Arial" w:cs="Arial"/>
          <w:bCs/>
          <w:color w:val="4D4F53"/>
          <w:sz w:val="20"/>
        </w:rPr>
        <w:t>Unplanned downtime your software had in 2015 and 2016</w:t>
      </w:r>
    </w:p>
    <w:p w:rsidR="00955235" w:rsidRDefault="00825057" w:rsidP="00825057">
      <w:pPr>
        <w:pStyle w:val="Default"/>
        <w:spacing w:after="240" w:line="260" w:lineRule="exact"/>
        <w:ind w:left="1080"/>
        <w:rPr>
          <w:rFonts w:ascii="Arial" w:hAnsi="Arial" w:cs="Arial"/>
          <w:bCs/>
          <w:color w:val="0046AD"/>
          <w:sz w:val="20"/>
        </w:rPr>
      </w:pPr>
      <w:r w:rsidRPr="00955235">
        <w:rPr>
          <w:rFonts w:ascii="Arial" w:hAnsi="Arial" w:cs="Arial"/>
          <w:b/>
          <w:bCs/>
          <w:color w:val="E98300"/>
          <w:sz w:val="20"/>
        </w:rPr>
        <w:t>ABM Response:</w:t>
      </w:r>
      <w:r w:rsidR="004153CA">
        <w:rPr>
          <w:rFonts w:ascii="Arial" w:hAnsi="Arial" w:cs="Arial"/>
          <w:b/>
          <w:bCs/>
          <w:color w:val="E98300"/>
          <w:sz w:val="20"/>
        </w:rPr>
        <w:t xml:space="preserve"> </w:t>
      </w:r>
      <w:r w:rsidR="004153CA">
        <w:rPr>
          <w:rFonts w:ascii="Arial" w:hAnsi="Arial" w:cs="Arial"/>
          <w:bCs/>
          <w:color w:val="0046AD"/>
          <w:sz w:val="20"/>
        </w:rPr>
        <w:t xml:space="preserve"> </w:t>
      </w:r>
      <w:r w:rsidR="00955235">
        <w:rPr>
          <w:rFonts w:ascii="Arial" w:hAnsi="Arial" w:cs="Arial"/>
          <w:bCs/>
          <w:color w:val="0046AD"/>
          <w:sz w:val="20"/>
        </w:rPr>
        <w:t>eSuite Solutions is live 24/7, and therefore accessible anytime by users with proper credentials. As noted earlier, support commonly ranges from 9:00 am – 5:00 pm EST, however contact information will be made available for emergency situations after business hours.</w:t>
      </w:r>
    </w:p>
    <w:p w:rsidR="00955235" w:rsidRDefault="00955235" w:rsidP="00825057">
      <w:pPr>
        <w:pStyle w:val="Default"/>
        <w:spacing w:after="240" w:line="260" w:lineRule="exact"/>
        <w:ind w:left="1080"/>
        <w:rPr>
          <w:rFonts w:ascii="Arial" w:hAnsi="Arial" w:cs="Arial"/>
          <w:bCs/>
          <w:color w:val="0046AD"/>
          <w:sz w:val="20"/>
        </w:rPr>
      </w:pPr>
      <w:r>
        <w:rPr>
          <w:rFonts w:ascii="Arial" w:hAnsi="Arial" w:cs="Arial"/>
          <w:bCs/>
          <w:color w:val="0046AD"/>
          <w:sz w:val="20"/>
        </w:rPr>
        <w:t>Planned outages occur quarterly for routine maintenance. These planned outages occur after normal business hours, and commonly last for 30 minutes or less.</w:t>
      </w:r>
    </w:p>
    <w:p w:rsidR="00955235" w:rsidRDefault="00955235" w:rsidP="00825057">
      <w:pPr>
        <w:pStyle w:val="Default"/>
        <w:spacing w:after="240" w:line="260" w:lineRule="exact"/>
        <w:ind w:left="1080"/>
        <w:rPr>
          <w:rFonts w:ascii="Arial" w:hAnsi="Arial" w:cs="Arial"/>
          <w:bCs/>
          <w:color w:val="0046AD"/>
          <w:sz w:val="20"/>
        </w:rPr>
      </w:pPr>
      <w:r>
        <w:rPr>
          <w:rFonts w:ascii="Arial" w:hAnsi="Arial" w:cs="Arial"/>
          <w:bCs/>
          <w:color w:val="0046AD"/>
          <w:sz w:val="20"/>
        </w:rPr>
        <w:t>Finally, it has been 1 year since our last unplanned downtime, in the fall of 2015, and it lasted only 30 minutes.</w:t>
      </w:r>
    </w:p>
    <w:p w:rsidR="00742C5C" w:rsidRDefault="00742C5C" w:rsidP="00825057">
      <w:pPr>
        <w:pStyle w:val="Default"/>
        <w:spacing w:after="240" w:line="260" w:lineRule="exact"/>
        <w:ind w:left="1080"/>
        <w:rPr>
          <w:rFonts w:ascii="Arial" w:hAnsi="Arial" w:cs="Arial"/>
          <w:bCs/>
          <w:color w:val="0046AD"/>
          <w:sz w:val="20"/>
        </w:rPr>
      </w:pPr>
    </w:p>
    <w:p w:rsidR="00742C5C" w:rsidRDefault="00742C5C" w:rsidP="00825057">
      <w:pPr>
        <w:pStyle w:val="Default"/>
        <w:spacing w:after="240" w:line="260" w:lineRule="exact"/>
        <w:ind w:left="1080"/>
        <w:rPr>
          <w:rFonts w:ascii="Arial" w:hAnsi="Arial" w:cs="Arial"/>
          <w:bCs/>
          <w:color w:val="0046AD"/>
          <w:sz w:val="20"/>
        </w:rPr>
      </w:pPr>
    </w:p>
    <w:p w:rsidR="00844CD8" w:rsidRPr="00000445" w:rsidRDefault="00844CD8" w:rsidP="00593DA7">
      <w:pPr>
        <w:pStyle w:val="Default"/>
        <w:numPr>
          <w:ilvl w:val="0"/>
          <w:numId w:val="51"/>
        </w:numPr>
        <w:spacing w:after="240" w:line="260" w:lineRule="exact"/>
        <w:rPr>
          <w:rFonts w:ascii="Arial" w:hAnsi="Arial" w:cs="Arial"/>
          <w:bCs/>
          <w:color w:val="4D4F53"/>
          <w:sz w:val="20"/>
        </w:rPr>
      </w:pPr>
      <w:r w:rsidRPr="00000445">
        <w:rPr>
          <w:rFonts w:ascii="Arial" w:hAnsi="Arial" w:cs="Arial"/>
          <w:bCs/>
          <w:color w:val="4D4F53"/>
          <w:sz w:val="20"/>
        </w:rPr>
        <w:lastRenderedPageBreak/>
        <w:t>What modules or features d</w:t>
      </w:r>
      <w:r w:rsidR="00742C5C">
        <w:rPr>
          <w:rFonts w:ascii="Arial" w:hAnsi="Arial" w:cs="Arial"/>
          <w:bCs/>
          <w:color w:val="4D4F53"/>
          <w:sz w:val="20"/>
        </w:rPr>
        <w:t>o</w:t>
      </w:r>
      <w:r w:rsidRPr="00000445">
        <w:rPr>
          <w:rFonts w:ascii="Arial" w:hAnsi="Arial" w:cs="Arial"/>
          <w:bCs/>
          <w:color w:val="4D4F53"/>
          <w:sz w:val="20"/>
        </w:rPr>
        <w:t>es your software provide to help manage your services at various locations?</w:t>
      </w:r>
    </w:p>
    <w:p w:rsidR="00825057" w:rsidRDefault="00825057" w:rsidP="00825057">
      <w:pPr>
        <w:pStyle w:val="Default"/>
        <w:spacing w:after="240" w:line="260" w:lineRule="exact"/>
        <w:ind w:left="1080"/>
        <w:rPr>
          <w:rFonts w:ascii="Arial" w:hAnsi="Arial" w:cs="Arial"/>
          <w:bCs/>
          <w:color w:val="0046AD"/>
          <w:sz w:val="20"/>
        </w:rPr>
      </w:pPr>
      <w:r w:rsidRPr="00825057">
        <w:rPr>
          <w:rFonts w:ascii="Arial" w:hAnsi="Arial" w:cs="Arial"/>
          <w:b/>
          <w:bCs/>
          <w:color w:val="E98300"/>
          <w:sz w:val="20"/>
        </w:rPr>
        <w:t>ABM Response:</w:t>
      </w:r>
      <w:r w:rsidR="00E97198">
        <w:rPr>
          <w:rFonts w:ascii="Arial" w:hAnsi="Arial" w:cs="Arial"/>
          <w:b/>
          <w:bCs/>
          <w:color w:val="E98300"/>
          <w:sz w:val="20"/>
        </w:rPr>
        <w:t xml:space="preserve"> </w:t>
      </w:r>
      <w:r w:rsidR="00E97198" w:rsidRPr="00E97198">
        <w:rPr>
          <w:rFonts w:ascii="Arial" w:hAnsi="Arial" w:cs="Arial"/>
          <w:bCs/>
          <w:color w:val="0046AD"/>
          <w:sz w:val="20"/>
        </w:rPr>
        <w:t>A key benefit to</w:t>
      </w:r>
      <w:r w:rsidR="00E97198">
        <w:rPr>
          <w:rFonts w:ascii="Arial" w:hAnsi="Arial" w:cs="Arial"/>
          <w:b/>
          <w:bCs/>
          <w:color w:val="E98300"/>
          <w:sz w:val="20"/>
        </w:rPr>
        <w:t xml:space="preserve"> </w:t>
      </w:r>
      <w:r w:rsidR="00E97198" w:rsidRPr="00E97198">
        <w:rPr>
          <w:rFonts w:ascii="Arial" w:hAnsi="Arial" w:cs="Arial"/>
          <w:bCs/>
          <w:color w:val="0046AD"/>
          <w:sz w:val="20"/>
        </w:rPr>
        <w:t>eSuite Solutions</w:t>
      </w:r>
      <w:r w:rsidR="00E97198">
        <w:rPr>
          <w:rFonts w:ascii="Arial" w:hAnsi="Arial" w:cs="Arial"/>
          <w:bCs/>
          <w:color w:val="0046AD"/>
          <w:sz w:val="20"/>
        </w:rPr>
        <w:t xml:space="preserve"> being </w:t>
      </w:r>
      <w:proofErr w:type="gramStart"/>
      <w:r w:rsidR="00E97198">
        <w:rPr>
          <w:rFonts w:ascii="Arial" w:hAnsi="Arial" w:cs="Arial"/>
          <w:bCs/>
          <w:color w:val="0046AD"/>
          <w:sz w:val="20"/>
        </w:rPr>
        <w:t>a proprietary</w:t>
      </w:r>
      <w:proofErr w:type="gramEnd"/>
      <w:r w:rsidR="00E97198">
        <w:rPr>
          <w:rFonts w:ascii="Arial" w:hAnsi="Arial" w:cs="Arial"/>
          <w:bCs/>
          <w:color w:val="0046AD"/>
          <w:sz w:val="20"/>
        </w:rPr>
        <w:t xml:space="preserve"> software to ABM Healthcare, we have the ability to tailor its features to better fit the needs of our unique healthcare client facilities</w:t>
      </w:r>
      <w:r w:rsidR="00742C5C">
        <w:rPr>
          <w:rFonts w:ascii="Arial" w:hAnsi="Arial" w:cs="Arial"/>
          <w:bCs/>
          <w:color w:val="0046AD"/>
          <w:sz w:val="20"/>
        </w:rPr>
        <w:t>, common features include</w:t>
      </w:r>
      <w:r w:rsidR="00E97198">
        <w:rPr>
          <w:rFonts w:ascii="Arial" w:hAnsi="Arial" w:cs="Arial"/>
          <w:bCs/>
          <w:color w:val="0046AD"/>
          <w:sz w:val="20"/>
        </w:rPr>
        <w:t>:</w:t>
      </w:r>
    </w:p>
    <w:p w:rsidR="00E97198" w:rsidRPr="00825057" w:rsidRDefault="00E97198" w:rsidP="00E97198">
      <w:pPr>
        <w:numPr>
          <w:ilvl w:val="0"/>
          <w:numId w:val="56"/>
        </w:numPr>
        <w:spacing w:before="60" w:after="120" w:line="240" w:lineRule="exact"/>
        <w:ind w:left="1440"/>
        <w:jc w:val="left"/>
        <w:rPr>
          <w:color w:val="0046AD"/>
        </w:rPr>
      </w:pPr>
      <w:r w:rsidRPr="00825057">
        <w:rPr>
          <w:color w:val="0046AD"/>
        </w:rPr>
        <w:t>Room Inspections</w:t>
      </w:r>
    </w:p>
    <w:p w:rsidR="00E97198" w:rsidRPr="00825057" w:rsidRDefault="00E97198" w:rsidP="00E97198">
      <w:pPr>
        <w:numPr>
          <w:ilvl w:val="0"/>
          <w:numId w:val="56"/>
        </w:numPr>
        <w:spacing w:before="60" w:after="120" w:line="240" w:lineRule="exact"/>
        <w:ind w:left="1440"/>
        <w:jc w:val="left"/>
        <w:rPr>
          <w:color w:val="0046AD"/>
        </w:rPr>
      </w:pPr>
      <w:r w:rsidRPr="00825057">
        <w:rPr>
          <w:color w:val="0046AD"/>
        </w:rPr>
        <w:t>Daily Cleaning Schedules</w:t>
      </w:r>
    </w:p>
    <w:p w:rsidR="00E97198" w:rsidRPr="00825057" w:rsidRDefault="00E97198" w:rsidP="00E97198">
      <w:pPr>
        <w:numPr>
          <w:ilvl w:val="0"/>
          <w:numId w:val="56"/>
        </w:numPr>
        <w:spacing w:before="60" w:after="120" w:line="240" w:lineRule="exact"/>
        <w:ind w:left="1440"/>
        <w:jc w:val="left"/>
        <w:rPr>
          <w:color w:val="0046AD"/>
        </w:rPr>
      </w:pPr>
      <w:r w:rsidRPr="00825057">
        <w:rPr>
          <w:color w:val="0046AD"/>
        </w:rPr>
        <w:t>Project Work Scheduling</w:t>
      </w:r>
    </w:p>
    <w:p w:rsidR="00E97198" w:rsidRPr="00825057" w:rsidRDefault="00E97198" w:rsidP="00E97198">
      <w:pPr>
        <w:numPr>
          <w:ilvl w:val="0"/>
          <w:numId w:val="56"/>
        </w:numPr>
        <w:spacing w:before="60" w:after="120" w:line="240" w:lineRule="exact"/>
        <w:ind w:left="1440"/>
        <w:jc w:val="left"/>
        <w:rPr>
          <w:color w:val="0046AD"/>
        </w:rPr>
      </w:pPr>
      <w:r w:rsidRPr="00825057">
        <w:rPr>
          <w:color w:val="0046AD"/>
        </w:rPr>
        <w:t>Electronic Quality Inspections and Reporting</w:t>
      </w:r>
    </w:p>
    <w:p w:rsidR="00E97198" w:rsidRPr="00825057" w:rsidRDefault="00E97198" w:rsidP="00E97198">
      <w:pPr>
        <w:numPr>
          <w:ilvl w:val="0"/>
          <w:numId w:val="56"/>
        </w:numPr>
        <w:spacing w:before="60" w:after="120" w:line="240" w:lineRule="exact"/>
        <w:ind w:left="1440"/>
        <w:jc w:val="left"/>
        <w:rPr>
          <w:color w:val="0046AD"/>
        </w:rPr>
      </w:pPr>
      <w:r w:rsidRPr="00825057">
        <w:rPr>
          <w:color w:val="0046AD"/>
        </w:rPr>
        <w:t>Personnel Management/Employee Management</w:t>
      </w:r>
    </w:p>
    <w:p w:rsidR="00E97198" w:rsidRPr="00825057" w:rsidRDefault="00E97198" w:rsidP="00E97198">
      <w:pPr>
        <w:numPr>
          <w:ilvl w:val="0"/>
          <w:numId w:val="56"/>
        </w:numPr>
        <w:spacing w:before="60" w:after="120" w:line="240" w:lineRule="exact"/>
        <w:ind w:left="1440"/>
        <w:jc w:val="left"/>
        <w:rPr>
          <w:color w:val="0046AD"/>
        </w:rPr>
      </w:pPr>
      <w:r w:rsidRPr="00825057">
        <w:rPr>
          <w:color w:val="0046AD"/>
        </w:rPr>
        <w:t>Budget Control</w:t>
      </w:r>
    </w:p>
    <w:p w:rsidR="00E97198" w:rsidRPr="00825057" w:rsidRDefault="00E97198" w:rsidP="00E97198">
      <w:pPr>
        <w:numPr>
          <w:ilvl w:val="0"/>
          <w:numId w:val="56"/>
        </w:numPr>
        <w:spacing w:before="60" w:after="120" w:line="240" w:lineRule="exact"/>
        <w:ind w:left="1440"/>
        <w:jc w:val="left"/>
        <w:rPr>
          <w:color w:val="0046AD"/>
        </w:rPr>
      </w:pPr>
      <w:r w:rsidRPr="00825057">
        <w:rPr>
          <w:color w:val="0046AD"/>
        </w:rPr>
        <w:t>UV Light Test Reporting</w:t>
      </w:r>
    </w:p>
    <w:p w:rsidR="00E97198" w:rsidRPr="00825057" w:rsidRDefault="00E97198" w:rsidP="00E97198">
      <w:pPr>
        <w:numPr>
          <w:ilvl w:val="0"/>
          <w:numId w:val="56"/>
        </w:numPr>
        <w:spacing w:before="60" w:after="120" w:line="240" w:lineRule="exact"/>
        <w:ind w:left="1440"/>
        <w:jc w:val="left"/>
        <w:rPr>
          <w:color w:val="0046AD"/>
        </w:rPr>
      </w:pPr>
      <w:r w:rsidRPr="00825057">
        <w:rPr>
          <w:color w:val="0046AD"/>
        </w:rPr>
        <w:t>Resident Survey Results</w:t>
      </w:r>
    </w:p>
    <w:p w:rsidR="00FF4976" w:rsidRPr="00000445" w:rsidRDefault="00FF4976" w:rsidP="00593DA7">
      <w:pPr>
        <w:pStyle w:val="Default"/>
        <w:numPr>
          <w:ilvl w:val="0"/>
          <w:numId w:val="51"/>
        </w:numPr>
        <w:spacing w:after="240" w:line="260" w:lineRule="exact"/>
        <w:rPr>
          <w:rFonts w:ascii="Arial" w:hAnsi="Arial" w:cs="Arial"/>
          <w:bCs/>
          <w:color w:val="4D4F53"/>
          <w:sz w:val="20"/>
        </w:rPr>
      </w:pPr>
      <w:r w:rsidRPr="00000445">
        <w:rPr>
          <w:rFonts w:ascii="Arial" w:hAnsi="Arial" w:cs="Arial"/>
          <w:bCs/>
          <w:color w:val="4D4F53"/>
          <w:sz w:val="20"/>
        </w:rPr>
        <w:t>How long have you been using your current software?</w:t>
      </w:r>
    </w:p>
    <w:p w:rsidR="00825057" w:rsidRPr="00825057" w:rsidRDefault="00825057" w:rsidP="00825057">
      <w:pPr>
        <w:pStyle w:val="Default"/>
        <w:spacing w:after="240" w:line="260" w:lineRule="exact"/>
        <w:ind w:left="1080"/>
        <w:rPr>
          <w:rFonts w:ascii="Arial" w:hAnsi="Arial" w:cs="Arial"/>
          <w:b/>
          <w:bCs/>
          <w:color w:val="E98300"/>
          <w:sz w:val="20"/>
        </w:rPr>
      </w:pPr>
      <w:r w:rsidRPr="00825057">
        <w:rPr>
          <w:rFonts w:ascii="Arial" w:hAnsi="Arial" w:cs="Arial"/>
          <w:b/>
          <w:bCs/>
          <w:color w:val="E98300"/>
          <w:sz w:val="20"/>
        </w:rPr>
        <w:t>ABM Response:</w:t>
      </w:r>
      <w:r w:rsidR="00000445">
        <w:rPr>
          <w:rFonts w:ascii="Arial" w:hAnsi="Arial" w:cs="Arial"/>
          <w:b/>
          <w:bCs/>
          <w:color w:val="E98300"/>
          <w:sz w:val="20"/>
        </w:rPr>
        <w:t xml:space="preserve"> </w:t>
      </w:r>
      <w:r w:rsidR="00000445" w:rsidRPr="00000445">
        <w:rPr>
          <w:rFonts w:ascii="Arial" w:hAnsi="Arial" w:cs="Arial"/>
          <w:bCs/>
          <w:color w:val="0046AD"/>
          <w:sz w:val="20"/>
        </w:rPr>
        <w:t>2 years</w:t>
      </w:r>
    </w:p>
    <w:p w:rsidR="00FF4976" w:rsidRPr="00000445" w:rsidRDefault="00FF4976" w:rsidP="00593DA7">
      <w:pPr>
        <w:pStyle w:val="Default"/>
        <w:numPr>
          <w:ilvl w:val="0"/>
          <w:numId w:val="51"/>
        </w:numPr>
        <w:spacing w:after="240" w:line="260" w:lineRule="exact"/>
        <w:rPr>
          <w:rFonts w:ascii="Arial" w:hAnsi="Arial" w:cs="Arial"/>
          <w:bCs/>
          <w:color w:val="4D4F53"/>
          <w:sz w:val="20"/>
        </w:rPr>
      </w:pPr>
      <w:r w:rsidRPr="00000445">
        <w:rPr>
          <w:rFonts w:ascii="Arial" w:hAnsi="Arial" w:cs="Arial"/>
          <w:bCs/>
          <w:color w:val="4D4F53"/>
          <w:sz w:val="20"/>
        </w:rPr>
        <w:t>Is the software industry-specific, or has it been customized to fit your business needs?</w:t>
      </w:r>
    </w:p>
    <w:p w:rsidR="00825057" w:rsidRPr="00000445" w:rsidRDefault="00825057" w:rsidP="00825057">
      <w:pPr>
        <w:pStyle w:val="Default"/>
        <w:spacing w:after="240" w:line="260" w:lineRule="exact"/>
        <w:ind w:left="1080"/>
        <w:rPr>
          <w:rFonts w:ascii="Arial" w:hAnsi="Arial" w:cs="Arial"/>
          <w:bCs/>
          <w:color w:val="0046AD"/>
          <w:sz w:val="20"/>
        </w:rPr>
      </w:pPr>
      <w:r w:rsidRPr="00825057">
        <w:rPr>
          <w:rFonts w:ascii="Arial" w:hAnsi="Arial" w:cs="Arial"/>
          <w:b/>
          <w:bCs/>
          <w:color w:val="E98300"/>
          <w:sz w:val="20"/>
        </w:rPr>
        <w:t>ABM Response:</w:t>
      </w:r>
      <w:r w:rsidR="00000445">
        <w:rPr>
          <w:rFonts w:ascii="Arial" w:hAnsi="Arial" w:cs="Arial"/>
          <w:b/>
          <w:bCs/>
          <w:color w:val="E98300"/>
          <w:sz w:val="20"/>
        </w:rPr>
        <w:t xml:space="preserve"> </w:t>
      </w:r>
      <w:r w:rsidR="00000445">
        <w:rPr>
          <w:rFonts w:ascii="Arial" w:hAnsi="Arial" w:cs="Arial"/>
          <w:bCs/>
          <w:color w:val="0046AD"/>
          <w:sz w:val="20"/>
        </w:rPr>
        <w:t>eSuite Solutions was created by our healthcare industry experienced operators to specifically fit the business needs at our client facilities. Because we are the healthcare vertical within ABM Inc., it was specifically designed with our healthcare-specific operations in mind.</w:t>
      </w:r>
    </w:p>
    <w:p w:rsidR="00FF4976" w:rsidRPr="00000445" w:rsidRDefault="00FF4976" w:rsidP="00593DA7">
      <w:pPr>
        <w:pStyle w:val="Default"/>
        <w:numPr>
          <w:ilvl w:val="0"/>
          <w:numId w:val="51"/>
        </w:numPr>
        <w:spacing w:after="240" w:line="260" w:lineRule="exact"/>
        <w:rPr>
          <w:rFonts w:ascii="Arial" w:hAnsi="Arial" w:cs="Arial"/>
          <w:bCs/>
          <w:color w:val="4D4F53"/>
          <w:sz w:val="20"/>
        </w:rPr>
      </w:pPr>
      <w:r w:rsidRPr="00000445">
        <w:rPr>
          <w:rFonts w:ascii="Arial" w:hAnsi="Arial" w:cs="Arial"/>
          <w:bCs/>
          <w:color w:val="4D4F53"/>
          <w:sz w:val="20"/>
        </w:rPr>
        <w:t>Does it have the capability to take sections or rooms of a building offline from cleaning services when they are under construction or unavailable?</w:t>
      </w:r>
    </w:p>
    <w:p w:rsidR="00825057" w:rsidRPr="00825057" w:rsidRDefault="00825057" w:rsidP="00825057">
      <w:pPr>
        <w:pStyle w:val="Default"/>
        <w:spacing w:after="240" w:line="260" w:lineRule="exact"/>
        <w:ind w:left="1080"/>
        <w:rPr>
          <w:rFonts w:ascii="Arial" w:hAnsi="Arial" w:cs="Arial"/>
          <w:b/>
          <w:bCs/>
          <w:color w:val="E98300"/>
          <w:sz w:val="20"/>
        </w:rPr>
      </w:pPr>
      <w:r w:rsidRPr="00825057">
        <w:rPr>
          <w:rFonts w:ascii="Arial" w:hAnsi="Arial" w:cs="Arial"/>
          <w:b/>
          <w:bCs/>
          <w:color w:val="E98300"/>
          <w:sz w:val="20"/>
        </w:rPr>
        <w:t>ABM Response:</w:t>
      </w:r>
      <w:r w:rsidR="00000445">
        <w:rPr>
          <w:rFonts w:ascii="Arial" w:hAnsi="Arial" w:cs="Arial"/>
          <w:b/>
          <w:bCs/>
          <w:color w:val="E98300"/>
          <w:sz w:val="20"/>
        </w:rPr>
        <w:t xml:space="preserve"> </w:t>
      </w:r>
      <w:r w:rsidR="00955235">
        <w:rPr>
          <w:rFonts w:ascii="Arial" w:hAnsi="Arial" w:cs="Arial"/>
          <w:bCs/>
          <w:color w:val="0046AD"/>
          <w:sz w:val="20"/>
        </w:rPr>
        <w:t xml:space="preserve">No, at this time eSuite Solutions does not have the capability to </w:t>
      </w:r>
      <w:r w:rsidR="00955235" w:rsidRPr="00955235">
        <w:rPr>
          <w:rFonts w:ascii="Arial" w:hAnsi="Arial" w:cs="Arial"/>
          <w:bCs/>
          <w:color w:val="0046AD"/>
          <w:sz w:val="20"/>
        </w:rPr>
        <w:t>take sections or rooms of a building offline</w:t>
      </w:r>
      <w:r w:rsidR="00955235">
        <w:t xml:space="preserve"> </w:t>
      </w:r>
      <w:r w:rsidR="00955235" w:rsidRPr="00955235">
        <w:rPr>
          <w:rFonts w:ascii="Arial" w:hAnsi="Arial" w:cs="Arial"/>
          <w:bCs/>
          <w:color w:val="0046AD"/>
          <w:sz w:val="20"/>
        </w:rPr>
        <w:t>from cleaning services when they are un</w:t>
      </w:r>
      <w:r w:rsidR="00955235">
        <w:rPr>
          <w:rFonts w:ascii="Arial" w:hAnsi="Arial" w:cs="Arial"/>
          <w:bCs/>
          <w:color w:val="0046AD"/>
          <w:sz w:val="20"/>
        </w:rPr>
        <w:t>der construction or unavailable.</w:t>
      </w:r>
    </w:p>
    <w:p w:rsidR="00FF4976" w:rsidRPr="00000445" w:rsidRDefault="00FF4976" w:rsidP="00593DA7">
      <w:pPr>
        <w:pStyle w:val="Default"/>
        <w:numPr>
          <w:ilvl w:val="0"/>
          <w:numId w:val="51"/>
        </w:numPr>
        <w:spacing w:after="240" w:line="260" w:lineRule="exact"/>
        <w:rPr>
          <w:rFonts w:ascii="Arial" w:hAnsi="Arial" w:cs="Arial"/>
          <w:bCs/>
          <w:color w:val="4D4F53"/>
          <w:sz w:val="20"/>
        </w:rPr>
      </w:pPr>
      <w:r w:rsidRPr="00000445">
        <w:rPr>
          <w:rFonts w:ascii="Arial" w:hAnsi="Arial" w:cs="Arial"/>
          <w:bCs/>
          <w:color w:val="4D4F53"/>
          <w:sz w:val="20"/>
        </w:rPr>
        <w:t>Does your software track all inspection information?</w:t>
      </w:r>
    </w:p>
    <w:p w:rsidR="00825057" w:rsidRPr="00955235" w:rsidRDefault="00825057" w:rsidP="00825057">
      <w:pPr>
        <w:pStyle w:val="Default"/>
        <w:spacing w:after="240" w:line="260" w:lineRule="exact"/>
        <w:ind w:left="1080"/>
        <w:rPr>
          <w:rFonts w:ascii="Arial" w:hAnsi="Arial" w:cs="Arial"/>
          <w:b/>
          <w:bCs/>
          <w:color w:val="0046AD"/>
          <w:sz w:val="20"/>
        </w:rPr>
      </w:pPr>
      <w:r w:rsidRPr="00E97198">
        <w:rPr>
          <w:rFonts w:ascii="Arial" w:hAnsi="Arial" w:cs="Arial"/>
          <w:b/>
          <w:bCs/>
          <w:color w:val="E98300"/>
          <w:sz w:val="20"/>
        </w:rPr>
        <w:t>ABM Response:</w:t>
      </w:r>
      <w:r w:rsidR="00E97198">
        <w:rPr>
          <w:rFonts w:ascii="Arial" w:hAnsi="Arial" w:cs="Arial"/>
          <w:b/>
          <w:bCs/>
          <w:color w:val="E98300"/>
          <w:sz w:val="20"/>
        </w:rPr>
        <w:t xml:space="preserve"> </w:t>
      </w:r>
      <w:r w:rsidR="00E97198" w:rsidRPr="00955235">
        <w:rPr>
          <w:rFonts w:ascii="Arial" w:hAnsi="Arial" w:cs="Arial"/>
          <w:bCs/>
          <w:color w:val="0046AD"/>
          <w:sz w:val="20"/>
        </w:rPr>
        <w:t xml:space="preserve">Yes. </w:t>
      </w:r>
      <w:proofErr w:type="gramStart"/>
      <w:r w:rsidR="00E97198" w:rsidRPr="00955235">
        <w:rPr>
          <w:rFonts w:ascii="Arial" w:hAnsi="Arial" w:cs="Arial"/>
          <w:bCs/>
          <w:color w:val="0046AD"/>
          <w:sz w:val="20"/>
        </w:rPr>
        <w:t>eSuite</w:t>
      </w:r>
      <w:proofErr w:type="gramEnd"/>
      <w:r w:rsidR="00E97198" w:rsidRPr="00955235">
        <w:rPr>
          <w:rFonts w:ascii="Arial" w:hAnsi="Arial" w:cs="Arial"/>
          <w:bCs/>
          <w:color w:val="0046AD"/>
          <w:sz w:val="20"/>
        </w:rPr>
        <w:t xml:space="preserve"> Solutions has the ability to track all inspection information.</w:t>
      </w:r>
    </w:p>
    <w:p w:rsidR="00FF4976" w:rsidRPr="00000445" w:rsidRDefault="00FF4976" w:rsidP="00593DA7">
      <w:pPr>
        <w:pStyle w:val="Default"/>
        <w:numPr>
          <w:ilvl w:val="0"/>
          <w:numId w:val="51"/>
        </w:numPr>
        <w:spacing w:after="240" w:line="260" w:lineRule="exact"/>
        <w:rPr>
          <w:rFonts w:ascii="Arial" w:hAnsi="Arial" w:cs="Arial"/>
          <w:bCs/>
          <w:color w:val="4D4F53"/>
          <w:sz w:val="20"/>
        </w:rPr>
      </w:pPr>
      <w:r w:rsidRPr="00000445">
        <w:rPr>
          <w:rFonts w:ascii="Arial" w:hAnsi="Arial" w:cs="Arial"/>
          <w:bCs/>
          <w:color w:val="4D4F53"/>
          <w:sz w:val="20"/>
        </w:rPr>
        <w:t>How long does your system maintain cleaning records?</w:t>
      </w:r>
    </w:p>
    <w:p w:rsidR="00825057" w:rsidRDefault="00825057" w:rsidP="00825057">
      <w:pPr>
        <w:pStyle w:val="Default"/>
        <w:spacing w:after="240" w:line="260" w:lineRule="exact"/>
        <w:ind w:left="1080"/>
        <w:rPr>
          <w:rFonts w:ascii="Arial" w:hAnsi="Arial" w:cs="Arial"/>
          <w:bCs/>
          <w:color w:val="0046AD"/>
          <w:sz w:val="20"/>
        </w:rPr>
      </w:pPr>
      <w:r w:rsidRPr="00825057">
        <w:rPr>
          <w:rFonts w:ascii="Arial" w:hAnsi="Arial" w:cs="Arial"/>
          <w:b/>
          <w:bCs/>
          <w:color w:val="E98300"/>
          <w:sz w:val="20"/>
        </w:rPr>
        <w:t>ABM Response:</w:t>
      </w:r>
      <w:r w:rsidR="00000445">
        <w:rPr>
          <w:rFonts w:ascii="Arial" w:hAnsi="Arial" w:cs="Arial"/>
          <w:b/>
          <w:bCs/>
          <w:color w:val="E98300"/>
          <w:sz w:val="20"/>
        </w:rPr>
        <w:t xml:space="preserve"> </w:t>
      </w:r>
      <w:r w:rsidR="00000445">
        <w:rPr>
          <w:rFonts w:ascii="Arial" w:hAnsi="Arial" w:cs="Arial"/>
          <w:bCs/>
          <w:color w:val="0046AD"/>
          <w:sz w:val="20"/>
        </w:rPr>
        <w:t>As long as necessary; we have client records maintained for as long as eSuite Solutions has been in place.</w:t>
      </w:r>
    </w:p>
    <w:p w:rsidR="00742C5C" w:rsidRPr="00825057" w:rsidRDefault="00742C5C" w:rsidP="00825057">
      <w:pPr>
        <w:pStyle w:val="Default"/>
        <w:spacing w:after="240" w:line="260" w:lineRule="exact"/>
        <w:ind w:left="1080"/>
        <w:rPr>
          <w:rFonts w:ascii="Arial" w:hAnsi="Arial" w:cs="Arial"/>
          <w:b/>
          <w:bCs/>
          <w:color w:val="E98300"/>
          <w:sz w:val="20"/>
        </w:rPr>
      </w:pPr>
    </w:p>
    <w:p w:rsidR="00FF4976" w:rsidRPr="00000445" w:rsidRDefault="00FF4976" w:rsidP="00593DA7">
      <w:pPr>
        <w:pStyle w:val="Default"/>
        <w:numPr>
          <w:ilvl w:val="0"/>
          <w:numId w:val="51"/>
        </w:numPr>
        <w:spacing w:after="240" w:line="260" w:lineRule="exact"/>
        <w:rPr>
          <w:rFonts w:ascii="Arial" w:hAnsi="Arial" w:cs="Arial"/>
          <w:bCs/>
          <w:color w:val="4D4F53"/>
          <w:sz w:val="20"/>
        </w:rPr>
      </w:pPr>
      <w:r w:rsidRPr="00000445">
        <w:rPr>
          <w:rFonts w:ascii="Arial" w:hAnsi="Arial" w:cs="Arial"/>
          <w:bCs/>
          <w:color w:val="4D4F53"/>
          <w:sz w:val="20"/>
        </w:rPr>
        <w:lastRenderedPageBreak/>
        <w:t>How often do you perform system backups? What is your process?</w:t>
      </w:r>
    </w:p>
    <w:p w:rsidR="00825057" w:rsidRPr="00000445" w:rsidRDefault="00825057" w:rsidP="00825057">
      <w:pPr>
        <w:pStyle w:val="Default"/>
        <w:spacing w:after="240" w:line="260" w:lineRule="exact"/>
        <w:ind w:left="1080"/>
        <w:rPr>
          <w:rFonts w:ascii="Arial" w:hAnsi="Arial" w:cs="Arial"/>
          <w:b/>
          <w:bCs/>
          <w:color w:val="0046AD"/>
          <w:sz w:val="20"/>
        </w:rPr>
      </w:pPr>
      <w:r w:rsidRPr="00E26F5C">
        <w:rPr>
          <w:rFonts w:ascii="Arial" w:hAnsi="Arial" w:cs="Arial"/>
          <w:b/>
          <w:bCs/>
          <w:color w:val="E98300"/>
          <w:sz w:val="20"/>
        </w:rPr>
        <w:t>ABM Response:</w:t>
      </w:r>
      <w:r w:rsidR="00000445">
        <w:rPr>
          <w:rFonts w:ascii="Arial" w:hAnsi="Arial" w:cs="Arial"/>
          <w:b/>
          <w:bCs/>
          <w:color w:val="E98300"/>
          <w:sz w:val="20"/>
        </w:rPr>
        <w:t xml:space="preserve"> </w:t>
      </w:r>
      <w:r w:rsidR="004153CA" w:rsidRPr="004153CA">
        <w:rPr>
          <w:rFonts w:ascii="Arial" w:hAnsi="Arial" w:cs="Arial"/>
          <w:bCs/>
          <w:color w:val="0046AD"/>
          <w:sz w:val="20"/>
        </w:rPr>
        <w:t>System backups</w:t>
      </w:r>
      <w:r w:rsidR="004153CA">
        <w:rPr>
          <w:rFonts w:ascii="Arial" w:hAnsi="Arial" w:cs="Arial"/>
          <w:bCs/>
          <w:color w:val="0046AD"/>
          <w:sz w:val="20"/>
        </w:rPr>
        <w:t xml:space="preserve"> occur </w:t>
      </w:r>
      <w:r w:rsidR="00955235">
        <w:rPr>
          <w:rFonts w:ascii="Arial" w:hAnsi="Arial" w:cs="Arial"/>
          <w:bCs/>
          <w:color w:val="0046AD"/>
          <w:sz w:val="20"/>
        </w:rPr>
        <w:t xml:space="preserve">at </w:t>
      </w:r>
      <w:r w:rsidR="004153CA">
        <w:rPr>
          <w:rFonts w:ascii="Arial" w:hAnsi="Arial" w:cs="Arial"/>
          <w:bCs/>
          <w:color w:val="0046AD"/>
          <w:sz w:val="20"/>
        </w:rPr>
        <w:t>1</w:t>
      </w:r>
      <w:r w:rsidR="00955235">
        <w:rPr>
          <w:rFonts w:ascii="Arial" w:hAnsi="Arial" w:cs="Arial"/>
          <w:bCs/>
          <w:color w:val="0046AD"/>
          <w:sz w:val="20"/>
        </w:rPr>
        <w:t>:00</w:t>
      </w:r>
      <w:r w:rsidR="004153CA">
        <w:rPr>
          <w:rFonts w:ascii="Arial" w:hAnsi="Arial" w:cs="Arial"/>
          <w:bCs/>
          <w:color w:val="0046AD"/>
          <w:sz w:val="20"/>
        </w:rPr>
        <w:t xml:space="preserve"> am every day. Third party server backup</w:t>
      </w:r>
      <w:r w:rsidR="00E26F5C">
        <w:rPr>
          <w:rFonts w:ascii="Arial" w:hAnsi="Arial" w:cs="Arial"/>
          <w:bCs/>
          <w:color w:val="0046AD"/>
          <w:sz w:val="20"/>
        </w:rPr>
        <w:t xml:space="preserve">, </w:t>
      </w:r>
      <w:proofErr w:type="spellStart"/>
      <w:r w:rsidR="00E26F5C">
        <w:rPr>
          <w:rFonts w:ascii="Arial" w:hAnsi="Arial" w:cs="Arial"/>
          <w:bCs/>
          <w:color w:val="0046AD"/>
          <w:sz w:val="20"/>
        </w:rPr>
        <w:t>CrashPlan</w:t>
      </w:r>
      <w:proofErr w:type="spellEnd"/>
      <w:r w:rsidR="004153CA">
        <w:rPr>
          <w:rFonts w:ascii="Arial" w:hAnsi="Arial" w:cs="Arial"/>
          <w:bCs/>
          <w:color w:val="0046AD"/>
          <w:sz w:val="20"/>
        </w:rPr>
        <w:t xml:space="preserve">, </w:t>
      </w:r>
      <w:r w:rsidR="00955235">
        <w:rPr>
          <w:rFonts w:ascii="Arial" w:hAnsi="Arial" w:cs="Arial"/>
          <w:bCs/>
          <w:color w:val="0046AD"/>
          <w:sz w:val="20"/>
        </w:rPr>
        <w:t xml:space="preserve">utilizes </w:t>
      </w:r>
      <w:r w:rsidR="004153CA">
        <w:rPr>
          <w:rFonts w:ascii="Arial" w:hAnsi="Arial" w:cs="Arial"/>
          <w:bCs/>
          <w:color w:val="0046AD"/>
          <w:sz w:val="20"/>
        </w:rPr>
        <w:t>dual servers</w:t>
      </w:r>
      <w:r w:rsidR="00955235">
        <w:rPr>
          <w:rFonts w:ascii="Arial" w:hAnsi="Arial" w:cs="Arial"/>
          <w:bCs/>
          <w:color w:val="0046AD"/>
          <w:sz w:val="20"/>
        </w:rPr>
        <w:t>, and replicates data as part of a standard process.</w:t>
      </w:r>
    </w:p>
    <w:p w:rsidR="00FF4976" w:rsidRPr="00000445" w:rsidRDefault="00FF4976" w:rsidP="00593DA7">
      <w:pPr>
        <w:pStyle w:val="Default"/>
        <w:numPr>
          <w:ilvl w:val="0"/>
          <w:numId w:val="51"/>
        </w:numPr>
        <w:spacing w:after="240" w:line="260" w:lineRule="exact"/>
        <w:rPr>
          <w:rFonts w:ascii="Arial" w:hAnsi="Arial" w:cs="Arial"/>
          <w:bCs/>
          <w:color w:val="4D4F53"/>
          <w:sz w:val="20"/>
        </w:rPr>
      </w:pPr>
      <w:r w:rsidRPr="00000445">
        <w:rPr>
          <w:rFonts w:ascii="Arial" w:hAnsi="Arial" w:cs="Arial"/>
          <w:bCs/>
          <w:color w:val="4D4F53"/>
          <w:sz w:val="20"/>
        </w:rPr>
        <w:t xml:space="preserve">If the IVH wanted to use your software to review and compare cleanable square footage numbers for the IVH facility and run reports, would that be possible with your current system, or would IVH need to purchase a seat, </w:t>
      </w:r>
      <w:r w:rsidR="00593DA7" w:rsidRPr="00000445">
        <w:rPr>
          <w:rFonts w:ascii="Arial" w:hAnsi="Arial" w:cs="Arial"/>
          <w:bCs/>
          <w:color w:val="4D4F53"/>
          <w:sz w:val="20"/>
        </w:rPr>
        <w:t>license</w:t>
      </w:r>
      <w:r w:rsidRPr="00000445">
        <w:rPr>
          <w:rFonts w:ascii="Arial" w:hAnsi="Arial" w:cs="Arial"/>
          <w:bCs/>
          <w:color w:val="4D4F53"/>
          <w:sz w:val="20"/>
        </w:rPr>
        <w:t>, etc.?</w:t>
      </w:r>
    </w:p>
    <w:p w:rsidR="00825057" w:rsidRPr="00000445" w:rsidRDefault="00825057" w:rsidP="00825057">
      <w:pPr>
        <w:pStyle w:val="Default"/>
        <w:spacing w:after="240" w:line="260" w:lineRule="exact"/>
        <w:ind w:left="1080"/>
        <w:rPr>
          <w:rFonts w:ascii="Arial" w:hAnsi="Arial" w:cs="Arial"/>
          <w:b/>
          <w:bCs/>
          <w:color w:val="0046AD"/>
          <w:sz w:val="20"/>
        </w:rPr>
      </w:pPr>
      <w:r w:rsidRPr="00825057">
        <w:rPr>
          <w:rFonts w:ascii="Arial" w:hAnsi="Arial" w:cs="Arial"/>
          <w:b/>
          <w:bCs/>
          <w:color w:val="E98300"/>
          <w:sz w:val="20"/>
        </w:rPr>
        <w:t>ABM Response:</w:t>
      </w:r>
      <w:r w:rsidR="00000445">
        <w:rPr>
          <w:rFonts w:ascii="Arial" w:hAnsi="Arial" w:cs="Arial"/>
          <w:b/>
          <w:bCs/>
          <w:color w:val="E98300"/>
          <w:sz w:val="20"/>
        </w:rPr>
        <w:t xml:space="preserve"> </w:t>
      </w:r>
      <w:r w:rsidR="00000445" w:rsidRPr="00000445">
        <w:rPr>
          <w:rFonts w:ascii="Arial" w:hAnsi="Arial" w:cs="Arial"/>
          <w:bCs/>
          <w:color w:val="0046AD"/>
          <w:sz w:val="20"/>
        </w:rPr>
        <w:t>Yes.</w:t>
      </w:r>
      <w:r w:rsidR="00000445">
        <w:rPr>
          <w:rFonts w:ascii="Arial" w:hAnsi="Arial" w:cs="Arial"/>
          <w:bCs/>
          <w:color w:val="0046AD"/>
          <w:sz w:val="20"/>
        </w:rPr>
        <w:t xml:space="preserve"> IVH would be able to use eSuite Solutions to review and compare </w:t>
      </w:r>
      <w:r w:rsidR="00000445" w:rsidRPr="00000445">
        <w:rPr>
          <w:rFonts w:ascii="Arial" w:hAnsi="Arial" w:cs="Arial"/>
          <w:bCs/>
          <w:color w:val="0046AD"/>
          <w:sz w:val="20"/>
        </w:rPr>
        <w:t>cleanable square footage</w:t>
      </w:r>
      <w:r w:rsidR="00000445">
        <w:rPr>
          <w:rFonts w:ascii="Arial" w:hAnsi="Arial" w:cs="Arial"/>
          <w:bCs/>
          <w:color w:val="0046AD"/>
          <w:sz w:val="20"/>
        </w:rPr>
        <w:t xml:space="preserve"> </w:t>
      </w:r>
      <w:r w:rsidR="00000445" w:rsidRPr="00000445">
        <w:rPr>
          <w:rFonts w:ascii="Arial" w:hAnsi="Arial" w:cs="Arial"/>
          <w:bCs/>
          <w:color w:val="0046AD"/>
          <w:sz w:val="20"/>
        </w:rPr>
        <w:t>for the IVH facility and run reports</w:t>
      </w:r>
      <w:r w:rsidR="00000445">
        <w:rPr>
          <w:rFonts w:ascii="Arial" w:hAnsi="Arial" w:cs="Arial"/>
          <w:bCs/>
          <w:color w:val="0046AD"/>
          <w:sz w:val="20"/>
        </w:rPr>
        <w:t>. No, IVH would not have to buy a seat or license; as part of the implementation and on-going support cost, our clients are granted full access to view the housekeeping department information that is being downloaded on a daily basis by our department manager.</w:t>
      </w:r>
    </w:p>
    <w:p w:rsidR="00FF4976" w:rsidRPr="00000445" w:rsidRDefault="00FF4976" w:rsidP="00593DA7">
      <w:pPr>
        <w:pStyle w:val="Default"/>
        <w:numPr>
          <w:ilvl w:val="0"/>
          <w:numId w:val="51"/>
        </w:numPr>
        <w:spacing w:after="240" w:line="260" w:lineRule="exact"/>
        <w:rPr>
          <w:rFonts w:ascii="Arial" w:hAnsi="Arial" w:cs="Arial"/>
          <w:bCs/>
          <w:color w:val="4D4F53"/>
          <w:sz w:val="20"/>
        </w:rPr>
      </w:pPr>
      <w:r w:rsidRPr="00000445">
        <w:rPr>
          <w:rFonts w:ascii="Arial" w:hAnsi="Arial" w:cs="Arial"/>
          <w:bCs/>
          <w:color w:val="4D4F53"/>
          <w:sz w:val="20"/>
        </w:rPr>
        <w:t>What are the technical support hours for your software? Do they provide an 800 toll free number?</w:t>
      </w:r>
    </w:p>
    <w:p w:rsidR="00825057" w:rsidRPr="00000445" w:rsidRDefault="00825057" w:rsidP="00825057">
      <w:pPr>
        <w:pStyle w:val="Default"/>
        <w:spacing w:after="240" w:line="260" w:lineRule="exact"/>
        <w:ind w:left="1080"/>
        <w:rPr>
          <w:rFonts w:ascii="Arial" w:hAnsi="Arial" w:cs="Arial"/>
          <w:bCs/>
          <w:color w:val="0046AD"/>
          <w:sz w:val="20"/>
        </w:rPr>
      </w:pPr>
      <w:r w:rsidRPr="00825057">
        <w:rPr>
          <w:rFonts w:ascii="Arial" w:hAnsi="Arial" w:cs="Arial"/>
          <w:b/>
          <w:bCs/>
          <w:color w:val="E98300"/>
          <w:sz w:val="20"/>
        </w:rPr>
        <w:t>ABM Response:</w:t>
      </w:r>
      <w:r w:rsidR="00000445">
        <w:rPr>
          <w:rFonts w:ascii="Arial" w:hAnsi="Arial" w:cs="Arial"/>
          <w:b/>
          <w:bCs/>
          <w:color w:val="E98300"/>
          <w:sz w:val="20"/>
        </w:rPr>
        <w:t xml:space="preserve"> </w:t>
      </w:r>
      <w:r w:rsidR="00000445" w:rsidRPr="00000445">
        <w:rPr>
          <w:rFonts w:ascii="Arial" w:hAnsi="Arial" w:cs="Arial"/>
          <w:bCs/>
          <w:color w:val="0046AD"/>
          <w:sz w:val="20"/>
        </w:rPr>
        <w:t>Commonly 9</w:t>
      </w:r>
      <w:r w:rsidR="00000445">
        <w:rPr>
          <w:rFonts w:ascii="Arial" w:hAnsi="Arial" w:cs="Arial"/>
          <w:bCs/>
          <w:color w:val="0046AD"/>
          <w:sz w:val="20"/>
        </w:rPr>
        <w:t>:00 am – 5:00</w:t>
      </w:r>
      <w:r w:rsidR="00000445" w:rsidRPr="00000445">
        <w:rPr>
          <w:rFonts w:ascii="Arial" w:hAnsi="Arial" w:cs="Arial"/>
          <w:bCs/>
          <w:color w:val="0046AD"/>
          <w:sz w:val="20"/>
        </w:rPr>
        <w:t xml:space="preserve"> EST</w:t>
      </w:r>
      <w:r w:rsidR="00000445">
        <w:rPr>
          <w:rFonts w:ascii="Arial" w:hAnsi="Arial" w:cs="Arial"/>
          <w:bCs/>
          <w:color w:val="0046AD"/>
          <w:sz w:val="20"/>
        </w:rPr>
        <w:t>; h</w:t>
      </w:r>
      <w:r w:rsidR="00000445" w:rsidRPr="00000445">
        <w:rPr>
          <w:rFonts w:ascii="Arial" w:hAnsi="Arial" w:cs="Arial"/>
          <w:bCs/>
          <w:color w:val="0046AD"/>
          <w:sz w:val="20"/>
        </w:rPr>
        <w:t>owever</w:t>
      </w:r>
      <w:r w:rsidR="00000445">
        <w:rPr>
          <w:rFonts w:ascii="Arial" w:hAnsi="Arial" w:cs="Arial"/>
          <w:bCs/>
          <w:color w:val="0046AD"/>
          <w:sz w:val="20"/>
        </w:rPr>
        <w:t>, for emergency related instances, such as operating system malfunction, our dedicated IT team will be made available after normal business hours. ABM Healthcare would supply specific IT contact support information if it’s determined to implement eSuite Solutions at IVH.</w:t>
      </w:r>
    </w:p>
    <w:p w:rsidR="003F3BAE" w:rsidRPr="00000445" w:rsidRDefault="00FF4976" w:rsidP="003F3BAE">
      <w:pPr>
        <w:pStyle w:val="Default"/>
        <w:numPr>
          <w:ilvl w:val="0"/>
          <w:numId w:val="51"/>
        </w:numPr>
        <w:spacing w:after="240" w:line="260" w:lineRule="exact"/>
        <w:rPr>
          <w:rFonts w:ascii="Arial" w:hAnsi="Arial" w:cs="Arial"/>
          <w:bCs/>
          <w:color w:val="4D4F53"/>
          <w:sz w:val="20"/>
        </w:rPr>
      </w:pPr>
      <w:r w:rsidRPr="00000445">
        <w:rPr>
          <w:rFonts w:ascii="Arial" w:hAnsi="Arial" w:cs="Arial"/>
          <w:bCs/>
          <w:color w:val="4D4F53"/>
          <w:sz w:val="20"/>
        </w:rPr>
        <w:t>The Cost Proposal has a section for Contractors to enter an annual fee to provide software access and use to the IVH for the duration of the contract. This fee would be all inclusive.</w:t>
      </w:r>
    </w:p>
    <w:p w:rsidR="00825057" w:rsidRPr="00E97198" w:rsidRDefault="00825057" w:rsidP="00825057">
      <w:pPr>
        <w:pStyle w:val="Default"/>
        <w:spacing w:after="240" w:line="260" w:lineRule="exact"/>
        <w:ind w:left="1080"/>
        <w:rPr>
          <w:rFonts w:ascii="Arial" w:hAnsi="Arial" w:cs="Arial"/>
          <w:b/>
          <w:bCs/>
          <w:color w:val="0046AD"/>
          <w:sz w:val="20"/>
        </w:rPr>
      </w:pPr>
      <w:r w:rsidRPr="00E26F5C">
        <w:rPr>
          <w:rFonts w:ascii="Arial" w:hAnsi="Arial" w:cs="Arial"/>
          <w:b/>
          <w:bCs/>
          <w:color w:val="E98300"/>
          <w:sz w:val="20"/>
        </w:rPr>
        <w:t>ABM Response:</w:t>
      </w:r>
      <w:r w:rsidR="00E97198">
        <w:rPr>
          <w:rFonts w:ascii="Arial" w:hAnsi="Arial" w:cs="Arial"/>
          <w:b/>
          <w:bCs/>
          <w:color w:val="E98300"/>
          <w:sz w:val="20"/>
        </w:rPr>
        <w:t xml:space="preserve"> </w:t>
      </w:r>
      <w:r w:rsidR="00E26F5C" w:rsidRPr="00E26F5C">
        <w:rPr>
          <w:rFonts w:ascii="Arial" w:hAnsi="Arial" w:cs="Arial"/>
          <w:bCs/>
          <w:color w:val="0046AD"/>
          <w:sz w:val="20"/>
        </w:rPr>
        <w:t xml:space="preserve">The cost proposal section has been updated to $4,750 annual charge for the software and $350 for the mobile tablet, totaling </w:t>
      </w:r>
      <w:r w:rsidR="00E26F5C">
        <w:rPr>
          <w:rFonts w:ascii="Arial" w:hAnsi="Arial" w:cs="Arial"/>
          <w:bCs/>
          <w:color w:val="0046AD"/>
          <w:sz w:val="20"/>
        </w:rPr>
        <w:t>$5,100.</w:t>
      </w:r>
    </w:p>
    <w:p w:rsidR="003F3BAE" w:rsidRPr="00000445" w:rsidRDefault="003F3BAE" w:rsidP="00000445">
      <w:pPr>
        <w:pStyle w:val="Default"/>
        <w:spacing w:line="260" w:lineRule="exact"/>
        <w:ind w:left="720" w:hanging="720"/>
        <w:rPr>
          <w:rFonts w:ascii="Arial" w:hAnsi="Arial" w:cs="Arial"/>
          <w:b/>
          <w:bCs/>
          <w:color w:val="4D4F53"/>
          <w:sz w:val="20"/>
        </w:rPr>
      </w:pPr>
      <w:r w:rsidRPr="00337E0C">
        <w:rPr>
          <w:rFonts w:ascii="Arial" w:hAnsi="Arial" w:cs="Arial"/>
          <w:b/>
          <w:bCs/>
          <w:color w:val="4D4F53"/>
          <w:sz w:val="20"/>
          <w:highlight w:val="yellow"/>
        </w:rPr>
        <w:t>4.7.2</w:t>
      </w:r>
      <w:r w:rsidRPr="00337E0C">
        <w:rPr>
          <w:rFonts w:ascii="Arial" w:hAnsi="Arial" w:cs="Arial"/>
          <w:b/>
          <w:bCs/>
          <w:color w:val="4D4F53"/>
          <w:sz w:val="20"/>
          <w:highlight w:val="yellow"/>
        </w:rPr>
        <w:tab/>
        <w:t>Software Solution Two</w:t>
      </w:r>
    </w:p>
    <w:p w:rsidR="003F3BAE" w:rsidRPr="00000445" w:rsidRDefault="003F3BAE" w:rsidP="00000445">
      <w:pPr>
        <w:pStyle w:val="Default"/>
        <w:spacing w:after="240" w:line="260" w:lineRule="exact"/>
        <w:rPr>
          <w:rFonts w:ascii="Arial" w:hAnsi="Arial" w:cs="Arial"/>
          <w:bCs/>
          <w:color w:val="4D4F53"/>
          <w:sz w:val="20"/>
        </w:rPr>
      </w:pPr>
      <w:r w:rsidRPr="00000445">
        <w:rPr>
          <w:rFonts w:ascii="Arial" w:hAnsi="Arial" w:cs="Arial"/>
          <w:bCs/>
          <w:color w:val="4D4F53"/>
          <w:sz w:val="20"/>
        </w:rPr>
        <w:t xml:space="preserve">Should the IVH determine that Solution One is not in the best interest of the state, the IVH shall implement Solution Two which is the purchase of their own industry specific </w:t>
      </w:r>
      <w:proofErr w:type="gramStart"/>
      <w:r w:rsidRPr="00000445">
        <w:rPr>
          <w:rFonts w:ascii="Arial" w:hAnsi="Arial" w:cs="Arial"/>
          <w:bCs/>
          <w:color w:val="4D4F53"/>
          <w:sz w:val="20"/>
        </w:rPr>
        <w:t>software.</w:t>
      </w:r>
      <w:proofErr w:type="gramEnd"/>
      <w:r w:rsidRPr="00000445">
        <w:rPr>
          <w:rFonts w:ascii="Arial" w:hAnsi="Arial" w:cs="Arial"/>
          <w:bCs/>
          <w:color w:val="4D4F53"/>
          <w:sz w:val="20"/>
        </w:rPr>
        <w:t xml:space="preserve"> For Solution Two, the successful Contractor is required to purchase a seat for the newly acquired janitorial management software so that the Contractor can enter cleaning updates regarding any building closings or additions, room closings, etc. within the IVH facility. The maximum cost for a software seat is $1000 which includes software support. The IVH will train Contractor’s administrative employee(s) on the newly acquired cleaning management software at no additional charge. </w:t>
      </w:r>
    </w:p>
    <w:p w:rsidR="003F3BAE" w:rsidRPr="00000445" w:rsidRDefault="003F3BAE" w:rsidP="00000445">
      <w:pPr>
        <w:pStyle w:val="Default"/>
        <w:spacing w:after="240" w:line="260" w:lineRule="exact"/>
        <w:rPr>
          <w:rFonts w:ascii="Arial" w:hAnsi="Arial" w:cs="Arial"/>
          <w:bCs/>
          <w:color w:val="4D4F53"/>
          <w:sz w:val="20"/>
        </w:rPr>
      </w:pPr>
      <w:r w:rsidRPr="00000445">
        <w:rPr>
          <w:rFonts w:ascii="Arial" w:hAnsi="Arial" w:cs="Arial"/>
          <w:bCs/>
          <w:color w:val="4D4F53"/>
          <w:sz w:val="20"/>
        </w:rPr>
        <w:t>The IVH Facility Coordinator and the Contractor’s Project Manager will develop report(s) based on the new janitorial management software. With Solution Two, the successful Contractor will be expected to use the janitorial management software that will interface with the IVH software for required reporting.</w:t>
      </w:r>
    </w:p>
    <w:p w:rsidR="003F3BAE" w:rsidRPr="00000445" w:rsidRDefault="003F3BAE" w:rsidP="00000445">
      <w:pPr>
        <w:pStyle w:val="Default"/>
        <w:spacing w:line="260" w:lineRule="exact"/>
        <w:ind w:left="720" w:hanging="720"/>
        <w:rPr>
          <w:rFonts w:ascii="Arial" w:hAnsi="Arial" w:cs="Arial"/>
          <w:b/>
          <w:bCs/>
          <w:color w:val="4D4F53"/>
          <w:sz w:val="20"/>
        </w:rPr>
      </w:pPr>
      <w:r w:rsidRPr="00337E0C">
        <w:rPr>
          <w:rFonts w:ascii="Arial" w:hAnsi="Arial" w:cs="Arial"/>
          <w:b/>
          <w:bCs/>
          <w:color w:val="4D4F53"/>
          <w:sz w:val="20"/>
          <w:highlight w:val="yellow"/>
        </w:rPr>
        <w:t>4.7.3</w:t>
      </w:r>
      <w:r w:rsidRPr="00337E0C">
        <w:rPr>
          <w:rFonts w:ascii="Arial" w:hAnsi="Arial" w:cs="Arial"/>
          <w:b/>
          <w:bCs/>
          <w:color w:val="4D4F53"/>
          <w:sz w:val="20"/>
          <w:highlight w:val="yellow"/>
        </w:rPr>
        <w:tab/>
        <w:t>Policies for Software &amp; Building Changes for Both Software Solutions</w:t>
      </w:r>
    </w:p>
    <w:p w:rsidR="003F3BAE" w:rsidRPr="00000445" w:rsidRDefault="003F3BAE" w:rsidP="00593DA7">
      <w:pPr>
        <w:pStyle w:val="Default"/>
        <w:numPr>
          <w:ilvl w:val="0"/>
          <w:numId w:val="53"/>
        </w:numPr>
        <w:spacing w:after="240" w:line="260" w:lineRule="exact"/>
        <w:ind w:left="1080"/>
        <w:rPr>
          <w:rFonts w:ascii="Arial" w:hAnsi="Arial" w:cs="Arial"/>
          <w:bCs/>
          <w:color w:val="4D4F53"/>
          <w:sz w:val="20"/>
        </w:rPr>
      </w:pPr>
      <w:r w:rsidRPr="00000445">
        <w:rPr>
          <w:rFonts w:ascii="Arial" w:hAnsi="Arial" w:cs="Arial"/>
          <w:bCs/>
          <w:color w:val="4D4F53"/>
          <w:sz w:val="20"/>
        </w:rPr>
        <w:t>Cleaning tasks, square footage and area types for all buildings will be identified in the janitorial management software system. The software will be updated as conditions change. These changes will be reviewed and approved by the IVH Facility Coordinator and the Contractor’s Project Manager before being entered into the janitorial management software.</w:t>
      </w:r>
    </w:p>
    <w:p w:rsidR="003F3BAE" w:rsidRDefault="003F3BAE" w:rsidP="00593DA7">
      <w:pPr>
        <w:pStyle w:val="Default"/>
        <w:numPr>
          <w:ilvl w:val="0"/>
          <w:numId w:val="53"/>
        </w:numPr>
        <w:spacing w:after="240" w:line="260" w:lineRule="exact"/>
        <w:ind w:left="1080"/>
        <w:rPr>
          <w:rFonts w:ascii="Arial" w:hAnsi="Arial" w:cs="Arial"/>
          <w:bCs/>
          <w:color w:val="4D4F53"/>
          <w:sz w:val="20"/>
        </w:rPr>
      </w:pPr>
      <w:r w:rsidRPr="00000445">
        <w:rPr>
          <w:rFonts w:ascii="Arial" w:hAnsi="Arial" w:cs="Arial"/>
          <w:bCs/>
          <w:color w:val="4D4F53"/>
          <w:sz w:val="20"/>
        </w:rPr>
        <w:lastRenderedPageBreak/>
        <w:t>The IVH Facility Coordinator and the Contractor’s Project Manager will confirm entry/changes to the janitorial management software after entries are completed.</w:t>
      </w:r>
    </w:p>
    <w:p w:rsidR="00E45DFC" w:rsidRPr="007C7C22" w:rsidRDefault="00550D55" w:rsidP="00E45DFC">
      <w:pPr>
        <w:pStyle w:val="Default"/>
        <w:rPr>
          <w:rFonts w:ascii="Arial" w:hAnsi="Arial" w:cs="Arial"/>
          <w:color w:val="4D4F53"/>
          <w:sz w:val="20"/>
          <w:szCs w:val="20"/>
        </w:rPr>
      </w:pPr>
      <w:r>
        <w:rPr>
          <w:rFonts w:ascii="Arial" w:hAnsi="Arial" w:cs="Arial"/>
          <w:b/>
          <w:bCs/>
          <w:color w:val="4D4F53"/>
          <w:sz w:val="20"/>
          <w:szCs w:val="20"/>
        </w:rPr>
        <w:t>4.</w:t>
      </w:r>
      <w:r w:rsidR="001001F5">
        <w:rPr>
          <w:rFonts w:ascii="Arial" w:hAnsi="Arial" w:cs="Arial"/>
          <w:b/>
          <w:bCs/>
          <w:color w:val="4D4F53"/>
          <w:sz w:val="20"/>
          <w:szCs w:val="20"/>
        </w:rPr>
        <w:t>8</w:t>
      </w:r>
      <w:r>
        <w:rPr>
          <w:rFonts w:ascii="Arial" w:hAnsi="Arial" w:cs="Arial"/>
          <w:b/>
          <w:bCs/>
          <w:color w:val="4D4F53"/>
          <w:sz w:val="20"/>
          <w:szCs w:val="20"/>
        </w:rPr>
        <w:tab/>
      </w:r>
      <w:r w:rsidR="00E45DFC" w:rsidRPr="007C7C22">
        <w:rPr>
          <w:rFonts w:ascii="Arial" w:hAnsi="Arial" w:cs="Arial"/>
          <w:b/>
          <w:bCs/>
          <w:color w:val="4D4F53"/>
          <w:sz w:val="20"/>
          <w:szCs w:val="20"/>
        </w:rPr>
        <w:t xml:space="preserve">Reporting Requirements </w:t>
      </w:r>
    </w:p>
    <w:p w:rsidR="00E45DFC" w:rsidRPr="007C7C22" w:rsidRDefault="00550D55" w:rsidP="001001F5">
      <w:pPr>
        <w:pStyle w:val="Default"/>
        <w:spacing w:after="240" w:line="260" w:lineRule="exact"/>
        <w:rPr>
          <w:rFonts w:ascii="Arial" w:hAnsi="Arial" w:cs="Arial"/>
          <w:color w:val="4D4F53"/>
          <w:sz w:val="20"/>
          <w:szCs w:val="20"/>
        </w:rPr>
      </w:pPr>
      <w:r>
        <w:rPr>
          <w:rFonts w:ascii="Arial" w:hAnsi="Arial" w:cs="Arial"/>
          <w:color w:val="4D4F53"/>
          <w:sz w:val="20"/>
          <w:szCs w:val="20"/>
        </w:rPr>
        <w:tab/>
      </w:r>
      <w:r w:rsidR="00E45DFC" w:rsidRPr="007C7C22">
        <w:rPr>
          <w:rFonts w:ascii="Arial" w:hAnsi="Arial" w:cs="Arial"/>
          <w:color w:val="4D4F53"/>
          <w:sz w:val="20"/>
          <w:szCs w:val="20"/>
        </w:rPr>
        <w:t xml:space="preserve">The Contractor shall prepare and provide the IVH Facility Coordinator with routine reports and any </w:t>
      </w:r>
      <w:r>
        <w:rPr>
          <w:rFonts w:ascii="Arial" w:hAnsi="Arial" w:cs="Arial"/>
          <w:color w:val="4D4F53"/>
          <w:sz w:val="20"/>
          <w:szCs w:val="20"/>
        </w:rPr>
        <w:tab/>
      </w:r>
      <w:r w:rsidR="00E45DFC" w:rsidRPr="007C7C22">
        <w:rPr>
          <w:rFonts w:ascii="Arial" w:hAnsi="Arial" w:cs="Arial"/>
          <w:color w:val="4D4F53"/>
          <w:sz w:val="20"/>
          <w:szCs w:val="20"/>
        </w:rPr>
        <w:t xml:space="preserve">reasonable information which may from time-to-time be specifically requested. This includes the data </w:t>
      </w:r>
      <w:r>
        <w:rPr>
          <w:rFonts w:ascii="Arial" w:hAnsi="Arial" w:cs="Arial"/>
          <w:color w:val="4D4F53"/>
          <w:sz w:val="20"/>
          <w:szCs w:val="20"/>
        </w:rPr>
        <w:tab/>
      </w:r>
      <w:r w:rsidR="00E45DFC" w:rsidRPr="007C7C22">
        <w:rPr>
          <w:rFonts w:ascii="Arial" w:hAnsi="Arial" w:cs="Arial"/>
          <w:color w:val="4D4F53"/>
          <w:sz w:val="20"/>
          <w:szCs w:val="20"/>
        </w:rPr>
        <w:t xml:space="preserve">or information needed to satisfy regulatory requirement. The Contractor shall share all records/data in </w:t>
      </w:r>
      <w:r>
        <w:rPr>
          <w:rFonts w:ascii="Arial" w:hAnsi="Arial" w:cs="Arial"/>
          <w:color w:val="4D4F53"/>
          <w:sz w:val="20"/>
          <w:szCs w:val="20"/>
        </w:rPr>
        <w:tab/>
      </w:r>
      <w:r w:rsidR="00E45DFC" w:rsidRPr="007C7C22">
        <w:rPr>
          <w:rFonts w:ascii="Arial" w:hAnsi="Arial" w:cs="Arial"/>
          <w:color w:val="4D4F53"/>
          <w:sz w:val="20"/>
          <w:szCs w:val="20"/>
        </w:rPr>
        <w:t xml:space="preserve">regard to cleaning operations with IVH. Such records/data include, but are not limited to, the </w:t>
      </w:r>
      <w:r>
        <w:rPr>
          <w:rFonts w:ascii="Arial" w:hAnsi="Arial" w:cs="Arial"/>
          <w:color w:val="4D4F53"/>
          <w:sz w:val="20"/>
          <w:szCs w:val="20"/>
        </w:rPr>
        <w:tab/>
      </w:r>
      <w:r w:rsidR="00E45DFC" w:rsidRPr="007C7C22">
        <w:rPr>
          <w:rFonts w:ascii="Arial" w:hAnsi="Arial" w:cs="Arial"/>
          <w:color w:val="4D4F53"/>
          <w:sz w:val="20"/>
          <w:szCs w:val="20"/>
        </w:rPr>
        <w:t xml:space="preserve">following: </w:t>
      </w:r>
    </w:p>
    <w:p w:rsidR="00E45DFC" w:rsidRPr="007C7C22" w:rsidRDefault="00E45DFC" w:rsidP="008D38D7">
      <w:pPr>
        <w:pStyle w:val="Default"/>
        <w:numPr>
          <w:ilvl w:val="1"/>
          <w:numId w:val="25"/>
        </w:numPr>
        <w:rPr>
          <w:rFonts w:ascii="Arial" w:hAnsi="Arial" w:cs="Arial"/>
          <w:color w:val="4D4F53"/>
          <w:sz w:val="20"/>
          <w:szCs w:val="20"/>
        </w:rPr>
      </w:pPr>
      <w:r w:rsidRPr="007C7C22">
        <w:rPr>
          <w:rFonts w:ascii="Arial" w:hAnsi="Arial" w:cs="Arial"/>
          <w:color w:val="4D4F53"/>
          <w:sz w:val="20"/>
          <w:szCs w:val="20"/>
        </w:rPr>
        <w:t xml:space="preserve">Daily report of activities. </w:t>
      </w:r>
    </w:p>
    <w:p w:rsidR="00E45DFC" w:rsidRPr="007C7C22" w:rsidRDefault="00E45DFC" w:rsidP="008D38D7">
      <w:pPr>
        <w:pStyle w:val="Default"/>
        <w:numPr>
          <w:ilvl w:val="1"/>
          <w:numId w:val="25"/>
        </w:numPr>
        <w:rPr>
          <w:rFonts w:ascii="Arial" w:hAnsi="Arial" w:cs="Arial"/>
          <w:color w:val="4D4F53"/>
          <w:sz w:val="20"/>
          <w:szCs w:val="20"/>
        </w:rPr>
      </w:pPr>
      <w:r w:rsidRPr="007C7C22">
        <w:rPr>
          <w:rFonts w:ascii="Arial" w:hAnsi="Arial" w:cs="Arial"/>
          <w:color w:val="4D4F53"/>
          <w:sz w:val="20"/>
          <w:szCs w:val="20"/>
        </w:rPr>
        <w:t xml:space="preserve">Daily check-off lists of work completed. </w:t>
      </w:r>
    </w:p>
    <w:p w:rsidR="00E45DFC" w:rsidRDefault="00E45DFC" w:rsidP="008D38D7">
      <w:pPr>
        <w:pStyle w:val="Default"/>
        <w:numPr>
          <w:ilvl w:val="1"/>
          <w:numId w:val="25"/>
        </w:numPr>
        <w:rPr>
          <w:rFonts w:ascii="Arial" w:hAnsi="Arial" w:cs="Arial"/>
          <w:color w:val="4D4F53"/>
          <w:sz w:val="20"/>
          <w:szCs w:val="20"/>
        </w:rPr>
      </w:pPr>
      <w:r w:rsidRPr="007C7C22">
        <w:rPr>
          <w:rFonts w:ascii="Arial" w:hAnsi="Arial" w:cs="Arial"/>
          <w:color w:val="4D4F53"/>
          <w:sz w:val="20"/>
          <w:szCs w:val="20"/>
        </w:rPr>
        <w:t xml:space="preserve">Written inspections of employees, cleaning schedules, etc. </w:t>
      </w:r>
    </w:p>
    <w:p w:rsidR="00331C8C" w:rsidRDefault="00331C8C" w:rsidP="00550D55">
      <w:pPr>
        <w:pStyle w:val="Default"/>
        <w:ind w:left="720"/>
        <w:rPr>
          <w:rFonts w:ascii="Arial" w:hAnsi="Arial" w:cs="Arial"/>
          <w:color w:val="4D4F53"/>
          <w:sz w:val="20"/>
          <w:szCs w:val="20"/>
        </w:rPr>
      </w:pPr>
    </w:p>
    <w:p w:rsidR="00331C8C" w:rsidRPr="00331C8C" w:rsidRDefault="001001F5" w:rsidP="001001F5">
      <w:pPr>
        <w:pStyle w:val="Default"/>
        <w:spacing w:after="240" w:line="260" w:lineRule="exact"/>
        <w:rPr>
          <w:rFonts w:ascii="Arial" w:hAnsi="Arial" w:cs="Arial"/>
          <w:b/>
          <w:color w:val="4D4F53"/>
          <w:sz w:val="20"/>
          <w:szCs w:val="20"/>
        </w:rPr>
      </w:pPr>
      <w:r>
        <w:rPr>
          <w:rFonts w:ascii="Arial" w:hAnsi="Arial" w:cs="Arial"/>
          <w:b/>
          <w:bCs/>
          <w:color w:val="E98300"/>
          <w:sz w:val="20"/>
        </w:rPr>
        <w:tab/>
      </w:r>
      <w:r w:rsidR="00331C8C" w:rsidRPr="00A10F9E">
        <w:rPr>
          <w:rFonts w:ascii="Arial" w:hAnsi="Arial" w:cs="Arial"/>
          <w:b/>
          <w:bCs/>
          <w:color w:val="E98300"/>
          <w:sz w:val="20"/>
        </w:rPr>
        <w:t>ABM Response:</w:t>
      </w:r>
      <w:r w:rsidR="00331C8C" w:rsidRPr="00A10F9E">
        <w:rPr>
          <w:rFonts w:ascii="Arial" w:hAnsi="Arial" w:cs="Arial"/>
          <w:bCs/>
          <w:color w:val="0046AD"/>
          <w:sz w:val="20"/>
        </w:rPr>
        <w:t xml:space="preserve"> Acknowledged and understood.</w:t>
      </w:r>
    </w:p>
    <w:p w:rsidR="00E45DFC" w:rsidRPr="007C7C22" w:rsidRDefault="008D38D7" w:rsidP="00A96485">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3F3BAE">
        <w:rPr>
          <w:rFonts w:ascii="Arial" w:hAnsi="Arial" w:cs="Arial"/>
          <w:b/>
          <w:bCs/>
          <w:color w:val="4D4F53"/>
          <w:sz w:val="20"/>
          <w:szCs w:val="20"/>
        </w:rPr>
        <w:t>8</w:t>
      </w:r>
      <w:r>
        <w:rPr>
          <w:rFonts w:ascii="Arial" w:hAnsi="Arial" w:cs="Arial"/>
          <w:b/>
          <w:bCs/>
          <w:color w:val="4D4F53"/>
          <w:sz w:val="20"/>
          <w:szCs w:val="20"/>
        </w:rPr>
        <w:t xml:space="preserve">.1 </w:t>
      </w:r>
      <w:r>
        <w:rPr>
          <w:rFonts w:ascii="Arial" w:hAnsi="Arial" w:cs="Arial"/>
          <w:b/>
          <w:bCs/>
          <w:color w:val="4D4F53"/>
          <w:sz w:val="20"/>
          <w:szCs w:val="20"/>
        </w:rPr>
        <w:tab/>
        <w:t>Daily Report:</w:t>
      </w:r>
      <w:r w:rsidR="00A96485">
        <w:rPr>
          <w:rFonts w:ascii="Arial" w:hAnsi="Arial" w:cs="Arial"/>
          <w:b/>
          <w:bCs/>
          <w:color w:val="4D4F53"/>
          <w:sz w:val="20"/>
          <w:szCs w:val="20"/>
        </w:rPr>
        <w:t xml:space="preserve"> </w:t>
      </w:r>
      <w:r w:rsidR="00E45DFC" w:rsidRPr="007C7C22">
        <w:rPr>
          <w:rFonts w:ascii="Arial" w:hAnsi="Arial" w:cs="Arial"/>
          <w:color w:val="4D4F53"/>
          <w:sz w:val="20"/>
          <w:szCs w:val="20"/>
        </w:rPr>
        <w:t xml:space="preserve">Contractor's representative shall prepare a daily report and submit same to the IVH Facility Coordinator indicating the areas cleaned and cleaning services performed. </w:t>
      </w:r>
    </w:p>
    <w:p w:rsidR="00331C8C" w:rsidRDefault="001001F5" w:rsidP="001001F5">
      <w:pPr>
        <w:pStyle w:val="Default"/>
        <w:spacing w:after="240" w:line="260" w:lineRule="exact"/>
        <w:rPr>
          <w:rFonts w:ascii="Arial" w:hAnsi="Arial" w:cs="Arial"/>
          <w:b/>
          <w:bCs/>
          <w:color w:val="4D4F53"/>
          <w:sz w:val="20"/>
          <w:szCs w:val="20"/>
        </w:rPr>
      </w:pPr>
      <w:r>
        <w:rPr>
          <w:rFonts w:ascii="Arial" w:hAnsi="Arial" w:cs="Arial"/>
          <w:b/>
          <w:bCs/>
          <w:color w:val="E98300"/>
          <w:sz w:val="20"/>
        </w:rPr>
        <w:tab/>
      </w:r>
      <w:r w:rsidR="003F3BAE">
        <w:rPr>
          <w:rFonts w:ascii="Arial" w:hAnsi="Arial" w:cs="Arial"/>
          <w:b/>
          <w:bCs/>
          <w:color w:val="E98300"/>
          <w:sz w:val="20"/>
        </w:rPr>
        <w:tab/>
      </w:r>
      <w:r w:rsidR="00331C8C" w:rsidRPr="00A10F9E">
        <w:rPr>
          <w:rFonts w:ascii="Arial" w:hAnsi="Arial" w:cs="Arial"/>
          <w:b/>
          <w:bCs/>
          <w:color w:val="E98300"/>
          <w:sz w:val="20"/>
        </w:rPr>
        <w:t>ABM Response:</w:t>
      </w:r>
      <w:r w:rsidR="00331C8C" w:rsidRPr="00A10F9E">
        <w:rPr>
          <w:rFonts w:ascii="Arial" w:hAnsi="Arial" w:cs="Arial"/>
          <w:bCs/>
          <w:color w:val="0046AD"/>
          <w:sz w:val="20"/>
        </w:rPr>
        <w:t xml:space="preserve"> Acknowledged and understood.</w:t>
      </w:r>
    </w:p>
    <w:p w:rsidR="008D38D7" w:rsidRDefault="008D38D7" w:rsidP="00A96485">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3F3BAE">
        <w:rPr>
          <w:rFonts w:ascii="Arial" w:hAnsi="Arial" w:cs="Arial"/>
          <w:b/>
          <w:bCs/>
          <w:color w:val="4D4F53"/>
          <w:sz w:val="20"/>
          <w:szCs w:val="20"/>
        </w:rPr>
        <w:t>8</w:t>
      </w:r>
      <w:r>
        <w:rPr>
          <w:rFonts w:ascii="Arial" w:hAnsi="Arial" w:cs="Arial"/>
          <w:b/>
          <w:bCs/>
          <w:color w:val="4D4F53"/>
          <w:sz w:val="20"/>
          <w:szCs w:val="20"/>
        </w:rPr>
        <w:t>.2</w:t>
      </w:r>
      <w:r>
        <w:rPr>
          <w:rFonts w:ascii="Arial" w:hAnsi="Arial" w:cs="Arial"/>
          <w:b/>
          <w:bCs/>
          <w:color w:val="4D4F53"/>
          <w:sz w:val="20"/>
          <w:szCs w:val="20"/>
        </w:rPr>
        <w:tab/>
      </w:r>
      <w:r w:rsidR="00E45DFC" w:rsidRPr="007C7C22">
        <w:rPr>
          <w:rFonts w:ascii="Arial" w:hAnsi="Arial" w:cs="Arial"/>
          <w:b/>
          <w:bCs/>
          <w:color w:val="4D4F53"/>
          <w:sz w:val="20"/>
          <w:szCs w:val="20"/>
        </w:rPr>
        <w:t xml:space="preserve">Weekly </w:t>
      </w:r>
      <w:r w:rsidR="00550D55">
        <w:rPr>
          <w:rFonts w:ascii="Arial" w:hAnsi="Arial" w:cs="Arial"/>
          <w:b/>
          <w:bCs/>
          <w:color w:val="4D4F53"/>
          <w:sz w:val="20"/>
          <w:szCs w:val="20"/>
        </w:rPr>
        <w:t>Report:</w:t>
      </w:r>
      <w:r w:rsidR="00A96485">
        <w:rPr>
          <w:rFonts w:ascii="Arial" w:hAnsi="Arial" w:cs="Arial"/>
          <w:b/>
          <w:bCs/>
          <w:color w:val="4D4F53"/>
          <w:sz w:val="20"/>
          <w:szCs w:val="20"/>
        </w:rPr>
        <w:t xml:space="preserve"> </w:t>
      </w:r>
      <w:r w:rsidR="00E45DFC" w:rsidRPr="007C7C22">
        <w:rPr>
          <w:rFonts w:ascii="Arial" w:hAnsi="Arial" w:cs="Arial"/>
          <w:color w:val="4D4F53"/>
          <w:sz w:val="20"/>
          <w:szCs w:val="20"/>
        </w:rPr>
        <w:t xml:space="preserve">Contractor will provide the IVH Facility Coordinator a weekly list of areas being monitored with insect or pest control devices so that the pest control company is aware of the new areas being monitored. </w:t>
      </w:r>
    </w:p>
    <w:p w:rsidR="00331C8C" w:rsidRPr="007C7C22" w:rsidRDefault="001001F5" w:rsidP="001001F5">
      <w:pPr>
        <w:pStyle w:val="Default"/>
        <w:spacing w:after="240" w:line="260" w:lineRule="exact"/>
        <w:rPr>
          <w:rFonts w:ascii="Arial" w:hAnsi="Arial" w:cs="Arial"/>
          <w:color w:val="4D4F53"/>
          <w:sz w:val="20"/>
          <w:szCs w:val="20"/>
        </w:rPr>
      </w:pPr>
      <w:r>
        <w:rPr>
          <w:rFonts w:ascii="Arial" w:hAnsi="Arial" w:cs="Arial"/>
          <w:b/>
          <w:bCs/>
          <w:color w:val="E98300"/>
          <w:sz w:val="20"/>
        </w:rPr>
        <w:tab/>
      </w:r>
      <w:r>
        <w:rPr>
          <w:rFonts w:ascii="Arial" w:hAnsi="Arial" w:cs="Arial"/>
          <w:b/>
          <w:bCs/>
          <w:color w:val="E98300"/>
          <w:sz w:val="20"/>
        </w:rPr>
        <w:tab/>
      </w:r>
      <w:r w:rsidR="00331C8C" w:rsidRPr="00A10F9E">
        <w:rPr>
          <w:rFonts w:ascii="Arial" w:hAnsi="Arial" w:cs="Arial"/>
          <w:b/>
          <w:bCs/>
          <w:color w:val="E98300"/>
          <w:sz w:val="20"/>
        </w:rPr>
        <w:t>ABM Response:</w:t>
      </w:r>
      <w:r w:rsidR="00331C8C" w:rsidRPr="00A10F9E">
        <w:rPr>
          <w:rFonts w:ascii="Arial" w:hAnsi="Arial" w:cs="Arial"/>
          <w:bCs/>
          <w:color w:val="0046AD"/>
          <w:sz w:val="20"/>
        </w:rPr>
        <w:t xml:space="preserve"> Acknowledged and understood.</w:t>
      </w:r>
    </w:p>
    <w:p w:rsidR="00E45DFC" w:rsidRPr="007C7C22" w:rsidRDefault="008D38D7" w:rsidP="00A96485">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3F3BAE">
        <w:rPr>
          <w:rFonts w:ascii="Arial" w:hAnsi="Arial" w:cs="Arial"/>
          <w:b/>
          <w:bCs/>
          <w:color w:val="4D4F53"/>
          <w:sz w:val="20"/>
          <w:szCs w:val="20"/>
        </w:rPr>
        <w:t>8</w:t>
      </w:r>
      <w:r>
        <w:rPr>
          <w:rFonts w:ascii="Arial" w:hAnsi="Arial" w:cs="Arial"/>
          <w:b/>
          <w:bCs/>
          <w:color w:val="4D4F53"/>
          <w:sz w:val="20"/>
          <w:szCs w:val="20"/>
        </w:rPr>
        <w:t>.3</w:t>
      </w:r>
      <w:r>
        <w:rPr>
          <w:rFonts w:ascii="Arial" w:hAnsi="Arial" w:cs="Arial"/>
          <w:b/>
          <w:bCs/>
          <w:color w:val="4D4F53"/>
          <w:sz w:val="20"/>
          <w:szCs w:val="20"/>
        </w:rPr>
        <w:tab/>
      </w:r>
      <w:r w:rsidR="00E45DFC" w:rsidRPr="007C7C22">
        <w:rPr>
          <w:rFonts w:ascii="Arial" w:hAnsi="Arial" w:cs="Arial"/>
          <w:b/>
          <w:bCs/>
          <w:color w:val="4D4F53"/>
          <w:sz w:val="20"/>
          <w:szCs w:val="20"/>
        </w:rPr>
        <w:t xml:space="preserve">Monthly Report: </w:t>
      </w:r>
      <w:r w:rsidR="00E45DFC" w:rsidRPr="007C7C22">
        <w:rPr>
          <w:rFonts w:ascii="Arial" w:hAnsi="Arial" w:cs="Arial"/>
          <w:color w:val="4D4F53"/>
          <w:sz w:val="20"/>
          <w:szCs w:val="20"/>
        </w:rPr>
        <w:t xml:space="preserve">Contractor shall provide the IVH Facility Coordinator a monthly report listing employees and their assigned work areas, and employees no longer employed by the Contractor at the IVH. This list shall also include employees on extended leave of absence. </w:t>
      </w:r>
    </w:p>
    <w:p w:rsidR="00331C8C" w:rsidRDefault="008D38D7" w:rsidP="001001F5">
      <w:pPr>
        <w:pStyle w:val="Default"/>
        <w:spacing w:after="240" w:line="260" w:lineRule="exact"/>
        <w:rPr>
          <w:rFonts w:ascii="Arial" w:hAnsi="Arial" w:cs="Arial"/>
          <w:b/>
          <w:bCs/>
          <w:color w:val="4D4F53"/>
          <w:sz w:val="20"/>
          <w:szCs w:val="20"/>
        </w:rPr>
      </w:pPr>
      <w:r>
        <w:rPr>
          <w:rFonts w:ascii="Arial" w:hAnsi="Arial" w:cs="Arial"/>
          <w:b/>
          <w:bCs/>
          <w:color w:val="E98300"/>
          <w:sz w:val="20"/>
        </w:rPr>
        <w:tab/>
      </w:r>
      <w:r>
        <w:rPr>
          <w:rFonts w:ascii="Arial" w:hAnsi="Arial" w:cs="Arial"/>
          <w:b/>
          <w:bCs/>
          <w:color w:val="E98300"/>
          <w:sz w:val="20"/>
        </w:rPr>
        <w:tab/>
      </w:r>
      <w:r w:rsidR="00331C8C" w:rsidRPr="00A10F9E">
        <w:rPr>
          <w:rFonts w:ascii="Arial" w:hAnsi="Arial" w:cs="Arial"/>
          <w:b/>
          <w:bCs/>
          <w:color w:val="E98300"/>
          <w:sz w:val="20"/>
        </w:rPr>
        <w:t>ABM Response:</w:t>
      </w:r>
      <w:r w:rsidR="00331C8C" w:rsidRPr="00A10F9E">
        <w:rPr>
          <w:rFonts w:ascii="Arial" w:hAnsi="Arial" w:cs="Arial"/>
          <w:bCs/>
          <w:color w:val="0046AD"/>
          <w:sz w:val="20"/>
        </w:rPr>
        <w:t xml:space="preserve"> Acknowledged and understood.</w:t>
      </w:r>
    </w:p>
    <w:p w:rsidR="00E45DFC" w:rsidRDefault="00550D55" w:rsidP="00A96485">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3F3BAE">
        <w:rPr>
          <w:rFonts w:ascii="Arial" w:hAnsi="Arial" w:cs="Arial"/>
          <w:b/>
          <w:bCs/>
          <w:color w:val="4D4F53"/>
          <w:sz w:val="20"/>
          <w:szCs w:val="20"/>
        </w:rPr>
        <w:t>8</w:t>
      </w:r>
      <w:r>
        <w:rPr>
          <w:rFonts w:ascii="Arial" w:hAnsi="Arial" w:cs="Arial"/>
          <w:b/>
          <w:bCs/>
          <w:color w:val="4D4F53"/>
          <w:sz w:val="20"/>
          <w:szCs w:val="20"/>
        </w:rPr>
        <w:t xml:space="preserve">.4 </w:t>
      </w:r>
      <w:r w:rsidR="008D38D7">
        <w:rPr>
          <w:rFonts w:ascii="Arial" w:hAnsi="Arial" w:cs="Arial"/>
          <w:b/>
          <w:bCs/>
          <w:color w:val="4D4F53"/>
          <w:sz w:val="20"/>
          <w:szCs w:val="20"/>
        </w:rPr>
        <w:tab/>
      </w:r>
      <w:r w:rsidR="00A96485">
        <w:rPr>
          <w:rFonts w:ascii="Arial" w:hAnsi="Arial" w:cs="Arial"/>
          <w:b/>
          <w:bCs/>
          <w:color w:val="4D4F53"/>
          <w:sz w:val="20"/>
          <w:szCs w:val="20"/>
        </w:rPr>
        <w:t xml:space="preserve">Quarterly Report: </w:t>
      </w:r>
      <w:r w:rsidR="00E45DFC" w:rsidRPr="007C7C22">
        <w:rPr>
          <w:rFonts w:ascii="Arial" w:hAnsi="Arial" w:cs="Arial"/>
          <w:color w:val="4D4F53"/>
          <w:sz w:val="20"/>
          <w:szCs w:val="20"/>
        </w:rPr>
        <w:t xml:space="preserve">Contractor shall provide a quarterly report to the IVH Facility Coordinator listing all employees who have attended training events. These shall include training and in-services provided by the IVH or Contractor for employee education. </w:t>
      </w:r>
    </w:p>
    <w:p w:rsidR="00331C8C" w:rsidRPr="007C7C22" w:rsidRDefault="008D38D7" w:rsidP="001001F5">
      <w:pPr>
        <w:pStyle w:val="Default"/>
        <w:spacing w:after="240" w:line="260" w:lineRule="exact"/>
        <w:rPr>
          <w:rFonts w:ascii="Arial" w:hAnsi="Arial" w:cs="Arial"/>
          <w:color w:val="4D4F53"/>
          <w:sz w:val="20"/>
          <w:szCs w:val="20"/>
        </w:rPr>
      </w:pPr>
      <w:r>
        <w:rPr>
          <w:rFonts w:ascii="Arial" w:hAnsi="Arial" w:cs="Arial"/>
          <w:b/>
          <w:bCs/>
          <w:color w:val="E98300"/>
          <w:sz w:val="20"/>
        </w:rPr>
        <w:tab/>
      </w:r>
      <w:r>
        <w:rPr>
          <w:rFonts w:ascii="Arial" w:hAnsi="Arial" w:cs="Arial"/>
          <w:b/>
          <w:bCs/>
          <w:color w:val="E98300"/>
          <w:sz w:val="20"/>
        </w:rPr>
        <w:tab/>
      </w:r>
      <w:r w:rsidR="00331C8C" w:rsidRPr="00A10F9E">
        <w:rPr>
          <w:rFonts w:ascii="Arial" w:hAnsi="Arial" w:cs="Arial"/>
          <w:b/>
          <w:bCs/>
          <w:color w:val="E98300"/>
          <w:sz w:val="20"/>
        </w:rPr>
        <w:t>ABM Response:</w:t>
      </w:r>
      <w:r w:rsidR="00331C8C" w:rsidRPr="00A10F9E">
        <w:rPr>
          <w:rFonts w:ascii="Arial" w:hAnsi="Arial" w:cs="Arial"/>
          <w:bCs/>
          <w:color w:val="0046AD"/>
          <w:sz w:val="20"/>
        </w:rPr>
        <w:t xml:space="preserve"> Acknowledged and understood.</w:t>
      </w:r>
    </w:p>
    <w:p w:rsidR="00A43400" w:rsidRDefault="00550D55" w:rsidP="00E45DFC">
      <w:pPr>
        <w:pStyle w:val="Default"/>
        <w:rPr>
          <w:rFonts w:ascii="Arial" w:hAnsi="Arial" w:cs="Arial"/>
          <w:b/>
          <w:bCs/>
          <w:color w:val="4D4F53"/>
          <w:sz w:val="20"/>
          <w:szCs w:val="20"/>
        </w:rPr>
      </w:pPr>
      <w:r>
        <w:rPr>
          <w:rFonts w:ascii="Arial" w:hAnsi="Arial" w:cs="Arial"/>
          <w:b/>
          <w:bCs/>
          <w:color w:val="4D4F53"/>
          <w:sz w:val="20"/>
          <w:szCs w:val="20"/>
        </w:rPr>
        <w:t>4.</w:t>
      </w:r>
      <w:r w:rsidR="003F3BAE">
        <w:rPr>
          <w:rFonts w:ascii="Arial" w:hAnsi="Arial" w:cs="Arial"/>
          <w:b/>
          <w:bCs/>
          <w:color w:val="4D4F53"/>
          <w:sz w:val="20"/>
          <w:szCs w:val="20"/>
        </w:rPr>
        <w:t>9</w:t>
      </w:r>
      <w:r>
        <w:rPr>
          <w:rFonts w:ascii="Arial" w:hAnsi="Arial" w:cs="Arial"/>
          <w:b/>
          <w:bCs/>
          <w:color w:val="4D4F53"/>
          <w:sz w:val="20"/>
          <w:szCs w:val="20"/>
        </w:rPr>
        <w:tab/>
      </w:r>
      <w:r w:rsidR="00E45DFC" w:rsidRPr="007C7C22">
        <w:rPr>
          <w:rFonts w:ascii="Arial" w:hAnsi="Arial" w:cs="Arial"/>
          <w:b/>
          <w:bCs/>
          <w:color w:val="4D4F53"/>
          <w:sz w:val="20"/>
          <w:szCs w:val="20"/>
        </w:rPr>
        <w:t xml:space="preserve">Quality Control Mechanisms for Serviced Areas </w:t>
      </w:r>
    </w:p>
    <w:p w:rsidR="00E45DFC" w:rsidRPr="007C7C22" w:rsidRDefault="00E45DFC" w:rsidP="00A96485">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w:t>
      </w:r>
      <w:r w:rsidR="003F3BAE">
        <w:rPr>
          <w:rFonts w:ascii="Arial" w:hAnsi="Arial" w:cs="Arial"/>
          <w:b/>
          <w:bCs/>
          <w:color w:val="4D4F53"/>
          <w:sz w:val="20"/>
          <w:szCs w:val="20"/>
        </w:rPr>
        <w:t>9</w:t>
      </w:r>
      <w:r w:rsidRPr="007C7C22">
        <w:rPr>
          <w:rFonts w:ascii="Arial" w:hAnsi="Arial" w:cs="Arial"/>
          <w:b/>
          <w:bCs/>
          <w:color w:val="4D4F53"/>
          <w:sz w:val="20"/>
          <w:szCs w:val="20"/>
        </w:rPr>
        <w:t xml:space="preserve">.1 </w:t>
      </w:r>
      <w:r w:rsidR="008D38D7">
        <w:rPr>
          <w:rFonts w:ascii="Arial" w:hAnsi="Arial" w:cs="Arial"/>
          <w:b/>
          <w:bCs/>
          <w:color w:val="4D4F53"/>
          <w:sz w:val="20"/>
          <w:szCs w:val="20"/>
        </w:rPr>
        <w:tab/>
      </w:r>
      <w:r w:rsidRPr="007C7C22">
        <w:rPr>
          <w:rFonts w:ascii="Arial" w:hAnsi="Arial" w:cs="Arial"/>
          <w:b/>
          <w:bCs/>
          <w:color w:val="4D4F53"/>
          <w:sz w:val="20"/>
          <w:szCs w:val="20"/>
        </w:rPr>
        <w:t xml:space="preserve">Facility Plan: </w:t>
      </w:r>
      <w:r w:rsidR="00A43400">
        <w:rPr>
          <w:rFonts w:ascii="Arial" w:hAnsi="Arial" w:cs="Arial"/>
          <w:b/>
          <w:bCs/>
          <w:color w:val="4D4F53"/>
          <w:sz w:val="20"/>
          <w:szCs w:val="20"/>
        </w:rPr>
        <w:tab/>
      </w:r>
      <w:r w:rsidRPr="007C7C22">
        <w:rPr>
          <w:rFonts w:ascii="Arial" w:hAnsi="Arial" w:cs="Arial"/>
          <w:color w:val="4D4F53"/>
          <w:sz w:val="20"/>
          <w:szCs w:val="20"/>
        </w:rPr>
        <w:t xml:space="preserve">To avoid damages to surfaces which might result from use of improper cleaning methods or materials, the state shall provide the overall plan of procedures and methods to be followed by the Contractor. Contractor will review overall plans and provide all proposed changes to the IVH Facility Coordinator for approval prior to signing the contract. This plan shall outline work schedules and the equipment and materials to be used in the various operations. </w:t>
      </w:r>
    </w:p>
    <w:p w:rsidR="00A43400" w:rsidRDefault="001001F5" w:rsidP="001001F5">
      <w:pPr>
        <w:pStyle w:val="Default"/>
        <w:spacing w:after="240" w:line="260" w:lineRule="exact"/>
        <w:rPr>
          <w:rFonts w:ascii="Arial" w:hAnsi="Arial" w:cs="Arial"/>
          <w:bCs/>
          <w:color w:val="0046AD"/>
          <w:sz w:val="20"/>
        </w:rPr>
      </w:pPr>
      <w:r>
        <w:rPr>
          <w:rFonts w:ascii="Arial" w:hAnsi="Arial" w:cs="Arial"/>
          <w:b/>
          <w:bCs/>
          <w:color w:val="E98300"/>
          <w:sz w:val="20"/>
        </w:rPr>
        <w:lastRenderedPageBreak/>
        <w:tab/>
      </w:r>
      <w:r>
        <w:rPr>
          <w:rFonts w:ascii="Arial" w:hAnsi="Arial" w:cs="Arial"/>
          <w:b/>
          <w:bCs/>
          <w:color w:val="E98300"/>
          <w:sz w:val="20"/>
        </w:rPr>
        <w:tab/>
      </w:r>
      <w:r w:rsidR="00A43400" w:rsidRPr="00A10F9E">
        <w:rPr>
          <w:rFonts w:ascii="Arial" w:hAnsi="Arial" w:cs="Arial"/>
          <w:b/>
          <w:bCs/>
          <w:color w:val="E98300"/>
          <w:sz w:val="20"/>
        </w:rPr>
        <w:t>ABM Response:</w:t>
      </w:r>
      <w:r w:rsidR="00A43400" w:rsidRPr="00A10F9E">
        <w:rPr>
          <w:rFonts w:ascii="Arial" w:hAnsi="Arial" w:cs="Arial"/>
          <w:bCs/>
          <w:color w:val="0046AD"/>
          <w:sz w:val="20"/>
        </w:rPr>
        <w:t xml:space="preserve"> Acknowledged and understood.</w:t>
      </w:r>
      <w:r w:rsidR="00A43400">
        <w:rPr>
          <w:rFonts w:ascii="Arial" w:hAnsi="Arial" w:cs="Arial"/>
          <w:bCs/>
          <w:color w:val="0046AD"/>
          <w:sz w:val="20"/>
        </w:rPr>
        <w:t xml:space="preserve"> ABM is in compliance.</w:t>
      </w:r>
    </w:p>
    <w:p w:rsidR="00E45DFC" w:rsidRPr="007C7C22" w:rsidRDefault="00E45DFC" w:rsidP="00A96485">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w:t>
      </w:r>
      <w:r w:rsidR="003F3BAE">
        <w:rPr>
          <w:rFonts w:ascii="Arial" w:hAnsi="Arial" w:cs="Arial"/>
          <w:b/>
          <w:bCs/>
          <w:color w:val="4D4F53"/>
          <w:sz w:val="20"/>
          <w:szCs w:val="20"/>
        </w:rPr>
        <w:t>9</w:t>
      </w:r>
      <w:r w:rsidR="00550D55">
        <w:rPr>
          <w:rFonts w:ascii="Arial" w:hAnsi="Arial" w:cs="Arial"/>
          <w:b/>
          <w:bCs/>
          <w:color w:val="4D4F53"/>
          <w:sz w:val="20"/>
          <w:szCs w:val="20"/>
        </w:rPr>
        <w:t xml:space="preserve">.2 </w:t>
      </w:r>
      <w:r w:rsidR="008D38D7">
        <w:rPr>
          <w:rFonts w:ascii="Arial" w:hAnsi="Arial" w:cs="Arial"/>
          <w:b/>
          <w:bCs/>
          <w:color w:val="4D4F53"/>
          <w:sz w:val="20"/>
          <w:szCs w:val="20"/>
        </w:rPr>
        <w:tab/>
      </w:r>
      <w:r w:rsidR="00550D55">
        <w:rPr>
          <w:rFonts w:ascii="Arial" w:hAnsi="Arial" w:cs="Arial"/>
          <w:b/>
          <w:bCs/>
          <w:color w:val="4D4F53"/>
          <w:sz w:val="20"/>
          <w:szCs w:val="20"/>
        </w:rPr>
        <w:t xml:space="preserve">Daily Check </w:t>
      </w:r>
      <w:proofErr w:type="gramStart"/>
      <w:r w:rsidR="00550D55">
        <w:rPr>
          <w:rFonts w:ascii="Arial" w:hAnsi="Arial" w:cs="Arial"/>
          <w:b/>
          <w:bCs/>
          <w:color w:val="4D4F53"/>
          <w:sz w:val="20"/>
          <w:szCs w:val="20"/>
        </w:rPr>
        <w:t>Off</w:t>
      </w:r>
      <w:proofErr w:type="gramEnd"/>
      <w:r w:rsidR="00550D55">
        <w:rPr>
          <w:rFonts w:ascii="Arial" w:hAnsi="Arial" w:cs="Arial"/>
          <w:b/>
          <w:bCs/>
          <w:color w:val="4D4F53"/>
          <w:sz w:val="20"/>
          <w:szCs w:val="20"/>
        </w:rPr>
        <w:t xml:space="preserve"> Sheets:</w:t>
      </w:r>
      <w:r w:rsidR="00A96485">
        <w:rPr>
          <w:rFonts w:ascii="Arial" w:hAnsi="Arial" w:cs="Arial"/>
          <w:b/>
          <w:bCs/>
          <w:color w:val="4D4F53"/>
          <w:sz w:val="20"/>
          <w:szCs w:val="20"/>
        </w:rPr>
        <w:t xml:space="preserve"> </w:t>
      </w:r>
      <w:r w:rsidRPr="007C7C22">
        <w:rPr>
          <w:rFonts w:ascii="Arial" w:hAnsi="Arial" w:cs="Arial"/>
          <w:color w:val="4D4F53"/>
          <w:sz w:val="20"/>
          <w:szCs w:val="20"/>
        </w:rPr>
        <w:t xml:space="preserve">Daily check off sheets as identified in Attachment C – Task List shall be forwarded to the Contractor’s Project Manager on a daily basis. These reports shall be submitted upon request to the IVH Facility Coordinator. </w:t>
      </w:r>
    </w:p>
    <w:p w:rsidR="00A43400" w:rsidRDefault="008D38D7" w:rsidP="001001F5">
      <w:pPr>
        <w:pStyle w:val="Default"/>
        <w:spacing w:after="240" w:line="260" w:lineRule="exact"/>
        <w:rPr>
          <w:rFonts w:ascii="Arial" w:hAnsi="Arial" w:cs="Arial"/>
          <w:b/>
          <w:bCs/>
          <w:color w:val="4D4F53"/>
          <w:sz w:val="20"/>
          <w:szCs w:val="20"/>
        </w:rPr>
      </w:pPr>
      <w:r>
        <w:rPr>
          <w:rFonts w:ascii="Arial" w:hAnsi="Arial" w:cs="Arial"/>
          <w:b/>
          <w:bCs/>
          <w:color w:val="E98300"/>
          <w:sz w:val="20"/>
        </w:rPr>
        <w:tab/>
      </w:r>
      <w:r>
        <w:rPr>
          <w:rFonts w:ascii="Arial" w:hAnsi="Arial" w:cs="Arial"/>
          <w:b/>
          <w:bCs/>
          <w:color w:val="E98300"/>
          <w:sz w:val="20"/>
        </w:rPr>
        <w:tab/>
      </w:r>
      <w:r w:rsidR="00A43400" w:rsidRPr="00A10F9E">
        <w:rPr>
          <w:rFonts w:ascii="Arial" w:hAnsi="Arial" w:cs="Arial"/>
          <w:b/>
          <w:bCs/>
          <w:color w:val="E98300"/>
          <w:sz w:val="20"/>
        </w:rPr>
        <w:t>ABM Response:</w:t>
      </w:r>
      <w:r w:rsidR="00A43400" w:rsidRPr="00A10F9E">
        <w:rPr>
          <w:rFonts w:ascii="Arial" w:hAnsi="Arial" w:cs="Arial"/>
          <w:bCs/>
          <w:color w:val="0046AD"/>
          <w:sz w:val="20"/>
        </w:rPr>
        <w:t xml:space="preserve"> Acknowledged and understood.</w:t>
      </w:r>
      <w:r w:rsidR="00A43400">
        <w:rPr>
          <w:rFonts w:ascii="Arial" w:hAnsi="Arial" w:cs="Arial"/>
          <w:bCs/>
          <w:color w:val="0046AD"/>
          <w:sz w:val="20"/>
        </w:rPr>
        <w:t xml:space="preserve"> ABM is in compliance.</w:t>
      </w:r>
    </w:p>
    <w:p w:rsidR="00E45DFC" w:rsidRDefault="00E45DFC" w:rsidP="00A96485">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w:t>
      </w:r>
      <w:r w:rsidR="003F3BAE">
        <w:rPr>
          <w:rFonts w:ascii="Arial" w:hAnsi="Arial" w:cs="Arial"/>
          <w:b/>
          <w:bCs/>
          <w:color w:val="4D4F53"/>
          <w:sz w:val="20"/>
          <w:szCs w:val="20"/>
        </w:rPr>
        <w:t>9</w:t>
      </w:r>
      <w:r w:rsidRPr="007C7C22">
        <w:rPr>
          <w:rFonts w:ascii="Arial" w:hAnsi="Arial" w:cs="Arial"/>
          <w:b/>
          <w:bCs/>
          <w:color w:val="4D4F53"/>
          <w:sz w:val="20"/>
          <w:szCs w:val="20"/>
        </w:rPr>
        <w:t xml:space="preserve">.3 </w:t>
      </w:r>
      <w:r w:rsidR="008D38D7">
        <w:rPr>
          <w:rFonts w:ascii="Arial" w:hAnsi="Arial" w:cs="Arial"/>
          <w:b/>
          <w:bCs/>
          <w:color w:val="4D4F53"/>
          <w:sz w:val="20"/>
          <w:szCs w:val="20"/>
        </w:rPr>
        <w:tab/>
      </w:r>
      <w:r w:rsidRPr="007C7C22">
        <w:rPr>
          <w:rFonts w:ascii="Arial" w:hAnsi="Arial" w:cs="Arial"/>
          <w:b/>
          <w:bCs/>
          <w:color w:val="4D4F53"/>
          <w:sz w:val="20"/>
          <w:szCs w:val="20"/>
        </w:rPr>
        <w:t>Weekl</w:t>
      </w:r>
      <w:r w:rsidR="00A43400">
        <w:rPr>
          <w:rFonts w:ascii="Arial" w:hAnsi="Arial" w:cs="Arial"/>
          <w:b/>
          <w:bCs/>
          <w:color w:val="4D4F53"/>
          <w:sz w:val="20"/>
          <w:szCs w:val="20"/>
        </w:rPr>
        <w:t xml:space="preserve">y Meetings: </w:t>
      </w:r>
      <w:r w:rsidRPr="007C7C22">
        <w:rPr>
          <w:rFonts w:ascii="Arial" w:hAnsi="Arial" w:cs="Arial"/>
          <w:color w:val="4D4F53"/>
          <w:sz w:val="20"/>
          <w:szCs w:val="20"/>
        </w:rPr>
        <w:t xml:space="preserve">The IVH Facility Coordinator, Contractor’s Project Manager, and other interested representatives shall meet weekly, or as requested by either representative. Copies of the minutes of Consultation meetings shall be provided by the Contractor’s Project Manager to the IVH Facility Coordinator. </w:t>
      </w:r>
    </w:p>
    <w:p w:rsidR="00A43400" w:rsidRDefault="008D38D7" w:rsidP="001001F5">
      <w:pPr>
        <w:pStyle w:val="Default"/>
        <w:spacing w:after="240" w:line="260" w:lineRule="exact"/>
        <w:rPr>
          <w:rFonts w:ascii="Arial" w:hAnsi="Arial" w:cs="Arial"/>
          <w:b/>
          <w:bCs/>
          <w:color w:val="4D4F53"/>
          <w:sz w:val="20"/>
          <w:szCs w:val="20"/>
        </w:rPr>
      </w:pPr>
      <w:r>
        <w:rPr>
          <w:rFonts w:ascii="Arial" w:hAnsi="Arial" w:cs="Arial"/>
          <w:b/>
          <w:bCs/>
          <w:color w:val="E98300"/>
          <w:sz w:val="20"/>
        </w:rPr>
        <w:tab/>
      </w:r>
      <w:r>
        <w:rPr>
          <w:rFonts w:ascii="Arial" w:hAnsi="Arial" w:cs="Arial"/>
          <w:b/>
          <w:bCs/>
          <w:color w:val="E98300"/>
          <w:sz w:val="20"/>
        </w:rPr>
        <w:tab/>
      </w:r>
      <w:r w:rsidR="00A43400" w:rsidRPr="00A10F9E">
        <w:rPr>
          <w:rFonts w:ascii="Arial" w:hAnsi="Arial" w:cs="Arial"/>
          <w:b/>
          <w:bCs/>
          <w:color w:val="E98300"/>
          <w:sz w:val="20"/>
        </w:rPr>
        <w:t>ABM Response:</w:t>
      </w:r>
      <w:r w:rsidR="00A43400" w:rsidRPr="00A10F9E">
        <w:rPr>
          <w:rFonts w:ascii="Arial" w:hAnsi="Arial" w:cs="Arial"/>
          <w:bCs/>
          <w:color w:val="0046AD"/>
          <w:sz w:val="20"/>
        </w:rPr>
        <w:t xml:space="preserve"> Acknowledged and understood.</w:t>
      </w:r>
      <w:r w:rsidR="00A43400">
        <w:rPr>
          <w:rFonts w:ascii="Arial" w:hAnsi="Arial" w:cs="Arial"/>
          <w:bCs/>
          <w:color w:val="0046AD"/>
          <w:sz w:val="20"/>
        </w:rPr>
        <w:t xml:space="preserve"> ABM is in compliance.</w:t>
      </w:r>
    </w:p>
    <w:p w:rsidR="00E45DFC" w:rsidRPr="007C7C22" w:rsidRDefault="00550D55" w:rsidP="00A96485">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A96485">
        <w:rPr>
          <w:rFonts w:ascii="Arial" w:hAnsi="Arial" w:cs="Arial"/>
          <w:b/>
          <w:bCs/>
          <w:color w:val="4D4F53"/>
          <w:sz w:val="20"/>
          <w:szCs w:val="20"/>
        </w:rPr>
        <w:t>9</w:t>
      </w:r>
      <w:r>
        <w:rPr>
          <w:rFonts w:ascii="Arial" w:hAnsi="Arial" w:cs="Arial"/>
          <w:b/>
          <w:bCs/>
          <w:color w:val="4D4F53"/>
          <w:sz w:val="20"/>
          <w:szCs w:val="20"/>
        </w:rPr>
        <w:t xml:space="preserve">.4 </w:t>
      </w:r>
      <w:r w:rsidR="008D38D7">
        <w:rPr>
          <w:rFonts w:ascii="Arial" w:hAnsi="Arial" w:cs="Arial"/>
          <w:b/>
          <w:bCs/>
          <w:color w:val="4D4F53"/>
          <w:sz w:val="20"/>
          <w:szCs w:val="20"/>
        </w:rPr>
        <w:tab/>
      </w:r>
      <w:r>
        <w:rPr>
          <w:rFonts w:ascii="Arial" w:hAnsi="Arial" w:cs="Arial"/>
          <w:b/>
          <w:bCs/>
          <w:color w:val="4D4F53"/>
          <w:sz w:val="20"/>
          <w:szCs w:val="20"/>
        </w:rPr>
        <w:t>Contractor Training:</w:t>
      </w:r>
      <w:r w:rsidR="00A43400">
        <w:rPr>
          <w:rFonts w:ascii="Arial" w:hAnsi="Arial" w:cs="Arial"/>
          <w:b/>
          <w:bCs/>
          <w:color w:val="4D4F53"/>
          <w:sz w:val="20"/>
          <w:szCs w:val="20"/>
        </w:rPr>
        <w:t xml:space="preserve"> </w:t>
      </w:r>
      <w:r w:rsidR="00E45DFC" w:rsidRPr="007C7C22">
        <w:rPr>
          <w:rFonts w:ascii="Arial" w:hAnsi="Arial" w:cs="Arial"/>
          <w:color w:val="4D4F53"/>
          <w:sz w:val="20"/>
          <w:szCs w:val="20"/>
        </w:rPr>
        <w:t xml:space="preserve">Contractor management is required to conduct training for the first full week of employment for each employee to ensure each employee fully understands cleaning procedures and use of equipment. </w:t>
      </w:r>
    </w:p>
    <w:p w:rsidR="00A43400" w:rsidRDefault="008D38D7" w:rsidP="001001F5">
      <w:pPr>
        <w:pStyle w:val="Default"/>
        <w:spacing w:after="240" w:line="260" w:lineRule="exact"/>
        <w:rPr>
          <w:rFonts w:ascii="Arial" w:hAnsi="Arial" w:cs="Arial"/>
          <w:b/>
          <w:bCs/>
          <w:color w:val="4D4F53"/>
          <w:sz w:val="20"/>
          <w:szCs w:val="20"/>
        </w:rPr>
      </w:pPr>
      <w:r>
        <w:rPr>
          <w:rFonts w:ascii="Arial" w:hAnsi="Arial" w:cs="Arial"/>
          <w:b/>
          <w:bCs/>
          <w:color w:val="4D4F53"/>
          <w:sz w:val="20"/>
          <w:szCs w:val="20"/>
        </w:rPr>
        <w:tab/>
      </w:r>
      <w:r>
        <w:rPr>
          <w:rFonts w:ascii="Arial" w:hAnsi="Arial" w:cs="Arial"/>
          <w:b/>
          <w:bCs/>
          <w:color w:val="4D4F53"/>
          <w:sz w:val="20"/>
          <w:szCs w:val="20"/>
        </w:rPr>
        <w:tab/>
      </w:r>
      <w:r w:rsidR="00A43400" w:rsidRPr="00A10F9E">
        <w:rPr>
          <w:rFonts w:ascii="Arial" w:hAnsi="Arial" w:cs="Arial"/>
          <w:b/>
          <w:bCs/>
          <w:color w:val="E98300"/>
          <w:sz w:val="20"/>
        </w:rPr>
        <w:t>ABM Response:</w:t>
      </w:r>
      <w:r w:rsidR="00A43400" w:rsidRPr="00A10F9E">
        <w:rPr>
          <w:rFonts w:ascii="Arial" w:hAnsi="Arial" w:cs="Arial"/>
          <w:bCs/>
          <w:color w:val="0046AD"/>
          <w:sz w:val="20"/>
        </w:rPr>
        <w:t xml:space="preserve"> Acknowledged and understood.</w:t>
      </w:r>
      <w:r w:rsidR="00A43400">
        <w:rPr>
          <w:rFonts w:ascii="Arial" w:hAnsi="Arial" w:cs="Arial"/>
          <w:bCs/>
          <w:color w:val="0046AD"/>
          <w:sz w:val="20"/>
        </w:rPr>
        <w:t xml:space="preserve"> ABM is in compliance.</w:t>
      </w:r>
    </w:p>
    <w:p w:rsidR="00E45DFC" w:rsidRDefault="00550D55" w:rsidP="00A96485">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A96485">
        <w:rPr>
          <w:rFonts w:ascii="Arial" w:hAnsi="Arial" w:cs="Arial"/>
          <w:b/>
          <w:bCs/>
          <w:color w:val="4D4F53"/>
          <w:sz w:val="20"/>
          <w:szCs w:val="20"/>
        </w:rPr>
        <w:t>9</w:t>
      </w:r>
      <w:r>
        <w:rPr>
          <w:rFonts w:ascii="Arial" w:hAnsi="Arial" w:cs="Arial"/>
          <w:b/>
          <w:bCs/>
          <w:color w:val="4D4F53"/>
          <w:sz w:val="20"/>
          <w:szCs w:val="20"/>
        </w:rPr>
        <w:t xml:space="preserve">.5 </w:t>
      </w:r>
      <w:r w:rsidR="008D38D7">
        <w:rPr>
          <w:rFonts w:ascii="Arial" w:hAnsi="Arial" w:cs="Arial"/>
          <w:b/>
          <w:bCs/>
          <w:color w:val="4D4F53"/>
          <w:sz w:val="20"/>
          <w:szCs w:val="20"/>
        </w:rPr>
        <w:tab/>
      </w:r>
      <w:r>
        <w:rPr>
          <w:rFonts w:ascii="Arial" w:hAnsi="Arial" w:cs="Arial"/>
          <w:b/>
          <w:bCs/>
          <w:color w:val="4D4F53"/>
          <w:sz w:val="20"/>
          <w:szCs w:val="20"/>
        </w:rPr>
        <w:t>Weekly Inspections:</w:t>
      </w:r>
      <w:r w:rsidR="00A43400">
        <w:rPr>
          <w:rFonts w:ascii="Arial" w:hAnsi="Arial" w:cs="Arial"/>
          <w:b/>
          <w:bCs/>
          <w:color w:val="4D4F53"/>
          <w:sz w:val="20"/>
          <w:szCs w:val="20"/>
        </w:rPr>
        <w:t xml:space="preserve"> </w:t>
      </w:r>
      <w:r w:rsidR="00E45DFC" w:rsidRPr="007C7C22">
        <w:rPr>
          <w:rFonts w:ascii="Arial" w:hAnsi="Arial" w:cs="Arial"/>
          <w:color w:val="4D4F53"/>
          <w:sz w:val="20"/>
          <w:szCs w:val="20"/>
        </w:rPr>
        <w:t xml:space="preserve">Weekly inspections of areas cleaned shall be conducted by the Contractor’s Project Manager, supervisors, or their respective designees. Contractor’s Project Manager will provide copies of inspections weekly to the IVH Facility Coordinator. </w:t>
      </w:r>
    </w:p>
    <w:p w:rsidR="00A43400" w:rsidRDefault="00A43400" w:rsidP="00A96485">
      <w:pPr>
        <w:pStyle w:val="Default"/>
        <w:rPr>
          <w:rFonts w:ascii="Arial" w:hAnsi="Arial" w:cs="Arial"/>
          <w:b/>
          <w:bCs/>
          <w:color w:val="4D4F53"/>
          <w:sz w:val="20"/>
          <w:szCs w:val="20"/>
        </w:rPr>
      </w:pPr>
      <w:r>
        <w:rPr>
          <w:rFonts w:ascii="Arial" w:hAnsi="Arial" w:cs="Arial"/>
          <w:b/>
          <w:bCs/>
          <w:color w:val="E98300"/>
          <w:sz w:val="20"/>
        </w:rPr>
        <w:tab/>
      </w:r>
      <w:r w:rsidR="008D38D7">
        <w:rPr>
          <w:rFonts w:ascii="Arial" w:hAnsi="Arial" w:cs="Arial"/>
          <w:b/>
          <w:bCs/>
          <w:color w:val="E98300"/>
          <w:sz w:val="20"/>
        </w:rPr>
        <w:tab/>
      </w:r>
      <w:r w:rsidRPr="00A10F9E">
        <w:rPr>
          <w:rFonts w:ascii="Arial" w:hAnsi="Arial" w:cs="Arial"/>
          <w:b/>
          <w:bCs/>
          <w:color w:val="E98300"/>
          <w:sz w:val="20"/>
        </w:rPr>
        <w:t>ABM Response:</w:t>
      </w:r>
      <w:r w:rsidRPr="00A10F9E">
        <w:rPr>
          <w:rFonts w:ascii="Arial" w:hAnsi="Arial" w:cs="Arial"/>
          <w:bCs/>
          <w:color w:val="0046AD"/>
          <w:sz w:val="20"/>
        </w:rPr>
        <w:t xml:space="preserve"> Acknowledged and understood.</w:t>
      </w:r>
      <w:r>
        <w:rPr>
          <w:rFonts w:ascii="Arial" w:hAnsi="Arial" w:cs="Arial"/>
          <w:bCs/>
          <w:color w:val="0046AD"/>
          <w:sz w:val="20"/>
        </w:rPr>
        <w:t xml:space="preserve"> ABM is in compliance.</w:t>
      </w:r>
    </w:p>
    <w:p w:rsidR="00A43400" w:rsidRPr="007C7C22" w:rsidRDefault="00A43400" w:rsidP="00E45DFC">
      <w:pPr>
        <w:pStyle w:val="Default"/>
        <w:rPr>
          <w:rFonts w:ascii="Arial" w:hAnsi="Arial" w:cs="Arial"/>
          <w:color w:val="4D4F53"/>
          <w:sz w:val="20"/>
          <w:szCs w:val="20"/>
        </w:rPr>
      </w:pPr>
    </w:p>
    <w:p w:rsidR="00E45DFC" w:rsidRDefault="00E45DFC" w:rsidP="00A96485">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w:t>
      </w:r>
      <w:r w:rsidR="00A96485">
        <w:rPr>
          <w:rFonts w:ascii="Arial" w:hAnsi="Arial" w:cs="Arial"/>
          <w:b/>
          <w:bCs/>
          <w:color w:val="4D4F53"/>
          <w:sz w:val="20"/>
          <w:szCs w:val="20"/>
        </w:rPr>
        <w:t>9</w:t>
      </w:r>
      <w:r w:rsidRPr="007C7C22">
        <w:rPr>
          <w:rFonts w:ascii="Arial" w:hAnsi="Arial" w:cs="Arial"/>
          <w:b/>
          <w:bCs/>
          <w:color w:val="4D4F53"/>
          <w:sz w:val="20"/>
          <w:szCs w:val="20"/>
        </w:rPr>
        <w:t xml:space="preserve">.6 </w:t>
      </w:r>
      <w:r w:rsidR="008D38D7">
        <w:rPr>
          <w:rFonts w:ascii="Arial" w:hAnsi="Arial" w:cs="Arial"/>
          <w:b/>
          <w:bCs/>
          <w:color w:val="4D4F53"/>
          <w:sz w:val="20"/>
          <w:szCs w:val="20"/>
        </w:rPr>
        <w:tab/>
      </w:r>
      <w:r w:rsidRPr="007C7C22">
        <w:rPr>
          <w:rFonts w:ascii="Arial" w:hAnsi="Arial" w:cs="Arial"/>
          <w:b/>
          <w:bCs/>
          <w:color w:val="4D4F53"/>
          <w:sz w:val="20"/>
          <w:szCs w:val="20"/>
        </w:rPr>
        <w:t xml:space="preserve">Joint Facility Inspections: </w:t>
      </w:r>
      <w:r w:rsidRPr="007C7C22">
        <w:rPr>
          <w:rFonts w:ascii="Arial" w:hAnsi="Arial" w:cs="Arial"/>
          <w:color w:val="4D4F53"/>
          <w:sz w:val="20"/>
          <w:szCs w:val="20"/>
        </w:rPr>
        <w:t>Random Joint facility inspections shall be conducted by the Contractor’s Project Manager, the IVH Facility Coordinator, or their respective designees. A written copy of findings shall be made by the</w:t>
      </w:r>
      <w:r w:rsidR="008D38D7">
        <w:rPr>
          <w:rFonts w:ascii="Arial" w:hAnsi="Arial" w:cs="Arial"/>
          <w:color w:val="4D4F53"/>
          <w:sz w:val="20"/>
          <w:szCs w:val="20"/>
        </w:rPr>
        <w:t xml:space="preserve"> </w:t>
      </w:r>
      <w:r w:rsidRPr="007C7C22">
        <w:rPr>
          <w:rFonts w:ascii="Arial" w:hAnsi="Arial" w:cs="Arial"/>
          <w:color w:val="4D4F53"/>
          <w:sz w:val="20"/>
          <w:szCs w:val="20"/>
        </w:rPr>
        <w:t xml:space="preserve">Contractor’s Project Manager and the IVH Facility Coordinator and copies provided to each. </w:t>
      </w:r>
      <w:proofErr w:type="gramStart"/>
      <w:r w:rsidRPr="007C7C22">
        <w:rPr>
          <w:rFonts w:ascii="Arial" w:hAnsi="Arial" w:cs="Arial"/>
          <w:color w:val="4D4F53"/>
          <w:sz w:val="20"/>
          <w:szCs w:val="20"/>
        </w:rPr>
        <w:t>(Standa</w:t>
      </w:r>
      <w:r w:rsidR="00A43400">
        <w:rPr>
          <w:rFonts w:ascii="Arial" w:hAnsi="Arial" w:cs="Arial"/>
          <w:color w:val="4D4F53"/>
          <w:sz w:val="20"/>
          <w:szCs w:val="20"/>
        </w:rPr>
        <w:t>rds of Performance - Attachment E)</w:t>
      </w:r>
      <w:r w:rsidR="00A96485">
        <w:rPr>
          <w:rFonts w:ascii="Arial" w:hAnsi="Arial" w:cs="Arial"/>
          <w:color w:val="4D4F53"/>
          <w:sz w:val="20"/>
          <w:szCs w:val="20"/>
        </w:rPr>
        <w:t>.</w:t>
      </w:r>
      <w:proofErr w:type="gramEnd"/>
      <w:r w:rsidRPr="007C7C22">
        <w:rPr>
          <w:rFonts w:ascii="Arial" w:hAnsi="Arial" w:cs="Arial"/>
          <w:color w:val="4D4F53"/>
          <w:sz w:val="20"/>
          <w:szCs w:val="20"/>
        </w:rPr>
        <w:t xml:space="preserve"> </w:t>
      </w:r>
    </w:p>
    <w:p w:rsidR="00A43400" w:rsidRDefault="008D38D7" w:rsidP="001001F5">
      <w:pPr>
        <w:pStyle w:val="Default"/>
        <w:spacing w:after="240" w:line="260" w:lineRule="exact"/>
        <w:rPr>
          <w:rFonts w:ascii="Arial" w:hAnsi="Arial" w:cs="Arial"/>
          <w:b/>
          <w:bCs/>
          <w:color w:val="4D4F53"/>
          <w:sz w:val="20"/>
          <w:szCs w:val="20"/>
        </w:rPr>
      </w:pPr>
      <w:r>
        <w:rPr>
          <w:rFonts w:ascii="Arial" w:hAnsi="Arial" w:cs="Arial"/>
          <w:b/>
          <w:bCs/>
          <w:color w:val="E98300"/>
          <w:sz w:val="20"/>
        </w:rPr>
        <w:tab/>
      </w:r>
      <w:r>
        <w:rPr>
          <w:rFonts w:ascii="Arial" w:hAnsi="Arial" w:cs="Arial"/>
          <w:b/>
          <w:bCs/>
          <w:color w:val="E98300"/>
          <w:sz w:val="20"/>
        </w:rPr>
        <w:tab/>
      </w:r>
      <w:r w:rsidR="00A43400" w:rsidRPr="00A10F9E">
        <w:rPr>
          <w:rFonts w:ascii="Arial" w:hAnsi="Arial" w:cs="Arial"/>
          <w:b/>
          <w:bCs/>
          <w:color w:val="E98300"/>
          <w:sz w:val="20"/>
        </w:rPr>
        <w:t>ABM Response:</w:t>
      </w:r>
      <w:r w:rsidR="00A43400" w:rsidRPr="00A10F9E">
        <w:rPr>
          <w:rFonts w:ascii="Arial" w:hAnsi="Arial" w:cs="Arial"/>
          <w:bCs/>
          <w:color w:val="0046AD"/>
          <w:sz w:val="20"/>
        </w:rPr>
        <w:t xml:space="preserve"> Acknowledged and understood.</w:t>
      </w:r>
      <w:r w:rsidR="00A43400">
        <w:rPr>
          <w:rFonts w:ascii="Arial" w:hAnsi="Arial" w:cs="Arial"/>
          <w:bCs/>
          <w:color w:val="0046AD"/>
          <w:sz w:val="20"/>
        </w:rPr>
        <w:t xml:space="preserve"> ABM is in compliance.</w:t>
      </w:r>
    </w:p>
    <w:p w:rsidR="00E45DFC" w:rsidRDefault="00E45DFC" w:rsidP="00A96485">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w:t>
      </w:r>
      <w:r w:rsidR="00A96485">
        <w:rPr>
          <w:rFonts w:ascii="Arial" w:hAnsi="Arial" w:cs="Arial"/>
          <w:b/>
          <w:bCs/>
          <w:color w:val="4D4F53"/>
          <w:sz w:val="20"/>
          <w:szCs w:val="20"/>
        </w:rPr>
        <w:t>9</w:t>
      </w:r>
      <w:r w:rsidRPr="007C7C22">
        <w:rPr>
          <w:rFonts w:ascii="Arial" w:hAnsi="Arial" w:cs="Arial"/>
          <w:b/>
          <w:bCs/>
          <w:color w:val="4D4F53"/>
          <w:sz w:val="20"/>
          <w:szCs w:val="20"/>
        </w:rPr>
        <w:t xml:space="preserve">.7 </w:t>
      </w:r>
      <w:r w:rsidR="008D38D7">
        <w:rPr>
          <w:rFonts w:ascii="Arial" w:hAnsi="Arial" w:cs="Arial"/>
          <w:b/>
          <w:bCs/>
          <w:color w:val="4D4F53"/>
          <w:sz w:val="20"/>
          <w:szCs w:val="20"/>
        </w:rPr>
        <w:tab/>
      </w:r>
      <w:r w:rsidRPr="007C7C22">
        <w:rPr>
          <w:rFonts w:ascii="Arial" w:hAnsi="Arial" w:cs="Arial"/>
          <w:b/>
          <w:bCs/>
          <w:color w:val="4D4F53"/>
          <w:sz w:val="20"/>
          <w:szCs w:val="20"/>
        </w:rPr>
        <w:t xml:space="preserve">Monthly Facility Inspections: </w:t>
      </w:r>
      <w:r w:rsidRPr="007C7C22">
        <w:rPr>
          <w:rFonts w:ascii="Arial" w:hAnsi="Arial" w:cs="Arial"/>
          <w:color w:val="4D4F53"/>
          <w:sz w:val="20"/>
          <w:szCs w:val="20"/>
        </w:rPr>
        <w:t xml:space="preserve">The IVH Facility Coordinator or its designee will be conducting monthly facility inspections and shall provide copies of those inspection reports to the Contractor’s Project Manager. The State reserves the right to inspect any area being cleaned by the Contractor at any time without prior notification to Contractor. </w:t>
      </w:r>
    </w:p>
    <w:p w:rsidR="00A43400" w:rsidRDefault="008D38D7" w:rsidP="001001F5">
      <w:pPr>
        <w:pStyle w:val="Default"/>
        <w:spacing w:after="240" w:line="260" w:lineRule="exact"/>
        <w:rPr>
          <w:rFonts w:ascii="Arial" w:hAnsi="Arial" w:cs="Arial"/>
          <w:b/>
          <w:bCs/>
          <w:color w:val="4D4F53"/>
          <w:sz w:val="20"/>
          <w:szCs w:val="20"/>
        </w:rPr>
      </w:pPr>
      <w:r>
        <w:rPr>
          <w:rFonts w:ascii="Arial" w:hAnsi="Arial" w:cs="Arial"/>
          <w:b/>
          <w:bCs/>
          <w:color w:val="E98300"/>
          <w:sz w:val="20"/>
        </w:rPr>
        <w:tab/>
      </w:r>
      <w:r>
        <w:rPr>
          <w:rFonts w:ascii="Arial" w:hAnsi="Arial" w:cs="Arial"/>
          <w:b/>
          <w:bCs/>
          <w:color w:val="E98300"/>
          <w:sz w:val="20"/>
        </w:rPr>
        <w:tab/>
      </w:r>
      <w:r w:rsidR="00A43400" w:rsidRPr="00A10F9E">
        <w:rPr>
          <w:rFonts w:ascii="Arial" w:hAnsi="Arial" w:cs="Arial"/>
          <w:b/>
          <w:bCs/>
          <w:color w:val="E98300"/>
          <w:sz w:val="20"/>
        </w:rPr>
        <w:t>ABM Response:</w:t>
      </w:r>
      <w:r w:rsidR="00A43400" w:rsidRPr="00A10F9E">
        <w:rPr>
          <w:rFonts w:ascii="Arial" w:hAnsi="Arial" w:cs="Arial"/>
          <w:bCs/>
          <w:color w:val="0046AD"/>
          <w:sz w:val="20"/>
        </w:rPr>
        <w:t xml:space="preserve"> Acknowledged and understood.</w:t>
      </w:r>
      <w:r w:rsidR="00A43400">
        <w:rPr>
          <w:rFonts w:ascii="Arial" w:hAnsi="Arial" w:cs="Arial"/>
          <w:bCs/>
          <w:color w:val="0046AD"/>
          <w:sz w:val="20"/>
        </w:rPr>
        <w:t xml:space="preserve"> ABM is in compliance.</w:t>
      </w:r>
    </w:p>
    <w:p w:rsidR="00E45DFC" w:rsidRDefault="00E45DFC" w:rsidP="00A96485">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w:t>
      </w:r>
      <w:r w:rsidR="00A96485">
        <w:rPr>
          <w:rFonts w:ascii="Arial" w:hAnsi="Arial" w:cs="Arial"/>
          <w:b/>
          <w:bCs/>
          <w:color w:val="4D4F53"/>
          <w:sz w:val="20"/>
          <w:szCs w:val="20"/>
        </w:rPr>
        <w:t>9</w:t>
      </w:r>
      <w:r w:rsidRPr="007C7C22">
        <w:rPr>
          <w:rFonts w:ascii="Arial" w:hAnsi="Arial" w:cs="Arial"/>
          <w:b/>
          <w:bCs/>
          <w:color w:val="4D4F53"/>
          <w:sz w:val="20"/>
          <w:szCs w:val="20"/>
        </w:rPr>
        <w:t xml:space="preserve">.8 </w:t>
      </w:r>
      <w:r w:rsidR="008D38D7">
        <w:rPr>
          <w:rFonts w:ascii="Arial" w:hAnsi="Arial" w:cs="Arial"/>
          <w:b/>
          <w:bCs/>
          <w:color w:val="4D4F53"/>
          <w:sz w:val="20"/>
          <w:szCs w:val="20"/>
        </w:rPr>
        <w:tab/>
      </w:r>
      <w:r w:rsidRPr="007C7C22">
        <w:rPr>
          <w:rFonts w:ascii="Arial" w:hAnsi="Arial" w:cs="Arial"/>
          <w:b/>
          <w:bCs/>
          <w:color w:val="4D4F53"/>
          <w:sz w:val="20"/>
          <w:szCs w:val="20"/>
        </w:rPr>
        <w:t xml:space="preserve">Open Corridors: </w:t>
      </w:r>
      <w:r w:rsidRPr="007C7C22">
        <w:rPr>
          <w:rFonts w:ascii="Arial" w:hAnsi="Arial" w:cs="Arial"/>
          <w:color w:val="4D4F53"/>
          <w:sz w:val="20"/>
          <w:szCs w:val="20"/>
        </w:rPr>
        <w:t xml:space="preserve">When corridors are being stripped, either the left or right side of the full length of the corridor must remain open for traffic flow. Corridors shall never be fully blocked from traffic flow unless there is an emergency situation requiring such action. </w:t>
      </w:r>
    </w:p>
    <w:p w:rsidR="00A43400" w:rsidRDefault="008D38D7" w:rsidP="001001F5">
      <w:pPr>
        <w:pStyle w:val="Default"/>
        <w:spacing w:after="240" w:line="260" w:lineRule="exact"/>
        <w:rPr>
          <w:rFonts w:ascii="Arial" w:hAnsi="Arial" w:cs="Arial"/>
          <w:bCs/>
          <w:color w:val="0046AD"/>
          <w:sz w:val="20"/>
        </w:rPr>
      </w:pPr>
      <w:r>
        <w:rPr>
          <w:rFonts w:ascii="Arial" w:hAnsi="Arial" w:cs="Arial"/>
          <w:b/>
          <w:bCs/>
          <w:color w:val="E98300"/>
          <w:sz w:val="20"/>
        </w:rPr>
        <w:lastRenderedPageBreak/>
        <w:tab/>
      </w:r>
      <w:r>
        <w:rPr>
          <w:rFonts w:ascii="Arial" w:hAnsi="Arial" w:cs="Arial"/>
          <w:b/>
          <w:bCs/>
          <w:color w:val="E98300"/>
          <w:sz w:val="20"/>
        </w:rPr>
        <w:tab/>
      </w:r>
      <w:r w:rsidR="00A43400" w:rsidRPr="00A10F9E">
        <w:rPr>
          <w:rFonts w:ascii="Arial" w:hAnsi="Arial" w:cs="Arial"/>
          <w:b/>
          <w:bCs/>
          <w:color w:val="E98300"/>
          <w:sz w:val="20"/>
        </w:rPr>
        <w:t>ABM Response:</w:t>
      </w:r>
      <w:r w:rsidR="00A43400" w:rsidRPr="00A10F9E">
        <w:rPr>
          <w:rFonts w:ascii="Arial" w:hAnsi="Arial" w:cs="Arial"/>
          <w:bCs/>
          <w:color w:val="0046AD"/>
          <w:sz w:val="20"/>
        </w:rPr>
        <w:t xml:space="preserve"> Acknowledged and understood.</w:t>
      </w:r>
      <w:r w:rsidR="00A43400">
        <w:rPr>
          <w:rFonts w:ascii="Arial" w:hAnsi="Arial" w:cs="Arial"/>
          <w:bCs/>
          <w:color w:val="0046AD"/>
          <w:sz w:val="20"/>
        </w:rPr>
        <w:t xml:space="preserve"> ABM is in compliance.</w:t>
      </w:r>
    </w:p>
    <w:p w:rsidR="00E45DFC" w:rsidRPr="007C7C22" w:rsidRDefault="00E45DFC" w:rsidP="00E45DFC">
      <w:pPr>
        <w:pStyle w:val="Default"/>
        <w:rPr>
          <w:rFonts w:ascii="Arial" w:hAnsi="Arial" w:cs="Arial"/>
          <w:color w:val="4D4F53"/>
          <w:sz w:val="20"/>
          <w:szCs w:val="20"/>
        </w:rPr>
      </w:pPr>
      <w:r w:rsidRPr="007C7C22">
        <w:rPr>
          <w:rFonts w:ascii="Arial" w:hAnsi="Arial" w:cs="Arial"/>
          <w:b/>
          <w:bCs/>
          <w:color w:val="4D4F53"/>
          <w:sz w:val="20"/>
          <w:szCs w:val="20"/>
        </w:rPr>
        <w:t>4.</w:t>
      </w:r>
      <w:r w:rsidR="00A96485">
        <w:rPr>
          <w:rFonts w:ascii="Arial" w:hAnsi="Arial" w:cs="Arial"/>
          <w:b/>
          <w:bCs/>
          <w:color w:val="4D4F53"/>
          <w:sz w:val="20"/>
          <w:szCs w:val="20"/>
        </w:rPr>
        <w:t>10</w:t>
      </w:r>
      <w:r w:rsidRPr="007C7C22">
        <w:rPr>
          <w:rFonts w:ascii="Arial" w:hAnsi="Arial" w:cs="Arial"/>
          <w:b/>
          <w:bCs/>
          <w:color w:val="4D4F53"/>
          <w:sz w:val="20"/>
          <w:szCs w:val="20"/>
        </w:rPr>
        <w:t xml:space="preserve"> </w:t>
      </w:r>
      <w:r w:rsidR="00550D55">
        <w:rPr>
          <w:rFonts w:ascii="Arial" w:hAnsi="Arial" w:cs="Arial"/>
          <w:b/>
          <w:bCs/>
          <w:color w:val="4D4F53"/>
          <w:sz w:val="20"/>
          <w:szCs w:val="20"/>
        </w:rPr>
        <w:tab/>
      </w:r>
      <w:r w:rsidRPr="007C7C22">
        <w:rPr>
          <w:rFonts w:ascii="Arial" w:hAnsi="Arial" w:cs="Arial"/>
          <w:b/>
          <w:bCs/>
          <w:color w:val="4D4F53"/>
          <w:sz w:val="20"/>
          <w:szCs w:val="20"/>
        </w:rPr>
        <w:t xml:space="preserve">Contractor’s Pest Control Responsibilities </w:t>
      </w:r>
    </w:p>
    <w:p w:rsidR="00E45DFC" w:rsidRDefault="00550D55" w:rsidP="001001F5">
      <w:pPr>
        <w:pStyle w:val="Default"/>
        <w:spacing w:after="240" w:line="260" w:lineRule="exact"/>
        <w:rPr>
          <w:rFonts w:ascii="Arial" w:hAnsi="Arial" w:cs="Arial"/>
          <w:color w:val="4D4F53"/>
          <w:sz w:val="20"/>
          <w:szCs w:val="20"/>
        </w:rPr>
      </w:pPr>
      <w:r>
        <w:rPr>
          <w:rFonts w:ascii="Arial" w:hAnsi="Arial" w:cs="Arial"/>
          <w:color w:val="4D4F53"/>
          <w:sz w:val="20"/>
          <w:szCs w:val="20"/>
        </w:rPr>
        <w:tab/>
      </w:r>
      <w:r w:rsidR="00E45DFC" w:rsidRPr="007C7C22">
        <w:rPr>
          <w:rFonts w:ascii="Arial" w:hAnsi="Arial" w:cs="Arial"/>
          <w:color w:val="4D4F53"/>
          <w:sz w:val="20"/>
          <w:szCs w:val="20"/>
        </w:rPr>
        <w:t xml:space="preserve">The Contractor shall have the following responsibilities in regard to insects and pests that are </w:t>
      </w:r>
      <w:r>
        <w:rPr>
          <w:rFonts w:ascii="Arial" w:hAnsi="Arial" w:cs="Arial"/>
          <w:color w:val="4D4F53"/>
          <w:sz w:val="20"/>
          <w:szCs w:val="20"/>
        </w:rPr>
        <w:tab/>
      </w:r>
      <w:r w:rsidR="00E45DFC" w:rsidRPr="007C7C22">
        <w:rPr>
          <w:rFonts w:ascii="Arial" w:hAnsi="Arial" w:cs="Arial"/>
          <w:color w:val="4D4F53"/>
          <w:sz w:val="20"/>
          <w:szCs w:val="20"/>
        </w:rPr>
        <w:t xml:space="preserve">reported inside Residential and Public Buildings. The Contractor will not require a license to complete </w:t>
      </w:r>
      <w:r>
        <w:rPr>
          <w:rFonts w:ascii="Arial" w:hAnsi="Arial" w:cs="Arial"/>
          <w:color w:val="4D4F53"/>
          <w:sz w:val="20"/>
          <w:szCs w:val="20"/>
        </w:rPr>
        <w:tab/>
      </w:r>
      <w:r w:rsidR="00E45DFC" w:rsidRPr="007C7C22">
        <w:rPr>
          <w:rFonts w:ascii="Arial" w:hAnsi="Arial" w:cs="Arial"/>
          <w:color w:val="4D4F53"/>
          <w:sz w:val="20"/>
          <w:szCs w:val="20"/>
        </w:rPr>
        <w:t xml:space="preserve">these tasks. </w:t>
      </w:r>
    </w:p>
    <w:p w:rsidR="00A040C0" w:rsidRDefault="00A040C0" w:rsidP="001001F5">
      <w:pPr>
        <w:pStyle w:val="Default"/>
        <w:spacing w:after="240" w:line="260" w:lineRule="exact"/>
        <w:rPr>
          <w:rFonts w:ascii="Arial" w:hAnsi="Arial" w:cs="Arial"/>
          <w:b/>
          <w:bCs/>
          <w:color w:val="4D4F53"/>
          <w:sz w:val="20"/>
          <w:szCs w:val="20"/>
        </w:rPr>
      </w:pPr>
      <w:r>
        <w:rPr>
          <w:rFonts w:ascii="Arial" w:hAnsi="Arial" w:cs="Arial"/>
          <w:b/>
          <w:bCs/>
          <w:color w:val="E98300"/>
          <w:sz w:val="20"/>
        </w:rPr>
        <w:tab/>
      </w:r>
      <w:r w:rsidRPr="00A10F9E">
        <w:rPr>
          <w:rFonts w:ascii="Arial" w:hAnsi="Arial" w:cs="Arial"/>
          <w:b/>
          <w:bCs/>
          <w:color w:val="E98300"/>
          <w:sz w:val="20"/>
        </w:rPr>
        <w:t>ABM Response:</w:t>
      </w:r>
      <w:r w:rsidRPr="00A10F9E">
        <w:rPr>
          <w:rFonts w:ascii="Arial" w:hAnsi="Arial" w:cs="Arial"/>
          <w:bCs/>
          <w:color w:val="0046AD"/>
          <w:sz w:val="20"/>
        </w:rPr>
        <w:t xml:space="preserve"> Acknowledged and understood.</w:t>
      </w:r>
      <w:r>
        <w:rPr>
          <w:rFonts w:ascii="Arial" w:hAnsi="Arial" w:cs="Arial"/>
          <w:bCs/>
          <w:color w:val="0046AD"/>
          <w:sz w:val="20"/>
        </w:rPr>
        <w:t xml:space="preserve"> </w:t>
      </w:r>
    </w:p>
    <w:p w:rsidR="00E45DFC" w:rsidRDefault="00550D55" w:rsidP="000A60D6">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A96485">
        <w:rPr>
          <w:rFonts w:ascii="Arial" w:hAnsi="Arial" w:cs="Arial"/>
          <w:b/>
          <w:bCs/>
          <w:color w:val="4D4F53"/>
          <w:sz w:val="20"/>
          <w:szCs w:val="20"/>
        </w:rPr>
        <w:t>10</w:t>
      </w:r>
      <w:r>
        <w:rPr>
          <w:rFonts w:ascii="Arial" w:hAnsi="Arial" w:cs="Arial"/>
          <w:b/>
          <w:bCs/>
          <w:color w:val="4D4F53"/>
          <w:sz w:val="20"/>
          <w:szCs w:val="20"/>
        </w:rPr>
        <w:t>.1</w:t>
      </w:r>
      <w:r>
        <w:rPr>
          <w:rFonts w:ascii="Arial" w:hAnsi="Arial" w:cs="Arial"/>
          <w:b/>
          <w:bCs/>
          <w:color w:val="4D4F53"/>
          <w:sz w:val="20"/>
          <w:szCs w:val="20"/>
        </w:rPr>
        <w:tab/>
      </w:r>
      <w:r w:rsidR="00E45DFC" w:rsidRPr="007C7C22">
        <w:rPr>
          <w:rFonts w:ascii="Arial" w:hAnsi="Arial" w:cs="Arial"/>
          <w:color w:val="4D4F53"/>
          <w:sz w:val="20"/>
          <w:szCs w:val="20"/>
        </w:rPr>
        <w:t xml:space="preserve">The State contracts with an outside pest control service. This service is provided weekly. The pest control company selected by the state will provide pest and insect monitoring devices to the Contractor. The Contractor shall place pest control monitoring devices at the request of IVH staff where there have been sightings of pests and insects. </w:t>
      </w:r>
    </w:p>
    <w:p w:rsidR="00A040C0" w:rsidRDefault="00A040C0" w:rsidP="000A60D6">
      <w:pPr>
        <w:pStyle w:val="Default"/>
        <w:ind w:left="1440"/>
        <w:rPr>
          <w:rFonts w:ascii="Arial" w:hAnsi="Arial" w:cs="Arial"/>
          <w:b/>
          <w:bCs/>
          <w:color w:val="4D4F53"/>
          <w:sz w:val="20"/>
          <w:szCs w:val="20"/>
        </w:rPr>
      </w:pPr>
      <w:r w:rsidRPr="00A10F9E">
        <w:rPr>
          <w:rFonts w:ascii="Arial" w:hAnsi="Arial" w:cs="Arial"/>
          <w:b/>
          <w:bCs/>
          <w:color w:val="E98300"/>
          <w:sz w:val="20"/>
        </w:rPr>
        <w:t>ABM Response:</w:t>
      </w:r>
      <w:r w:rsidRPr="00A10F9E">
        <w:rPr>
          <w:rFonts w:ascii="Arial" w:hAnsi="Arial" w:cs="Arial"/>
          <w:bCs/>
          <w:color w:val="0046AD"/>
          <w:sz w:val="20"/>
        </w:rPr>
        <w:t xml:space="preserve"> Acknowledged and understood.</w:t>
      </w:r>
      <w:r>
        <w:rPr>
          <w:rFonts w:ascii="Arial" w:hAnsi="Arial" w:cs="Arial"/>
          <w:bCs/>
          <w:color w:val="0046AD"/>
          <w:sz w:val="20"/>
        </w:rPr>
        <w:t xml:space="preserve"> </w:t>
      </w:r>
    </w:p>
    <w:p w:rsidR="00A040C0" w:rsidRPr="007C7C22" w:rsidRDefault="00A040C0" w:rsidP="00E45DFC">
      <w:pPr>
        <w:pStyle w:val="Default"/>
        <w:rPr>
          <w:rFonts w:ascii="Arial" w:hAnsi="Arial" w:cs="Arial"/>
          <w:color w:val="4D4F53"/>
          <w:sz w:val="20"/>
          <w:szCs w:val="20"/>
        </w:rPr>
      </w:pPr>
    </w:p>
    <w:p w:rsidR="00E45DFC" w:rsidRDefault="00550D55" w:rsidP="000A60D6">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A96485">
        <w:rPr>
          <w:rFonts w:ascii="Arial" w:hAnsi="Arial" w:cs="Arial"/>
          <w:b/>
          <w:bCs/>
          <w:color w:val="4D4F53"/>
          <w:sz w:val="20"/>
          <w:szCs w:val="20"/>
        </w:rPr>
        <w:t>10</w:t>
      </w:r>
      <w:r>
        <w:rPr>
          <w:rFonts w:ascii="Arial" w:hAnsi="Arial" w:cs="Arial"/>
          <w:b/>
          <w:bCs/>
          <w:color w:val="4D4F53"/>
          <w:sz w:val="20"/>
          <w:szCs w:val="20"/>
        </w:rPr>
        <w:t>.2</w:t>
      </w:r>
      <w:r>
        <w:rPr>
          <w:rFonts w:ascii="Arial" w:hAnsi="Arial" w:cs="Arial"/>
          <w:b/>
          <w:bCs/>
          <w:color w:val="4D4F53"/>
          <w:sz w:val="20"/>
          <w:szCs w:val="20"/>
        </w:rPr>
        <w:tab/>
      </w:r>
      <w:r w:rsidR="00E45DFC" w:rsidRPr="007C7C22">
        <w:rPr>
          <w:rFonts w:ascii="Arial" w:hAnsi="Arial" w:cs="Arial"/>
          <w:color w:val="4D4F53"/>
          <w:sz w:val="20"/>
          <w:szCs w:val="20"/>
        </w:rPr>
        <w:t xml:space="preserve">The Contractor is responsible for the storage and placement of insect and pest control monitoring devices according to the guidelines of the product. The Contractor shall date all monitoring devices and inform the IVH Facility Coordinator of these storage locations. </w:t>
      </w:r>
    </w:p>
    <w:p w:rsidR="00A040C0" w:rsidRDefault="00A040C0" w:rsidP="000A60D6">
      <w:pPr>
        <w:pStyle w:val="Default"/>
        <w:spacing w:after="240" w:line="260" w:lineRule="exact"/>
        <w:ind w:left="1440"/>
        <w:rPr>
          <w:rFonts w:ascii="Arial" w:hAnsi="Arial" w:cs="Arial"/>
          <w:b/>
          <w:bCs/>
          <w:color w:val="4D4F53"/>
          <w:sz w:val="20"/>
          <w:szCs w:val="20"/>
        </w:rPr>
      </w:pPr>
      <w:r w:rsidRPr="00A10F9E">
        <w:rPr>
          <w:rFonts w:ascii="Arial" w:hAnsi="Arial" w:cs="Arial"/>
          <w:b/>
          <w:bCs/>
          <w:color w:val="E98300"/>
          <w:sz w:val="20"/>
        </w:rPr>
        <w:t>ABM Response:</w:t>
      </w:r>
      <w:r w:rsidRPr="00A10F9E">
        <w:rPr>
          <w:rFonts w:ascii="Arial" w:hAnsi="Arial" w:cs="Arial"/>
          <w:bCs/>
          <w:color w:val="0046AD"/>
          <w:sz w:val="20"/>
        </w:rPr>
        <w:t xml:space="preserve"> Acknowledged and understood.</w:t>
      </w:r>
      <w:r>
        <w:rPr>
          <w:rFonts w:ascii="Arial" w:hAnsi="Arial" w:cs="Arial"/>
          <w:bCs/>
          <w:color w:val="0046AD"/>
          <w:sz w:val="20"/>
        </w:rPr>
        <w:t xml:space="preserve"> </w:t>
      </w:r>
    </w:p>
    <w:p w:rsidR="00E45DFC" w:rsidRPr="007C7C22" w:rsidRDefault="00550D55" w:rsidP="000A60D6">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A96485">
        <w:rPr>
          <w:rFonts w:ascii="Arial" w:hAnsi="Arial" w:cs="Arial"/>
          <w:b/>
          <w:bCs/>
          <w:color w:val="4D4F53"/>
          <w:sz w:val="20"/>
          <w:szCs w:val="20"/>
        </w:rPr>
        <w:t>10</w:t>
      </w:r>
      <w:r>
        <w:rPr>
          <w:rFonts w:ascii="Arial" w:hAnsi="Arial" w:cs="Arial"/>
          <w:b/>
          <w:bCs/>
          <w:color w:val="4D4F53"/>
          <w:sz w:val="20"/>
          <w:szCs w:val="20"/>
        </w:rPr>
        <w:t>.3</w:t>
      </w:r>
      <w:r>
        <w:rPr>
          <w:rFonts w:ascii="Arial" w:hAnsi="Arial" w:cs="Arial"/>
          <w:b/>
          <w:bCs/>
          <w:color w:val="4D4F53"/>
          <w:sz w:val="20"/>
          <w:szCs w:val="20"/>
        </w:rPr>
        <w:tab/>
      </w:r>
      <w:r w:rsidR="00E45DFC" w:rsidRPr="007C7C22">
        <w:rPr>
          <w:rFonts w:ascii="Arial" w:hAnsi="Arial" w:cs="Arial"/>
          <w:color w:val="4D4F53"/>
          <w:sz w:val="20"/>
          <w:szCs w:val="20"/>
        </w:rPr>
        <w:t xml:space="preserve">The Contractor shall dispose of insects and pests captured in pest control monitoring devices. </w:t>
      </w:r>
    </w:p>
    <w:p w:rsidR="00A040C0" w:rsidRDefault="00A040C0" w:rsidP="000A60D6">
      <w:pPr>
        <w:pStyle w:val="Default"/>
        <w:spacing w:after="240" w:line="260" w:lineRule="exact"/>
        <w:ind w:left="1440"/>
        <w:rPr>
          <w:rFonts w:ascii="Arial" w:hAnsi="Arial" w:cs="Arial"/>
          <w:b/>
          <w:bCs/>
          <w:color w:val="4D4F53"/>
          <w:sz w:val="20"/>
          <w:szCs w:val="20"/>
        </w:rPr>
      </w:pPr>
      <w:r w:rsidRPr="00A10F9E">
        <w:rPr>
          <w:rFonts w:ascii="Arial" w:hAnsi="Arial" w:cs="Arial"/>
          <w:b/>
          <w:bCs/>
          <w:color w:val="E98300"/>
          <w:sz w:val="20"/>
        </w:rPr>
        <w:t>ABM Response:</w:t>
      </w:r>
      <w:r w:rsidRPr="00A10F9E">
        <w:rPr>
          <w:rFonts w:ascii="Arial" w:hAnsi="Arial" w:cs="Arial"/>
          <w:bCs/>
          <w:color w:val="0046AD"/>
          <w:sz w:val="20"/>
        </w:rPr>
        <w:t xml:space="preserve"> Acknowledged and understood.</w:t>
      </w:r>
      <w:r>
        <w:rPr>
          <w:rFonts w:ascii="Arial" w:hAnsi="Arial" w:cs="Arial"/>
          <w:bCs/>
          <w:color w:val="0046AD"/>
          <w:sz w:val="20"/>
        </w:rPr>
        <w:t xml:space="preserve"> </w:t>
      </w:r>
    </w:p>
    <w:p w:rsidR="00E45DFC" w:rsidRDefault="00550D55" w:rsidP="000A60D6">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w:t>
      </w:r>
      <w:r w:rsidR="00A96485">
        <w:rPr>
          <w:rFonts w:ascii="Arial" w:hAnsi="Arial" w:cs="Arial"/>
          <w:b/>
          <w:bCs/>
          <w:color w:val="4D4F53"/>
          <w:sz w:val="20"/>
          <w:szCs w:val="20"/>
        </w:rPr>
        <w:t>10</w:t>
      </w:r>
      <w:r>
        <w:rPr>
          <w:rFonts w:ascii="Arial" w:hAnsi="Arial" w:cs="Arial"/>
          <w:b/>
          <w:bCs/>
          <w:color w:val="4D4F53"/>
          <w:sz w:val="20"/>
          <w:szCs w:val="20"/>
        </w:rPr>
        <w:t>.4</w:t>
      </w:r>
      <w:r>
        <w:rPr>
          <w:rFonts w:ascii="Arial" w:hAnsi="Arial" w:cs="Arial"/>
          <w:b/>
          <w:bCs/>
          <w:color w:val="4D4F53"/>
          <w:sz w:val="20"/>
          <w:szCs w:val="20"/>
        </w:rPr>
        <w:tab/>
      </w:r>
      <w:r w:rsidR="00E45DFC" w:rsidRPr="007C7C22">
        <w:rPr>
          <w:rFonts w:ascii="Arial" w:hAnsi="Arial" w:cs="Arial"/>
          <w:color w:val="4D4F53"/>
          <w:sz w:val="20"/>
          <w:szCs w:val="20"/>
        </w:rPr>
        <w:t xml:space="preserve">Pest control vendor, IVH Facility Coordinator and Contractor shall work closely to identify and monitor pest control activities. </w:t>
      </w:r>
    </w:p>
    <w:p w:rsidR="00A040C0" w:rsidRDefault="00A040C0" w:rsidP="000A60D6">
      <w:pPr>
        <w:pStyle w:val="Default"/>
        <w:spacing w:after="240" w:line="260" w:lineRule="exact"/>
        <w:ind w:left="1440"/>
        <w:rPr>
          <w:rFonts w:ascii="Arial" w:hAnsi="Arial" w:cs="Arial"/>
          <w:b/>
          <w:bCs/>
          <w:color w:val="4D4F53"/>
          <w:sz w:val="20"/>
          <w:szCs w:val="20"/>
        </w:rPr>
      </w:pPr>
      <w:r w:rsidRPr="00A10F9E">
        <w:rPr>
          <w:rFonts w:ascii="Arial" w:hAnsi="Arial" w:cs="Arial"/>
          <w:b/>
          <w:bCs/>
          <w:color w:val="E98300"/>
          <w:sz w:val="20"/>
        </w:rPr>
        <w:t>ABM Response:</w:t>
      </w:r>
      <w:r w:rsidRPr="00A10F9E">
        <w:rPr>
          <w:rFonts w:ascii="Arial" w:hAnsi="Arial" w:cs="Arial"/>
          <w:bCs/>
          <w:color w:val="0046AD"/>
          <w:sz w:val="20"/>
        </w:rPr>
        <w:t xml:space="preserve"> Acknowledged and understood.</w:t>
      </w:r>
      <w:r>
        <w:rPr>
          <w:rFonts w:ascii="Arial" w:hAnsi="Arial" w:cs="Arial"/>
          <w:bCs/>
          <w:color w:val="0046AD"/>
          <w:sz w:val="20"/>
        </w:rPr>
        <w:t xml:space="preserve"> </w:t>
      </w:r>
    </w:p>
    <w:p w:rsidR="00E45DFC" w:rsidRPr="007C7C22" w:rsidRDefault="00550D55" w:rsidP="00E45DFC">
      <w:pPr>
        <w:pStyle w:val="Default"/>
        <w:rPr>
          <w:rFonts w:ascii="Arial" w:hAnsi="Arial" w:cs="Arial"/>
          <w:color w:val="4D4F53"/>
          <w:sz w:val="20"/>
          <w:szCs w:val="20"/>
        </w:rPr>
      </w:pPr>
      <w:r>
        <w:rPr>
          <w:rFonts w:ascii="Arial" w:hAnsi="Arial" w:cs="Arial"/>
          <w:b/>
          <w:bCs/>
          <w:color w:val="4D4F53"/>
          <w:sz w:val="20"/>
          <w:szCs w:val="20"/>
        </w:rPr>
        <w:t>4.1</w:t>
      </w:r>
      <w:r w:rsidR="00A96485">
        <w:rPr>
          <w:rFonts w:ascii="Arial" w:hAnsi="Arial" w:cs="Arial"/>
          <w:b/>
          <w:bCs/>
          <w:color w:val="4D4F53"/>
          <w:sz w:val="20"/>
          <w:szCs w:val="20"/>
        </w:rPr>
        <w:t>1</w:t>
      </w:r>
      <w:r>
        <w:rPr>
          <w:rFonts w:ascii="Arial" w:hAnsi="Arial" w:cs="Arial"/>
          <w:b/>
          <w:bCs/>
          <w:color w:val="4D4F53"/>
          <w:sz w:val="20"/>
          <w:szCs w:val="20"/>
        </w:rPr>
        <w:tab/>
      </w:r>
      <w:r w:rsidR="00E45DFC" w:rsidRPr="007C7C22">
        <w:rPr>
          <w:rFonts w:ascii="Arial" w:hAnsi="Arial" w:cs="Arial"/>
          <w:b/>
          <w:bCs/>
          <w:color w:val="4D4F53"/>
          <w:sz w:val="20"/>
          <w:szCs w:val="20"/>
        </w:rPr>
        <w:t xml:space="preserve">Contractor’s Committee Meeting and Holiday Responsibilities </w:t>
      </w:r>
    </w:p>
    <w:p w:rsidR="00E45DFC" w:rsidRPr="007C7C22" w:rsidRDefault="00E45DFC" w:rsidP="00A96485">
      <w:pPr>
        <w:pStyle w:val="Default"/>
        <w:spacing w:after="240" w:line="260" w:lineRule="exact"/>
        <w:ind w:left="720"/>
        <w:rPr>
          <w:rFonts w:ascii="Arial" w:hAnsi="Arial" w:cs="Arial"/>
          <w:color w:val="4D4F53"/>
          <w:sz w:val="20"/>
          <w:szCs w:val="20"/>
        </w:rPr>
      </w:pPr>
      <w:r w:rsidRPr="007C7C22">
        <w:rPr>
          <w:rFonts w:ascii="Arial" w:hAnsi="Arial" w:cs="Arial"/>
          <w:color w:val="4D4F53"/>
          <w:sz w:val="20"/>
          <w:szCs w:val="20"/>
        </w:rPr>
        <w:t xml:space="preserve">The Contractor shall provide a representative to attend various IVH committee meetings. Contractor’s representative will be required to maintain a 90% attendance record at the required meetings. IVH Administration shall determine the committees at which the Contractor is to be represented. In addition to attending these meetings, the Contractor shall perform all appropriate responsibilities assigned to them by the committee. </w:t>
      </w:r>
    </w:p>
    <w:p w:rsidR="00E45DFC" w:rsidRPr="007C7C22" w:rsidRDefault="00550D55" w:rsidP="00E45DFC">
      <w:pPr>
        <w:pStyle w:val="Default"/>
        <w:rPr>
          <w:rFonts w:ascii="Arial" w:hAnsi="Arial" w:cs="Arial"/>
          <w:color w:val="4D4F53"/>
          <w:sz w:val="20"/>
          <w:szCs w:val="20"/>
        </w:rPr>
      </w:pPr>
      <w:r>
        <w:rPr>
          <w:rFonts w:ascii="Arial" w:hAnsi="Arial" w:cs="Arial"/>
          <w:b/>
          <w:bCs/>
          <w:i/>
          <w:iCs/>
          <w:color w:val="4D4F53"/>
          <w:sz w:val="20"/>
          <w:szCs w:val="20"/>
        </w:rPr>
        <w:tab/>
      </w:r>
      <w:r w:rsidR="00E45DFC" w:rsidRPr="007C7C22">
        <w:rPr>
          <w:rFonts w:ascii="Arial" w:hAnsi="Arial" w:cs="Arial"/>
          <w:b/>
          <w:bCs/>
          <w:i/>
          <w:iCs/>
          <w:color w:val="4D4F53"/>
          <w:sz w:val="20"/>
          <w:szCs w:val="20"/>
        </w:rPr>
        <w:t xml:space="preserve">Required committees: </w:t>
      </w:r>
    </w:p>
    <w:p w:rsidR="00E45DFC" w:rsidRPr="007C7C22" w:rsidRDefault="00E45DFC" w:rsidP="00550D55">
      <w:pPr>
        <w:pStyle w:val="Default"/>
        <w:ind w:left="720"/>
        <w:rPr>
          <w:rFonts w:ascii="Arial" w:hAnsi="Arial" w:cs="Arial"/>
          <w:color w:val="4D4F53"/>
          <w:sz w:val="20"/>
          <w:szCs w:val="20"/>
        </w:rPr>
      </w:pPr>
      <w:r w:rsidRPr="007C7C22">
        <w:rPr>
          <w:rFonts w:ascii="Arial" w:hAnsi="Arial" w:cs="Arial"/>
          <w:color w:val="4D4F53"/>
          <w:sz w:val="20"/>
          <w:szCs w:val="20"/>
        </w:rPr>
        <w:t xml:space="preserve">Environment of Care Committee (Monthly) </w:t>
      </w:r>
    </w:p>
    <w:p w:rsidR="00E45DFC" w:rsidRPr="007C7C22" w:rsidRDefault="00E45DFC" w:rsidP="00550D55">
      <w:pPr>
        <w:pStyle w:val="Default"/>
        <w:ind w:left="720"/>
        <w:rPr>
          <w:rFonts w:ascii="Arial" w:hAnsi="Arial" w:cs="Arial"/>
          <w:color w:val="4D4F53"/>
          <w:sz w:val="20"/>
          <w:szCs w:val="20"/>
        </w:rPr>
      </w:pPr>
      <w:r w:rsidRPr="007C7C22">
        <w:rPr>
          <w:rFonts w:ascii="Arial" w:hAnsi="Arial" w:cs="Arial"/>
          <w:color w:val="4D4F53"/>
          <w:sz w:val="20"/>
          <w:szCs w:val="20"/>
        </w:rPr>
        <w:t xml:space="preserve">Facility EOC inspections </w:t>
      </w:r>
    </w:p>
    <w:p w:rsidR="00E45DFC" w:rsidRPr="007C7C22" w:rsidRDefault="00E45DFC" w:rsidP="00550D55">
      <w:pPr>
        <w:pStyle w:val="Default"/>
        <w:ind w:left="720"/>
        <w:rPr>
          <w:rFonts w:ascii="Arial" w:hAnsi="Arial" w:cs="Arial"/>
          <w:color w:val="4D4F53"/>
          <w:sz w:val="20"/>
          <w:szCs w:val="20"/>
        </w:rPr>
      </w:pPr>
      <w:r w:rsidRPr="007C7C22">
        <w:rPr>
          <w:rFonts w:ascii="Arial" w:hAnsi="Arial" w:cs="Arial"/>
          <w:color w:val="4D4F53"/>
          <w:sz w:val="20"/>
          <w:szCs w:val="20"/>
        </w:rPr>
        <w:t xml:space="preserve">Safety committee </w:t>
      </w:r>
    </w:p>
    <w:p w:rsidR="00E45DFC" w:rsidRPr="007C7C22" w:rsidRDefault="00E45DFC" w:rsidP="00550D55">
      <w:pPr>
        <w:pStyle w:val="Default"/>
        <w:ind w:left="720"/>
        <w:rPr>
          <w:rFonts w:ascii="Arial" w:hAnsi="Arial" w:cs="Arial"/>
          <w:color w:val="4D4F53"/>
          <w:sz w:val="20"/>
          <w:szCs w:val="20"/>
        </w:rPr>
      </w:pPr>
      <w:r w:rsidRPr="007C7C22">
        <w:rPr>
          <w:rFonts w:ascii="Arial" w:hAnsi="Arial" w:cs="Arial"/>
          <w:color w:val="4D4F53"/>
          <w:sz w:val="20"/>
          <w:szCs w:val="20"/>
        </w:rPr>
        <w:t xml:space="preserve">Facilities Management Committee (Monthly) </w:t>
      </w:r>
    </w:p>
    <w:p w:rsidR="00E45DFC" w:rsidRPr="007C7C22" w:rsidRDefault="00E45DFC" w:rsidP="00550D55">
      <w:pPr>
        <w:pStyle w:val="Default"/>
        <w:ind w:left="720"/>
        <w:rPr>
          <w:rFonts w:ascii="Arial" w:hAnsi="Arial" w:cs="Arial"/>
          <w:color w:val="4D4F53"/>
          <w:sz w:val="20"/>
          <w:szCs w:val="20"/>
        </w:rPr>
      </w:pPr>
      <w:r w:rsidRPr="007C7C22">
        <w:rPr>
          <w:rFonts w:ascii="Arial" w:hAnsi="Arial" w:cs="Arial"/>
          <w:color w:val="4D4F53"/>
          <w:sz w:val="20"/>
          <w:szCs w:val="20"/>
        </w:rPr>
        <w:t xml:space="preserve">Infection Control Committee (Bi-monthly) </w:t>
      </w:r>
    </w:p>
    <w:p w:rsidR="00E45DFC" w:rsidRPr="007C7C22" w:rsidRDefault="00E45DFC" w:rsidP="00550D55">
      <w:pPr>
        <w:pStyle w:val="Default"/>
        <w:ind w:left="720"/>
        <w:rPr>
          <w:rFonts w:ascii="Arial" w:hAnsi="Arial" w:cs="Arial"/>
          <w:color w:val="4D4F53"/>
          <w:sz w:val="20"/>
          <w:szCs w:val="20"/>
        </w:rPr>
      </w:pPr>
      <w:r w:rsidRPr="007C7C22">
        <w:rPr>
          <w:rFonts w:ascii="Arial" w:hAnsi="Arial" w:cs="Arial"/>
          <w:color w:val="4D4F53"/>
          <w:sz w:val="20"/>
          <w:szCs w:val="20"/>
        </w:rPr>
        <w:t xml:space="preserve">Training Coordinating Committee (Monthly) </w:t>
      </w:r>
    </w:p>
    <w:p w:rsidR="00E45DFC" w:rsidRPr="007C7C22" w:rsidRDefault="00E45DFC" w:rsidP="00550D55">
      <w:pPr>
        <w:pStyle w:val="Default"/>
        <w:ind w:left="720"/>
        <w:rPr>
          <w:rFonts w:ascii="Arial" w:hAnsi="Arial" w:cs="Arial"/>
          <w:color w:val="4D4F53"/>
          <w:sz w:val="20"/>
          <w:szCs w:val="20"/>
        </w:rPr>
      </w:pPr>
      <w:r w:rsidRPr="007C7C22">
        <w:rPr>
          <w:rFonts w:ascii="Arial" w:hAnsi="Arial" w:cs="Arial"/>
          <w:color w:val="4D4F53"/>
          <w:sz w:val="20"/>
          <w:szCs w:val="20"/>
        </w:rPr>
        <w:t xml:space="preserve">Christmas Visit Day (Meets annually approximately 3-4 times starting end of October) </w:t>
      </w:r>
    </w:p>
    <w:p w:rsidR="00E45DFC" w:rsidRPr="007C7C22" w:rsidRDefault="00E45DFC" w:rsidP="00550D55">
      <w:pPr>
        <w:pStyle w:val="Default"/>
        <w:ind w:left="720"/>
        <w:rPr>
          <w:rFonts w:ascii="Arial" w:hAnsi="Arial" w:cs="Arial"/>
          <w:color w:val="4D4F53"/>
          <w:sz w:val="20"/>
          <w:szCs w:val="20"/>
        </w:rPr>
      </w:pPr>
      <w:r w:rsidRPr="007C7C22">
        <w:rPr>
          <w:rFonts w:ascii="Arial" w:hAnsi="Arial" w:cs="Arial"/>
          <w:color w:val="4D4F53"/>
          <w:sz w:val="20"/>
          <w:szCs w:val="20"/>
        </w:rPr>
        <w:t xml:space="preserve">Resident Family Christmas day is held first Saturday in December </w:t>
      </w:r>
    </w:p>
    <w:p w:rsidR="007C7C22" w:rsidRPr="007C7C22" w:rsidRDefault="007C7C22" w:rsidP="00E45DFC">
      <w:pPr>
        <w:pStyle w:val="Default"/>
        <w:rPr>
          <w:rFonts w:ascii="Arial" w:hAnsi="Arial" w:cs="Arial"/>
          <w:b/>
          <w:bCs/>
          <w:i/>
          <w:iCs/>
          <w:color w:val="4D4F53"/>
          <w:sz w:val="20"/>
          <w:szCs w:val="20"/>
        </w:rPr>
      </w:pPr>
    </w:p>
    <w:p w:rsidR="00E45DFC" w:rsidRPr="007C7C22" w:rsidRDefault="00E45DFC" w:rsidP="00550D55">
      <w:pPr>
        <w:pStyle w:val="Default"/>
        <w:ind w:left="720"/>
        <w:rPr>
          <w:rFonts w:ascii="Arial" w:hAnsi="Arial" w:cs="Arial"/>
          <w:color w:val="4D4F53"/>
          <w:sz w:val="20"/>
          <w:szCs w:val="20"/>
        </w:rPr>
      </w:pPr>
      <w:r w:rsidRPr="007C7C22">
        <w:rPr>
          <w:rFonts w:ascii="Arial" w:hAnsi="Arial" w:cs="Arial"/>
          <w:b/>
          <w:bCs/>
          <w:i/>
          <w:iCs/>
          <w:color w:val="4D4F53"/>
          <w:sz w:val="20"/>
          <w:szCs w:val="20"/>
        </w:rPr>
        <w:t xml:space="preserve">Suggested Committees: </w:t>
      </w:r>
    </w:p>
    <w:p w:rsidR="00E45DFC" w:rsidRDefault="00E45DFC" w:rsidP="00550D55">
      <w:pPr>
        <w:pStyle w:val="Default"/>
        <w:ind w:left="720"/>
        <w:rPr>
          <w:rFonts w:ascii="Arial" w:hAnsi="Arial" w:cs="Arial"/>
          <w:color w:val="4D4F53"/>
          <w:sz w:val="20"/>
          <w:szCs w:val="20"/>
        </w:rPr>
      </w:pPr>
      <w:r w:rsidRPr="007C7C22">
        <w:rPr>
          <w:rFonts w:ascii="Arial" w:hAnsi="Arial" w:cs="Arial"/>
          <w:color w:val="4D4F53"/>
          <w:sz w:val="20"/>
          <w:szCs w:val="20"/>
        </w:rPr>
        <w:t xml:space="preserve">REAL Committee - (Recognizing Employee Achievements &amp; Loyalty) (Monthly) </w:t>
      </w:r>
    </w:p>
    <w:p w:rsidR="009E3CF1" w:rsidRDefault="009E3CF1" w:rsidP="00550D55">
      <w:pPr>
        <w:pStyle w:val="Default"/>
        <w:ind w:left="720"/>
        <w:rPr>
          <w:rFonts w:ascii="Arial" w:hAnsi="Arial" w:cs="Arial"/>
          <w:color w:val="4D4F53"/>
          <w:sz w:val="20"/>
          <w:szCs w:val="20"/>
        </w:rPr>
      </w:pPr>
    </w:p>
    <w:p w:rsidR="009E3CF1" w:rsidRPr="007C7C22" w:rsidRDefault="009E3CF1" w:rsidP="00A96485">
      <w:pPr>
        <w:pStyle w:val="Default"/>
        <w:spacing w:after="240" w:line="260" w:lineRule="exact"/>
        <w:ind w:left="720"/>
        <w:rPr>
          <w:rFonts w:ascii="Arial" w:hAnsi="Arial" w:cs="Arial"/>
          <w:color w:val="4D4F53"/>
          <w:sz w:val="20"/>
          <w:szCs w:val="20"/>
        </w:rPr>
      </w:pPr>
      <w:r w:rsidRPr="009E3CF1">
        <w:rPr>
          <w:rFonts w:ascii="Arial" w:hAnsi="Arial" w:cs="Arial"/>
          <w:b/>
          <w:bCs/>
          <w:color w:val="E98300"/>
          <w:sz w:val="20"/>
        </w:rPr>
        <w:t>ABM Response:</w:t>
      </w:r>
      <w:r w:rsidRPr="009E3CF1">
        <w:rPr>
          <w:rFonts w:ascii="Arial" w:hAnsi="Arial" w:cs="Arial"/>
          <w:bCs/>
          <w:color w:val="0046AD"/>
          <w:sz w:val="20"/>
        </w:rPr>
        <w:t xml:space="preserve"> Acknowledged and understood. ABM i</w:t>
      </w:r>
      <w:r>
        <w:rPr>
          <w:rFonts w:ascii="Arial" w:hAnsi="Arial" w:cs="Arial"/>
          <w:bCs/>
          <w:color w:val="0046AD"/>
          <w:sz w:val="20"/>
        </w:rPr>
        <w:t>s currently in compliance and will remain in compliance.</w:t>
      </w:r>
    </w:p>
    <w:p w:rsidR="00E45DFC" w:rsidRDefault="00550D55" w:rsidP="000A60D6">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4.1</w:t>
      </w:r>
      <w:r w:rsidR="00301B57">
        <w:rPr>
          <w:rFonts w:ascii="Arial" w:hAnsi="Arial" w:cs="Arial"/>
          <w:b/>
          <w:bCs/>
          <w:color w:val="4D4F53"/>
          <w:sz w:val="20"/>
          <w:szCs w:val="20"/>
        </w:rPr>
        <w:t>1</w:t>
      </w:r>
      <w:r>
        <w:rPr>
          <w:rFonts w:ascii="Arial" w:hAnsi="Arial" w:cs="Arial"/>
          <w:b/>
          <w:bCs/>
          <w:color w:val="4D4F53"/>
          <w:sz w:val="20"/>
          <w:szCs w:val="20"/>
        </w:rPr>
        <w:t>.1</w:t>
      </w:r>
      <w:r>
        <w:rPr>
          <w:rFonts w:ascii="Arial" w:hAnsi="Arial" w:cs="Arial"/>
          <w:b/>
          <w:bCs/>
          <w:color w:val="4D4F53"/>
          <w:sz w:val="20"/>
          <w:szCs w:val="20"/>
        </w:rPr>
        <w:tab/>
      </w:r>
      <w:r w:rsidR="00E45DFC" w:rsidRPr="007C7C22">
        <w:rPr>
          <w:rFonts w:ascii="Arial" w:hAnsi="Arial" w:cs="Arial"/>
          <w:color w:val="4D4F53"/>
          <w:sz w:val="20"/>
          <w:szCs w:val="20"/>
        </w:rPr>
        <w:t xml:space="preserve">The Contractor’s Project Manager or designee shall be the primary person to whom questions or disputes are directed by the State through the Facility Coordinator. </w:t>
      </w:r>
    </w:p>
    <w:p w:rsidR="009E3CF1" w:rsidRPr="007C7C22" w:rsidRDefault="009E3CF1" w:rsidP="000A60D6">
      <w:pPr>
        <w:pStyle w:val="Default"/>
        <w:spacing w:after="240" w:line="260" w:lineRule="exact"/>
        <w:ind w:left="1440"/>
        <w:rPr>
          <w:rFonts w:ascii="Arial" w:hAnsi="Arial" w:cs="Arial"/>
          <w:color w:val="4D4F53"/>
          <w:sz w:val="20"/>
          <w:szCs w:val="20"/>
        </w:rPr>
      </w:pPr>
      <w:r w:rsidRPr="009E3CF1">
        <w:rPr>
          <w:rFonts w:ascii="Arial" w:hAnsi="Arial" w:cs="Arial"/>
          <w:b/>
          <w:bCs/>
          <w:color w:val="E98300"/>
          <w:sz w:val="20"/>
        </w:rPr>
        <w:t>ABM Response:</w:t>
      </w:r>
      <w:r w:rsidRPr="009E3CF1">
        <w:rPr>
          <w:rFonts w:ascii="Arial" w:hAnsi="Arial" w:cs="Arial"/>
          <w:bCs/>
          <w:color w:val="0046AD"/>
          <w:sz w:val="20"/>
        </w:rPr>
        <w:t xml:space="preserve"> Acknowledged and understood.</w:t>
      </w:r>
    </w:p>
    <w:p w:rsidR="00E45DFC" w:rsidRDefault="00E45DFC" w:rsidP="000A60D6">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4.1</w:t>
      </w:r>
      <w:r w:rsidR="00301B57">
        <w:rPr>
          <w:rFonts w:ascii="Arial" w:hAnsi="Arial" w:cs="Arial"/>
          <w:b/>
          <w:bCs/>
          <w:color w:val="4D4F53"/>
          <w:sz w:val="20"/>
          <w:szCs w:val="20"/>
        </w:rPr>
        <w:t>1</w:t>
      </w:r>
      <w:r w:rsidRPr="007C7C22">
        <w:rPr>
          <w:rFonts w:ascii="Arial" w:hAnsi="Arial" w:cs="Arial"/>
          <w:b/>
          <w:bCs/>
          <w:color w:val="4D4F53"/>
          <w:sz w:val="20"/>
          <w:szCs w:val="20"/>
        </w:rPr>
        <w:t xml:space="preserve">.2 </w:t>
      </w:r>
      <w:r w:rsidR="00550D55">
        <w:rPr>
          <w:rFonts w:ascii="Arial" w:hAnsi="Arial" w:cs="Arial"/>
          <w:b/>
          <w:bCs/>
          <w:color w:val="4D4F53"/>
          <w:sz w:val="20"/>
          <w:szCs w:val="20"/>
        </w:rPr>
        <w:tab/>
      </w:r>
      <w:r w:rsidRPr="007C7C22">
        <w:rPr>
          <w:rFonts w:ascii="Arial" w:hAnsi="Arial" w:cs="Arial"/>
          <w:color w:val="4D4F53"/>
          <w:sz w:val="20"/>
          <w:szCs w:val="20"/>
        </w:rPr>
        <w:t xml:space="preserve">The IVH Facility Coordinator or designee shall be the primary person to whom questions or disputes are directed by the Contractor through the Contractor’s Project Manager. </w:t>
      </w:r>
    </w:p>
    <w:p w:rsidR="009E3CF1" w:rsidRPr="007C7C22" w:rsidRDefault="009E3CF1" w:rsidP="000A60D6">
      <w:pPr>
        <w:pStyle w:val="Default"/>
        <w:spacing w:after="240" w:line="260" w:lineRule="exact"/>
        <w:ind w:left="1440"/>
        <w:rPr>
          <w:rFonts w:ascii="Arial" w:hAnsi="Arial" w:cs="Arial"/>
          <w:color w:val="4D4F53"/>
          <w:sz w:val="20"/>
          <w:szCs w:val="20"/>
        </w:rPr>
      </w:pPr>
      <w:r w:rsidRPr="009E3CF1">
        <w:rPr>
          <w:rFonts w:ascii="Arial" w:hAnsi="Arial" w:cs="Arial"/>
          <w:b/>
          <w:bCs/>
          <w:color w:val="E98300"/>
          <w:sz w:val="20"/>
        </w:rPr>
        <w:t>ABM Response:</w:t>
      </w:r>
      <w:r w:rsidRPr="009E3CF1">
        <w:rPr>
          <w:rFonts w:ascii="Arial" w:hAnsi="Arial" w:cs="Arial"/>
          <w:bCs/>
          <w:color w:val="0046AD"/>
          <w:sz w:val="20"/>
        </w:rPr>
        <w:t xml:space="preserve"> Acknowledged and understood.</w:t>
      </w:r>
    </w:p>
    <w:p w:rsidR="00E45DFC" w:rsidRPr="007C7C22" w:rsidRDefault="00E45DFC" w:rsidP="000A60D6">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4.1</w:t>
      </w:r>
      <w:r w:rsidR="00301B57">
        <w:rPr>
          <w:rFonts w:ascii="Arial" w:hAnsi="Arial" w:cs="Arial"/>
          <w:b/>
          <w:bCs/>
          <w:color w:val="4D4F53"/>
          <w:sz w:val="20"/>
          <w:szCs w:val="20"/>
        </w:rPr>
        <w:t>1</w:t>
      </w:r>
      <w:r w:rsidRPr="007C7C22">
        <w:rPr>
          <w:rFonts w:ascii="Arial" w:hAnsi="Arial" w:cs="Arial"/>
          <w:b/>
          <w:bCs/>
          <w:color w:val="4D4F53"/>
          <w:sz w:val="20"/>
          <w:szCs w:val="20"/>
        </w:rPr>
        <w:t xml:space="preserve">.3 </w:t>
      </w:r>
      <w:r w:rsidR="00550D55">
        <w:rPr>
          <w:rFonts w:ascii="Arial" w:hAnsi="Arial" w:cs="Arial"/>
          <w:b/>
          <w:bCs/>
          <w:color w:val="4D4F53"/>
          <w:sz w:val="20"/>
          <w:szCs w:val="20"/>
        </w:rPr>
        <w:tab/>
      </w:r>
      <w:r w:rsidRPr="007C7C22">
        <w:rPr>
          <w:rFonts w:ascii="Arial" w:hAnsi="Arial" w:cs="Arial"/>
          <w:color w:val="4D4F53"/>
          <w:sz w:val="20"/>
          <w:szCs w:val="20"/>
        </w:rPr>
        <w:t>Special work tasks are to be pre-scheduled to be completed on regular living areas, with Nursing Unit Coordinator 24 hours in advance. Approval must be gra</w:t>
      </w:r>
      <w:r w:rsidR="000A60D6">
        <w:rPr>
          <w:rFonts w:ascii="Arial" w:hAnsi="Arial" w:cs="Arial"/>
          <w:color w:val="4D4F53"/>
          <w:sz w:val="20"/>
          <w:szCs w:val="20"/>
        </w:rPr>
        <w:t xml:space="preserve">nted by Nursing Unit </w:t>
      </w:r>
      <w:r w:rsidRPr="007C7C22">
        <w:rPr>
          <w:rFonts w:ascii="Arial" w:hAnsi="Arial" w:cs="Arial"/>
          <w:color w:val="4D4F53"/>
          <w:sz w:val="20"/>
          <w:szCs w:val="20"/>
        </w:rPr>
        <w:t xml:space="preserve">Coordinator. No special work tasks shall be scheduled to be completed on Nursing Units on Saturdays, Sundays, or Holidays. </w:t>
      </w:r>
    </w:p>
    <w:p w:rsidR="009E3CF1" w:rsidRDefault="009E3CF1" w:rsidP="000A60D6">
      <w:pPr>
        <w:pStyle w:val="Default"/>
        <w:spacing w:after="240" w:line="260" w:lineRule="exact"/>
        <w:ind w:left="1440"/>
        <w:rPr>
          <w:rFonts w:ascii="Arial" w:hAnsi="Arial" w:cs="Arial"/>
          <w:b/>
          <w:bCs/>
          <w:color w:val="4D4F53"/>
          <w:sz w:val="20"/>
          <w:szCs w:val="20"/>
        </w:rPr>
      </w:pPr>
      <w:r w:rsidRPr="009E3CF1">
        <w:rPr>
          <w:rFonts w:ascii="Arial" w:hAnsi="Arial" w:cs="Arial"/>
          <w:b/>
          <w:bCs/>
          <w:color w:val="E98300"/>
          <w:sz w:val="20"/>
        </w:rPr>
        <w:t>ABM Response:</w:t>
      </w:r>
      <w:r w:rsidRPr="009E3CF1">
        <w:rPr>
          <w:rFonts w:ascii="Arial" w:hAnsi="Arial" w:cs="Arial"/>
          <w:bCs/>
          <w:color w:val="0046AD"/>
          <w:sz w:val="20"/>
        </w:rPr>
        <w:t xml:space="preserve"> Acknowledged and understood.</w:t>
      </w:r>
      <w:r>
        <w:rPr>
          <w:rFonts w:ascii="Arial" w:hAnsi="Arial" w:cs="Arial"/>
          <w:bCs/>
          <w:color w:val="0046AD"/>
          <w:sz w:val="20"/>
        </w:rPr>
        <w:t xml:space="preserve"> ABM will remain in compliance.</w:t>
      </w:r>
    </w:p>
    <w:p w:rsidR="00E45DFC" w:rsidRPr="007C7C22" w:rsidRDefault="00550D55" w:rsidP="00E45DFC">
      <w:pPr>
        <w:pStyle w:val="Default"/>
        <w:rPr>
          <w:rFonts w:ascii="Arial" w:hAnsi="Arial" w:cs="Arial"/>
          <w:color w:val="4D4F53"/>
          <w:sz w:val="20"/>
          <w:szCs w:val="20"/>
        </w:rPr>
      </w:pPr>
      <w:r>
        <w:rPr>
          <w:rFonts w:ascii="Arial" w:hAnsi="Arial" w:cs="Arial"/>
          <w:b/>
          <w:bCs/>
          <w:color w:val="4D4F53"/>
          <w:sz w:val="20"/>
          <w:szCs w:val="20"/>
        </w:rPr>
        <w:t>4.1</w:t>
      </w:r>
      <w:r w:rsidR="00301B57">
        <w:rPr>
          <w:rFonts w:ascii="Arial" w:hAnsi="Arial" w:cs="Arial"/>
          <w:b/>
          <w:bCs/>
          <w:color w:val="4D4F53"/>
          <w:sz w:val="20"/>
          <w:szCs w:val="20"/>
        </w:rPr>
        <w:t>2</w:t>
      </w:r>
      <w:r>
        <w:rPr>
          <w:rFonts w:ascii="Arial" w:hAnsi="Arial" w:cs="Arial"/>
          <w:b/>
          <w:bCs/>
          <w:color w:val="4D4F53"/>
          <w:sz w:val="20"/>
          <w:szCs w:val="20"/>
        </w:rPr>
        <w:tab/>
      </w:r>
      <w:r w:rsidR="00E45DFC" w:rsidRPr="007C7C22">
        <w:rPr>
          <w:rFonts w:ascii="Arial" w:hAnsi="Arial" w:cs="Arial"/>
          <w:b/>
          <w:bCs/>
          <w:color w:val="4D4F53"/>
          <w:sz w:val="20"/>
          <w:szCs w:val="20"/>
        </w:rPr>
        <w:t xml:space="preserve">Safety Requirements </w:t>
      </w:r>
    </w:p>
    <w:p w:rsidR="00E45DFC" w:rsidRPr="007C7C22" w:rsidRDefault="00550D55" w:rsidP="00E45DFC">
      <w:pPr>
        <w:pStyle w:val="Default"/>
        <w:rPr>
          <w:rFonts w:ascii="Arial" w:hAnsi="Arial" w:cs="Arial"/>
          <w:color w:val="4D4F53"/>
          <w:sz w:val="20"/>
          <w:szCs w:val="20"/>
        </w:rPr>
      </w:pPr>
      <w:r>
        <w:rPr>
          <w:rFonts w:ascii="Arial" w:hAnsi="Arial" w:cs="Arial"/>
          <w:color w:val="4D4F53"/>
          <w:sz w:val="20"/>
          <w:szCs w:val="20"/>
        </w:rPr>
        <w:tab/>
      </w:r>
      <w:r w:rsidR="00E45DFC" w:rsidRPr="007C7C22">
        <w:rPr>
          <w:rFonts w:ascii="Arial" w:hAnsi="Arial" w:cs="Arial"/>
          <w:color w:val="4D4F53"/>
          <w:sz w:val="20"/>
          <w:szCs w:val="20"/>
        </w:rPr>
        <w:t xml:space="preserve">Contractor’s employees shall: </w:t>
      </w:r>
    </w:p>
    <w:p w:rsidR="007C7C22" w:rsidRPr="007C7C22" w:rsidRDefault="007C7C22" w:rsidP="00E45DFC">
      <w:pPr>
        <w:pStyle w:val="Default"/>
        <w:rPr>
          <w:rFonts w:ascii="Arial" w:hAnsi="Arial" w:cs="Arial"/>
          <w:b/>
          <w:bCs/>
          <w:color w:val="4D4F53"/>
          <w:sz w:val="20"/>
          <w:szCs w:val="20"/>
        </w:rPr>
      </w:pPr>
    </w:p>
    <w:p w:rsidR="00E45DFC" w:rsidRDefault="00550D55" w:rsidP="000A60D6">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4.1</w:t>
      </w:r>
      <w:r w:rsidR="00301B57">
        <w:rPr>
          <w:rFonts w:ascii="Arial" w:hAnsi="Arial" w:cs="Arial"/>
          <w:b/>
          <w:bCs/>
          <w:color w:val="4D4F53"/>
          <w:sz w:val="20"/>
          <w:szCs w:val="20"/>
        </w:rPr>
        <w:t>2</w:t>
      </w:r>
      <w:r>
        <w:rPr>
          <w:rFonts w:ascii="Arial" w:hAnsi="Arial" w:cs="Arial"/>
          <w:b/>
          <w:bCs/>
          <w:color w:val="4D4F53"/>
          <w:sz w:val="20"/>
          <w:szCs w:val="20"/>
        </w:rPr>
        <w:t>.1</w:t>
      </w:r>
      <w:r>
        <w:rPr>
          <w:rFonts w:ascii="Arial" w:hAnsi="Arial" w:cs="Arial"/>
          <w:b/>
          <w:bCs/>
          <w:color w:val="4D4F53"/>
          <w:sz w:val="20"/>
          <w:szCs w:val="20"/>
        </w:rPr>
        <w:tab/>
      </w:r>
      <w:r w:rsidR="00E45DFC" w:rsidRPr="007C7C22">
        <w:rPr>
          <w:rFonts w:ascii="Arial" w:hAnsi="Arial" w:cs="Arial"/>
          <w:color w:val="4D4F53"/>
          <w:sz w:val="20"/>
          <w:szCs w:val="20"/>
        </w:rPr>
        <w:t xml:space="preserve">Be knowledgeable of the procedures found in the IVH Emergency Disaster Plan and the Infection Control Policy Books. </w:t>
      </w:r>
    </w:p>
    <w:p w:rsidR="009E3CF1" w:rsidRPr="007C7C22" w:rsidRDefault="009E3CF1" w:rsidP="000A60D6">
      <w:pPr>
        <w:pStyle w:val="Default"/>
        <w:spacing w:after="240" w:line="260" w:lineRule="exact"/>
        <w:ind w:left="1440"/>
        <w:rPr>
          <w:rFonts w:ascii="Arial" w:hAnsi="Arial" w:cs="Arial"/>
          <w:color w:val="4D4F53"/>
          <w:sz w:val="20"/>
          <w:szCs w:val="20"/>
        </w:rPr>
      </w:pPr>
      <w:r w:rsidRPr="009E3CF1">
        <w:rPr>
          <w:rFonts w:ascii="Arial" w:hAnsi="Arial" w:cs="Arial"/>
          <w:b/>
          <w:bCs/>
          <w:color w:val="E98300"/>
          <w:sz w:val="20"/>
        </w:rPr>
        <w:t>ABM Response:</w:t>
      </w:r>
      <w:r w:rsidRPr="009E3CF1">
        <w:rPr>
          <w:rFonts w:ascii="Arial" w:hAnsi="Arial" w:cs="Arial"/>
          <w:bCs/>
          <w:color w:val="0046AD"/>
          <w:sz w:val="20"/>
        </w:rPr>
        <w:t xml:space="preserve"> Acknowledged and understood. ABM will remain in complianc</w:t>
      </w:r>
      <w:r>
        <w:rPr>
          <w:rFonts w:ascii="Arial" w:hAnsi="Arial" w:cs="Arial"/>
          <w:bCs/>
          <w:color w:val="0046AD"/>
          <w:sz w:val="20"/>
        </w:rPr>
        <w:t>e.</w:t>
      </w:r>
    </w:p>
    <w:p w:rsidR="00E45DFC" w:rsidRDefault="00550D55" w:rsidP="000A60D6">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4.1</w:t>
      </w:r>
      <w:r w:rsidR="00301B57">
        <w:rPr>
          <w:rFonts w:ascii="Arial" w:hAnsi="Arial" w:cs="Arial"/>
          <w:b/>
          <w:bCs/>
          <w:color w:val="4D4F53"/>
          <w:sz w:val="20"/>
          <w:szCs w:val="20"/>
        </w:rPr>
        <w:t>2</w:t>
      </w:r>
      <w:r>
        <w:rPr>
          <w:rFonts w:ascii="Arial" w:hAnsi="Arial" w:cs="Arial"/>
          <w:b/>
          <w:bCs/>
          <w:color w:val="4D4F53"/>
          <w:sz w:val="20"/>
          <w:szCs w:val="20"/>
        </w:rPr>
        <w:t>.2</w:t>
      </w:r>
      <w:r>
        <w:rPr>
          <w:rFonts w:ascii="Arial" w:hAnsi="Arial" w:cs="Arial"/>
          <w:b/>
          <w:bCs/>
          <w:color w:val="4D4F53"/>
          <w:sz w:val="20"/>
          <w:szCs w:val="20"/>
        </w:rPr>
        <w:tab/>
      </w:r>
      <w:r w:rsidR="00E45DFC" w:rsidRPr="007C7C22">
        <w:rPr>
          <w:rFonts w:ascii="Arial" w:hAnsi="Arial" w:cs="Arial"/>
          <w:color w:val="4D4F53"/>
          <w:sz w:val="20"/>
          <w:szCs w:val="20"/>
        </w:rPr>
        <w:t xml:space="preserve">Store all keys and electronic key cards in a locked cabinet when not in use. With the exception of Contractor's supervisory staff, keys and electronic key cards shall not be removed from the work site. All keys and cards used by staff must be signed for by completing the Key Check </w:t>
      </w:r>
      <w:proofErr w:type="gramStart"/>
      <w:r w:rsidR="00E45DFC" w:rsidRPr="007C7C22">
        <w:rPr>
          <w:rFonts w:ascii="Arial" w:hAnsi="Arial" w:cs="Arial"/>
          <w:color w:val="4D4F53"/>
          <w:sz w:val="20"/>
          <w:szCs w:val="20"/>
        </w:rPr>
        <w:t>Out</w:t>
      </w:r>
      <w:proofErr w:type="gramEnd"/>
      <w:r w:rsidR="00E45DFC" w:rsidRPr="007C7C22">
        <w:rPr>
          <w:rFonts w:ascii="Arial" w:hAnsi="Arial" w:cs="Arial"/>
          <w:color w:val="4D4F53"/>
          <w:sz w:val="20"/>
          <w:szCs w:val="20"/>
        </w:rPr>
        <w:t xml:space="preserve"> List Form. (See Attachment F – IVH Policies) </w:t>
      </w:r>
    </w:p>
    <w:p w:rsidR="009E3CF1" w:rsidRPr="007C7C22" w:rsidRDefault="002F4D70" w:rsidP="000A60D6">
      <w:pPr>
        <w:pStyle w:val="Default"/>
        <w:spacing w:after="240" w:line="260" w:lineRule="exact"/>
        <w:ind w:left="1440"/>
        <w:rPr>
          <w:rFonts w:ascii="Arial" w:hAnsi="Arial" w:cs="Arial"/>
          <w:color w:val="4D4F53"/>
          <w:sz w:val="20"/>
          <w:szCs w:val="20"/>
        </w:rPr>
      </w:pPr>
      <w:r w:rsidRPr="009E3CF1">
        <w:rPr>
          <w:rFonts w:ascii="Arial" w:hAnsi="Arial" w:cs="Arial"/>
          <w:b/>
          <w:bCs/>
          <w:color w:val="E98300"/>
          <w:sz w:val="20"/>
        </w:rPr>
        <w:t>ABM Response:</w:t>
      </w:r>
      <w:r w:rsidRPr="009E3CF1">
        <w:rPr>
          <w:rFonts w:ascii="Arial" w:hAnsi="Arial" w:cs="Arial"/>
          <w:bCs/>
          <w:color w:val="0046AD"/>
          <w:sz w:val="20"/>
        </w:rPr>
        <w:t xml:space="preserve"> Acknowledged and understood. ABM will remain in complianc</w:t>
      </w:r>
      <w:r>
        <w:rPr>
          <w:rFonts w:ascii="Arial" w:hAnsi="Arial" w:cs="Arial"/>
          <w:bCs/>
          <w:color w:val="0046AD"/>
          <w:sz w:val="20"/>
        </w:rPr>
        <w:t>e.</w:t>
      </w:r>
    </w:p>
    <w:p w:rsidR="00E45DFC" w:rsidRDefault="00E45DFC" w:rsidP="000A60D6">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4.1</w:t>
      </w:r>
      <w:r w:rsidR="00301B57">
        <w:rPr>
          <w:rFonts w:ascii="Arial" w:hAnsi="Arial" w:cs="Arial"/>
          <w:b/>
          <w:bCs/>
          <w:color w:val="4D4F53"/>
          <w:sz w:val="20"/>
          <w:szCs w:val="20"/>
        </w:rPr>
        <w:t>2</w:t>
      </w:r>
      <w:r w:rsidRPr="007C7C22">
        <w:rPr>
          <w:rFonts w:ascii="Arial" w:hAnsi="Arial" w:cs="Arial"/>
          <w:b/>
          <w:bCs/>
          <w:color w:val="4D4F53"/>
          <w:sz w:val="20"/>
          <w:szCs w:val="20"/>
        </w:rPr>
        <w:t>.3</w:t>
      </w:r>
      <w:r w:rsidR="00550D55">
        <w:rPr>
          <w:rFonts w:ascii="Arial" w:hAnsi="Arial" w:cs="Arial"/>
          <w:b/>
          <w:bCs/>
          <w:color w:val="4D4F53"/>
          <w:sz w:val="20"/>
          <w:szCs w:val="20"/>
        </w:rPr>
        <w:tab/>
      </w:r>
      <w:r w:rsidRPr="007C7C22">
        <w:rPr>
          <w:rFonts w:ascii="Arial" w:hAnsi="Arial" w:cs="Arial"/>
          <w:color w:val="4D4F53"/>
          <w:sz w:val="20"/>
          <w:szCs w:val="20"/>
        </w:rPr>
        <w:t xml:space="preserve">Report fires, hazardous conditions and items in need of repair, including inoperative lights, leaky faucets, toilet stoppages, etc. </w:t>
      </w:r>
    </w:p>
    <w:p w:rsidR="009E3CF1" w:rsidRDefault="002F4D70" w:rsidP="000A60D6">
      <w:pPr>
        <w:pStyle w:val="Default"/>
        <w:spacing w:after="240" w:line="260" w:lineRule="exact"/>
        <w:ind w:left="1440"/>
        <w:rPr>
          <w:rFonts w:ascii="Arial" w:hAnsi="Arial" w:cs="Arial"/>
          <w:bCs/>
          <w:color w:val="0046AD"/>
          <w:sz w:val="20"/>
        </w:rPr>
      </w:pPr>
      <w:r w:rsidRPr="009E3CF1">
        <w:rPr>
          <w:rFonts w:ascii="Arial" w:hAnsi="Arial" w:cs="Arial"/>
          <w:b/>
          <w:bCs/>
          <w:color w:val="E98300"/>
          <w:sz w:val="20"/>
        </w:rPr>
        <w:t>ABM Response:</w:t>
      </w:r>
      <w:r w:rsidRPr="009E3CF1">
        <w:rPr>
          <w:rFonts w:ascii="Arial" w:hAnsi="Arial" w:cs="Arial"/>
          <w:bCs/>
          <w:color w:val="0046AD"/>
          <w:sz w:val="20"/>
        </w:rPr>
        <w:t xml:space="preserve"> Acknowledged and understood. ABM will remain in complianc</w:t>
      </w:r>
      <w:r>
        <w:rPr>
          <w:rFonts w:ascii="Arial" w:hAnsi="Arial" w:cs="Arial"/>
          <w:bCs/>
          <w:color w:val="0046AD"/>
          <w:sz w:val="20"/>
        </w:rPr>
        <w:t>e.</w:t>
      </w:r>
    </w:p>
    <w:p w:rsidR="00E45DFC" w:rsidRDefault="00E45DFC" w:rsidP="000A60D6">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4.1</w:t>
      </w:r>
      <w:r w:rsidR="00301B57">
        <w:rPr>
          <w:rFonts w:ascii="Arial" w:hAnsi="Arial" w:cs="Arial"/>
          <w:b/>
          <w:bCs/>
          <w:color w:val="4D4F53"/>
          <w:sz w:val="20"/>
          <w:szCs w:val="20"/>
        </w:rPr>
        <w:t>2</w:t>
      </w:r>
      <w:r w:rsidRPr="007C7C22">
        <w:rPr>
          <w:rFonts w:ascii="Arial" w:hAnsi="Arial" w:cs="Arial"/>
          <w:b/>
          <w:bCs/>
          <w:color w:val="4D4F53"/>
          <w:sz w:val="20"/>
          <w:szCs w:val="20"/>
        </w:rPr>
        <w:t xml:space="preserve">.4 </w:t>
      </w:r>
      <w:r w:rsidR="00550D55">
        <w:rPr>
          <w:rFonts w:ascii="Arial" w:hAnsi="Arial" w:cs="Arial"/>
          <w:b/>
          <w:bCs/>
          <w:color w:val="4D4F53"/>
          <w:sz w:val="20"/>
          <w:szCs w:val="20"/>
        </w:rPr>
        <w:tab/>
      </w:r>
      <w:r w:rsidRPr="007C7C22">
        <w:rPr>
          <w:rFonts w:ascii="Arial" w:hAnsi="Arial" w:cs="Arial"/>
          <w:color w:val="4D4F53"/>
          <w:sz w:val="20"/>
          <w:szCs w:val="20"/>
        </w:rPr>
        <w:t xml:space="preserve">Close windows and turn off lights when not in use. </w:t>
      </w:r>
    </w:p>
    <w:p w:rsidR="009E3CF1" w:rsidRDefault="002F4D70" w:rsidP="000A60D6">
      <w:pPr>
        <w:pStyle w:val="Default"/>
        <w:spacing w:after="240" w:line="260" w:lineRule="exact"/>
        <w:ind w:left="1440"/>
        <w:rPr>
          <w:rFonts w:ascii="Arial" w:hAnsi="Arial" w:cs="Arial"/>
          <w:bCs/>
          <w:color w:val="0046AD"/>
          <w:sz w:val="20"/>
        </w:rPr>
      </w:pPr>
      <w:r w:rsidRPr="009E3CF1">
        <w:rPr>
          <w:rFonts w:ascii="Arial" w:hAnsi="Arial" w:cs="Arial"/>
          <w:b/>
          <w:bCs/>
          <w:color w:val="E98300"/>
          <w:sz w:val="20"/>
        </w:rPr>
        <w:t>ABM Response:</w:t>
      </w:r>
      <w:r w:rsidRPr="009E3CF1">
        <w:rPr>
          <w:rFonts w:ascii="Arial" w:hAnsi="Arial" w:cs="Arial"/>
          <w:bCs/>
          <w:color w:val="0046AD"/>
          <w:sz w:val="20"/>
        </w:rPr>
        <w:t xml:space="preserve"> Acknowledged and understood. ABM will remain in complianc</w:t>
      </w:r>
      <w:r>
        <w:rPr>
          <w:rFonts w:ascii="Arial" w:hAnsi="Arial" w:cs="Arial"/>
          <w:bCs/>
          <w:color w:val="0046AD"/>
          <w:sz w:val="20"/>
        </w:rPr>
        <w:t>e.</w:t>
      </w:r>
    </w:p>
    <w:p w:rsidR="00E45DFC" w:rsidRDefault="00E45DFC" w:rsidP="000A60D6">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lastRenderedPageBreak/>
        <w:t>4.1</w:t>
      </w:r>
      <w:r w:rsidR="00301B57">
        <w:rPr>
          <w:rFonts w:ascii="Arial" w:hAnsi="Arial" w:cs="Arial"/>
          <w:b/>
          <w:bCs/>
          <w:color w:val="4D4F53"/>
          <w:sz w:val="20"/>
          <w:szCs w:val="20"/>
        </w:rPr>
        <w:t>2</w:t>
      </w:r>
      <w:r w:rsidRPr="007C7C22">
        <w:rPr>
          <w:rFonts w:ascii="Arial" w:hAnsi="Arial" w:cs="Arial"/>
          <w:b/>
          <w:bCs/>
          <w:color w:val="4D4F53"/>
          <w:sz w:val="20"/>
          <w:szCs w:val="20"/>
        </w:rPr>
        <w:t xml:space="preserve">.5 </w:t>
      </w:r>
      <w:r w:rsidR="00550D55">
        <w:rPr>
          <w:rFonts w:ascii="Arial" w:hAnsi="Arial" w:cs="Arial"/>
          <w:b/>
          <w:bCs/>
          <w:color w:val="4D4F53"/>
          <w:sz w:val="20"/>
          <w:szCs w:val="20"/>
        </w:rPr>
        <w:tab/>
      </w:r>
      <w:r w:rsidRPr="007C7C22">
        <w:rPr>
          <w:rFonts w:ascii="Arial" w:hAnsi="Arial" w:cs="Arial"/>
          <w:color w:val="4D4F53"/>
          <w:sz w:val="20"/>
          <w:szCs w:val="20"/>
        </w:rPr>
        <w:t xml:space="preserve">Lock rooms in security areas after cleaning and return keys to the designated office. They shall lock specified doors upon leaving the work area. </w:t>
      </w:r>
    </w:p>
    <w:p w:rsidR="007C7C22" w:rsidRDefault="002F4D70" w:rsidP="000A60D6">
      <w:pPr>
        <w:pStyle w:val="Default"/>
        <w:spacing w:after="240" w:line="260" w:lineRule="exact"/>
        <w:ind w:left="1440"/>
        <w:rPr>
          <w:rFonts w:ascii="Arial" w:hAnsi="Arial" w:cs="Arial"/>
          <w:bCs/>
          <w:color w:val="0046AD"/>
          <w:sz w:val="20"/>
        </w:rPr>
      </w:pPr>
      <w:r w:rsidRPr="009E3CF1">
        <w:rPr>
          <w:rFonts w:ascii="Arial" w:hAnsi="Arial" w:cs="Arial"/>
          <w:b/>
          <w:bCs/>
          <w:color w:val="E98300"/>
          <w:sz w:val="20"/>
        </w:rPr>
        <w:t>ABM Response:</w:t>
      </w:r>
      <w:r w:rsidRPr="009E3CF1">
        <w:rPr>
          <w:rFonts w:ascii="Arial" w:hAnsi="Arial" w:cs="Arial"/>
          <w:bCs/>
          <w:color w:val="0046AD"/>
          <w:sz w:val="20"/>
        </w:rPr>
        <w:t xml:space="preserve"> Acknowledged and understood. ABM will remain in complianc</w:t>
      </w:r>
      <w:r>
        <w:rPr>
          <w:rFonts w:ascii="Arial" w:hAnsi="Arial" w:cs="Arial"/>
          <w:bCs/>
          <w:color w:val="0046AD"/>
          <w:sz w:val="20"/>
        </w:rPr>
        <w:t>e.</w:t>
      </w:r>
    </w:p>
    <w:p w:rsidR="00E45DFC" w:rsidRPr="007C7C22" w:rsidRDefault="00E45DFC" w:rsidP="000A60D6">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4.1</w:t>
      </w:r>
      <w:r w:rsidR="00301B57">
        <w:rPr>
          <w:rFonts w:ascii="Arial" w:hAnsi="Arial" w:cs="Arial"/>
          <w:b/>
          <w:bCs/>
          <w:color w:val="4D4F53"/>
          <w:sz w:val="20"/>
          <w:szCs w:val="20"/>
        </w:rPr>
        <w:t>2</w:t>
      </w:r>
      <w:r w:rsidRPr="007C7C22">
        <w:rPr>
          <w:rFonts w:ascii="Arial" w:hAnsi="Arial" w:cs="Arial"/>
          <w:b/>
          <w:bCs/>
          <w:color w:val="4D4F53"/>
          <w:sz w:val="20"/>
          <w:szCs w:val="20"/>
        </w:rPr>
        <w:t xml:space="preserve">.6 </w:t>
      </w:r>
      <w:r w:rsidR="00550D55">
        <w:rPr>
          <w:rFonts w:ascii="Arial" w:hAnsi="Arial" w:cs="Arial"/>
          <w:b/>
          <w:bCs/>
          <w:color w:val="4D4F53"/>
          <w:sz w:val="20"/>
          <w:szCs w:val="20"/>
        </w:rPr>
        <w:tab/>
      </w:r>
      <w:r w:rsidRPr="007C7C22">
        <w:rPr>
          <w:rFonts w:ascii="Arial" w:hAnsi="Arial" w:cs="Arial"/>
          <w:color w:val="4D4F53"/>
          <w:sz w:val="20"/>
          <w:szCs w:val="20"/>
        </w:rPr>
        <w:t xml:space="preserve">Assist, cooperate with, and accept direction and supervision from IVH staff in an emergency or natural disaster for the protection, safety, and comfort of IVH residents, patients, staff, and guests. </w:t>
      </w:r>
    </w:p>
    <w:p w:rsidR="009E3CF1" w:rsidRDefault="002F4D70" w:rsidP="000A60D6">
      <w:pPr>
        <w:pStyle w:val="Default"/>
        <w:ind w:left="1440"/>
        <w:rPr>
          <w:rFonts w:ascii="Arial" w:hAnsi="Arial" w:cs="Arial"/>
          <w:bCs/>
          <w:color w:val="0046AD"/>
          <w:sz w:val="20"/>
        </w:rPr>
      </w:pPr>
      <w:r w:rsidRPr="009E3CF1">
        <w:rPr>
          <w:rFonts w:ascii="Arial" w:hAnsi="Arial" w:cs="Arial"/>
          <w:b/>
          <w:bCs/>
          <w:color w:val="E98300"/>
          <w:sz w:val="20"/>
        </w:rPr>
        <w:t>ABM Response:</w:t>
      </w:r>
      <w:r w:rsidRPr="009E3CF1">
        <w:rPr>
          <w:rFonts w:ascii="Arial" w:hAnsi="Arial" w:cs="Arial"/>
          <w:bCs/>
          <w:color w:val="0046AD"/>
          <w:sz w:val="20"/>
        </w:rPr>
        <w:t xml:space="preserve"> Acknowledged and understood. ABM will remain in complianc</w:t>
      </w:r>
      <w:r>
        <w:rPr>
          <w:rFonts w:ascii="Arial" w:hAnsi="Arial" w:cs="Arial"/>
          <w:bCs/>
          <w:color w:val="0046AD"/>
          <w:sz w:val="20"/>
        </w:rPr>
        <w:t>e.</w:t>
      </w:r>
    </w:p>
    <w:p w:rsidR="002F4D70" w:rsidRDefault="002F4D70" w:rsidP="00E45DFC">
      <w:pPr>
        <w:pStyle w:val="Default"/>
        <w:rPr>
          <w:rFonts w:ascii="Arial" w:hAnsi="Arial" w:cs="Arial"/>
          <w:color w:val="4D4F53"/>
          <w:sz w:val="20"/>
          <w:szCs w:val="20"/>
        </w:rPr>
      </w:pPr>
    </w:p>
    <w:p w:rsidR="00E45DFC" w:rsidRDefault="00E45DFC" w:rsidP="000A60D6">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4.1</w:t>
      </w:r>
      <w:r w:rsidR="00301B57">
        <w:rPr>
          <w:rFonts w:ascii="Arial" w:hAnsi="Arial" w:cs="Arial"/>
          <w:b/>
          <w:bCs/>
          <w:color w:val="4D4F53"/>
          <w:sz w:val="20"/>
          <w:szCs w:val="20"/>
        </w:rPr>
        <w:t>2</w:t>
      </w:r>
      <w:r w:rsidRPr="007C7C22">
        <w:rPr>
          <w:rFonts w:ascii="Arial" w:hAnsi="Arial" w:cs="Arial"/>
          <w:b/>
          <w:bCs/>
          <w:color w:val="4D4F53"/>
          <w:sz w:val="20"/>
          <w:szCs w:val="20"/>
        </w:rPr>
        <w:t>.7</w:t>
      </w:r>
      <w:r w:rsidR="00550D55">
        <w:rPr>
          <w:rFonts w:ascii="Arial" w:hAnsi="Arial" w:cs="Arial"/>
          <w:b/>
          <w:bCs/>
          <w:color w:val="4D4F53"/>
          <w:sz w:val="20"/>
          <w:szCs w:val="20"/>
        </w:rPr>
        <w:tab/>
      </w:r>
      <w:r w:rsidRPr="007C7C22">
        <w:rPr>
          <w:rFonts w:ascii="Arial" w:hAnsi="Arial" w:cs="Arial"/>
          <w:color w:val="4D4F53"/>
          <w:sz w:val="20"/>
          <w:szCs w:val="20"/>
        </w:rPr>
        <w:t xml:space="preserve">Report immediately accidents/incidents on the IVH property to the Facility Coordinator and Safety Director or designee. The IVH shall be informed of situations that involve the health and/or safety concerns of residents and/or staff.’ </w:t>
      </w:r>
    </w:p>
    <w:p w:rsidR="009E3CF1" w:rsidRDefault="002F4D70" w:rsidP="000A60D6">
      <w:pPr>
        <w:pStyle w:val="Default"/>
        <w:spacing w:after="240" w:line="260" w:lineRule="exact"/>
        <w:ind w:left="1440"/>
        <w:rPr>
          <w:rFonts w:ascii="Arial" w:hAnsi="Arial" w:cs="Arial"/>
          <w:bCs/>
          <w:color w:val="0046AD"/>
          <w:sz w:val="20"/>
        </w:rPr>
      </w:pPr>
      <w:r w:rsidRPr="009E3CF1">
        <w:rPr>
          <w:rFonts w:ascii="Arial" w:hAnsi="Arial" w:cs="Arial"/>
          <w:b/>
          <w:bCs/>
          <w:color w:val="E98300"/>
          <w:sz w:val="20"/>
        </w:rPr>
        <w:t>ABM Response:</w:t>
      </w:r>
      <w:r w:rsidRPr="009E3CF1">
        <w:rPr>
          <w:rFonts w:ascii="Arial" w:hAnsi="Arial" w:cs="Arial"/>
          <w:bCs/>
          <w:color w:val="0046AD"/>
          <w:sz w:val="20"/>
        </w:rPr>
        <w:t xml:space="preserve"> Acknowledged and understood. ABM will remain in complianc</w:t>
      </w:r>
      <w:r>
        <w:rPr>
          <w:rFonts w:ascii="Arial" w:hAnsi="Arial" w:cs="Arial"/>
          <w:bCs/>
          <w:color w:val="0046AD"/>
          <w:sz w:val="20"/>
        </w:rPr>
        <w:t>e.</w:t>
      </w:r>
    </w:p>
    <w:p w:rsidR="00E45DFC" w:rsidRPr="007C7C22" w:rsidRDefault="00550D55" w:rsidP="00E45DFC">
      <w:pPr>
        <w:pStyle w:val="Default"/>
        <w:rPr>
          <w:rFonts w:ascii="Arial" w:hAnsi="Arial" w:cs="Arial"/>
          <w:color w:val="4D4F53"/>
          <w:sz w:val="20"/>
          <w:szCs w:val="20"/>
        </w:rPr>
      </w:pPr>
      <w:r>
        <w:rPr>
          <w:rFonts w:ascii="Arial" w:hAnsi="Arial" w:cs="Arial"/>
          <w:b/>
          <w:bCs/>
          <w:color w:val="4D4F53"/>
          <w:sz w:val="20"/>
          <w:szCs w:val="20"/>
        </w:rPr>
        <w:t>4.1</w:t>
      </w:r>
      <w:r w:rsidR="00301B57">
        <w:rPr>
          <w:rFonts w:ascii="Arial" w:hAnsi="Arial" w:cs="Arial"/>
          <w:b/>
          <w:bCs/>
          <w:color w:val="4D4F53"/>
          <w:sz w:val="20"/>
          <w:szCs w:val="20"/>
        </w:rPr>
        <w:t>3</w:t>
      </w:r>
      <w:r>
        <w:rPr>
          <w:rFonts w:ascii="Arial" w:hAnsi="Arial" w:cs="Arial"/>
          <w:b/>
          <w:bCs/>
          <w:color w:val="4D4F53"/>
          <w:sz w:val="20"/>
          <w:szCs w:val="20"/>
        </w:rPr>
        <w:tab/>
      </w:r>
      <w:r w:rsidR="00E45DFC" w:rsidRPr="007C7C22">
        <w:rPr>
          <w:rFonts w:ascii="Arial" w:hAnsi="Arial" w:cs="Arial"/>
          <w:b/>
          <w:bCs/>
          <w:color w:val="4D4F53"/>
          <w:sz w:val="20"/>
          <w:szCs w:val="20"/>
        </w:rPr>
        <w:t xml:space="preserve">Contractor’s Assigned Space for Business and Storage </w:t>
      </w:r>
    </w:p>
    <w:p w:rsidR="00E45DFC" w:rsidRPr="007C7C22" w:rsidRDefault="00E45DFC" w:rsidP="00E45DFC">
      <w:pPr>
        <w:pStyle w:val="Default"/>
        <w:rPr>
          <w:rFonts w:ascii="Arial" w:hAnsi="Arial" w:cs="Arial"/>
          <w:color w:val="4D4F53"/>
          <w:sz w:val="20"/>
          <w:szCs w:val="20"/>
        </w:rPr>
      </w:pPr>
    </w:p>
    <w:p w:rsidR="00E45DFC" w:rsidRPr="007C7C22" w:rsidRDefault="00E45DFC" w:rsidP="000A60D6">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4.1</w:t>
      </w:r>
      <w:r w:rsidR="00301B57">
        <w:rPr>
          <w:rFonts w:ascii="Arial" w:hAnsi="Arial" w:cs="Arial"/>
          <w:b/>
          <w:bCs/>
          <w:color w:val="4D4F53"/>
          <w:sz w:val="20"/>
          <w:szCs w:val="20"/>
        </w:rPr>
        <w:t>3</w:t>
      </w:r>
      <w:r w:rsidRPr="007C7C22">
        <w:rPr>
          <w:rFonts w:ascii="Arial" w:hAnsi="Arial" w:cs="Arial"/>
          <w:b/>
          <w:bCs/>
          <w:color w:val="4D4F53"/>
          <w:sz w:val="20"/>
          <w:szCs w:val="20"/>
        </w:rPr>
        <w:t>.1</w:t>
      </w:r>
      <w:r w:rsidR="00550D55">
        <w:rPr>
          <w:rFonts w:ascii="Arial" w:hAnsi="Arial" w:cs="Arial"/>
          <w:b/>
          <w:bCs/>
          <w:color w:val="4D4F53"/>
          <w:sz w:val="20"/>
          <w:szCs w:val="20"/>
        </w:rPr>
        <w:tab/>
      </w:r>
      <w:r w:rsidRPr="007C7C22">
        <w:rPr>
          <w:rFonts w:ascii="Arial" w:hAnsi="Arial" w:cs="Arial"/>
          <w:color w:val="4D4F53"/>
          <w:sz w:val="20"/>
          <w:szCs w:val="20"/>
        </w:rPr>
        <w:t xml:space="preserve">The Contractor will be responsible for cleaning all areas assigned to them for business and storage. These areas shall be maintained as though they were part of the regular cleaning schedule. Appropriate care shall be taken to prevent hazardous or flammable conditions in these areas. </w:t>
      </w:r>
    </w:p>
    <w:p w:rsidR="009E3CF1" w:rsidRPr="007C7C22" w:rsidRDefault="009E3CF1" w:rsidP="000A60D6">
      <w:pPr>
        <w:pStyle w:val="Default"/>
        <w:spacing w:after="240" w:line="260" w:lineRule="exact"/>
        <w:ind w:left="1440"/>
        <w:rPr>
          <w:rFonts w:ascii="Arial" w:hAnsi="Arial" w:cs="Arial"/>
          <w:color w:val="4D4F53"/>
          <w:sz w:val="20"/>
          <w:szCs w:val="20"/>
        </w:rPr>
      </w:pPr>
      <w:r w:rsidRPr="002F4D70">
        <w:rPr>
          <w:rFonts w:ascii="Arial" w:hAnsi="Arial" w:cs="Arial"/>
          <w:b/>
          <w:bCs/>
          <w:color w:val="E98300"/>
          <w:sz w:val="20"/>
        </w:rPr>
        <w:t>ABM Response:</w:t>
      </w:r>
      <w:r w:rsidRPr="002F4D70">
        <w:rPr>
          <w:rFonts w:ascii="Arial" w:hAnsi="Arial" w:cs="Arial"/>
          <w:bCs/>
          <w:color w:val="0046AD"/>
          <w:sz w:val="20"/>
        </w:rPr>
        <w:t xml:space="preserve"> Acknowledged and understood.</w:t>
      </w:r>
      <w:r w:rsidR="002F4D70" w:rsidRPr="002F4D70">
        <w:rPr>
          <w:rFonts w:ascii="Arial" w:hAnsi="Arial" w:cs="Arial"/>
          <w:bCs/>
          <w:color w:val="0046AD"/>
          <w:sz w:val="20"/>
        </w:rPr>
        <w:t xml:space="preserve"> ABM takes great pride in our existing</w:t>
      </w:r>
      <w:r w:rsidR="002F4D70">
        <w:rPr>
          <w:rFonts w:ascii="Arial" w:hAnsi="Arial" w:cs="Arial"/>
          <w:bCs/>
          <w:color w:val="0046AD"/>
          <w:sz w:val="20"/>
        </w:rPr>
        <w:t xml:space="preserve"> assigned space for our day-to-day operations and storage.</w:t>
      </w:r>
    </w:p>
    <w:p w:rsidR="00E45DFC" w:rsidRDefault="00550D55" w:rsidP="000A60D6">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4.1</w:t>
      </w:r>
      <w:r w:rsidR="00301B57">
        <w:rPr>
          <w:rFonts w:ascii="Arial" w:hAnsi="Arial" w:cs="Arial"/>
          <w:b/>
          <w:bCs/>
          <w:color w:val="4D4F53"/>
          <w:sz w:val="20"/>
          <w:szCs w:val="20"/>
        </w:rPr>
        <w:t>3</w:t>
      </w:r>
      <w:r>
        <w:rPr>
          <w:rFonts w:ascii="Arial" w:hAnsi="Arial" w:cs="Arial"/>
          <w:b/>
          <w:bCs/>
          <w:color w:val="4D4F53"/>
          <w:sz w:val="20"/>
          <w:szCs w:val="20"/>
        </w:rPr>
        <w:t>.2</w:t>
      </w:r>
      <w:r>
        <w:rPr>
          <w:rFonts w:ascii="Arial" w:hAnsi="Arial" w:cs="Arial"/>
          <w:b/>
          <w:bCs/>
          <w:color w:val="4D4F53"/>
          <w:sz w:val="20"/>
          <w:szCs w:val="20"/>
        </w:rPr>
        <w:tab/>
      </w:r>
      <w:r w:rsidR="00E45DFC" w:rsidRPr="007C7C22">
        <w:rPr>
          <w:rFonts w:ascii="Arial" w:hAnsi="Arial" w:cs="Arial"/>
          <w:color w:val="4D4F53"/>
          <w:sz w:val="20"/>
          <w:szCs w:val="20"/>
        </w:rPr>
        <w:t xml:space="preserve">The Contractor shall furnish, maintain, repair and replace at its own expense all office furniture, copying equipment, facsimile machines, personal computers (that are IVH compatible), typewriters, calculators, office equipment, office and data processing supplies and forms, as well as postage. The Contractor shall use only forms approved by the State. </w:t>
      </w:r>
    </w:p>
    <w:p w:rsidR="009E3CF1" w:rsidRPr="0071490C" w:rsidRDefault="009E3CF1" w:rsidP="000A60D6">
      <w:pPr>
        <w:pStyle w:val="Default"/>
        <w:spacing w:after="240" w:line="260" w:lineRule="exact"/>
        <w:ind w:left="1440"/>
        <w:rPr>
          <w:rFonts w:ascii="Arial" w:hAnsi="Arial" w:cs="Arial"/>
          <w:color w:val="4D4F53"/>
          <w:sz w:val="20"/>
          <w:szCs w:val="20"/>
        </w:rPr>
      </w:pPr>
      <w:r w:rsidRPr="0071490C">
        <w:rPr>
          <w:rFonts w:ascii="Arial" w:hAnsi="Arial" w:cs="Arial"/>
          <w:b/>
          <w:bCs/>
          <w:color w:val="E98300"/>
          <w:sz w:val="20"/>
        </w:rPr>
        <w:t>ABM Response:</w:t>
      </w:r>
      <w:r w:rsidRPr="0071490C">
        <w:rPr>
          <w:rFonts w:ascii="Arial" w:hAnsi="Arial" w:cs="Arial"/>
          <w:bCs/>
          <w:color w:val="0046AD"/>
          <w:sz w:val="20"/>
        </w:rPr>
        <w:t xml:space="preserve"> Acknowledged and understood.</w:t>
      </w:r>
    </w:p>
    <w:p w:rsidR="00E45DFC" w:rsidRDefault="00E45DFC" w:rsidP="000A60D6">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4.1</w:t>
      </w:r>
      <w:r w:rsidR="00301B57">
        <w:rPr>
          <w:rFonts w:ascii="Arial" w:hAnsi="Arial" w:cs="Arial"/>
          <w:b/>
          <w:bCs/>
          <w:color w:val="4D4F53"/>
          <w:sz w:val="20"/>
          <w:szCs w:val="20"/>
        </w:rPr>
        <w:t>3</w:t>
      </w:r>
      <w:r w:rsidRPr="007C7C22">
        <w:rPr>
          <w:rFonts w:ascii="Arial" w:hAnsi="Arial" w:cs="Arial"/>
          <w:b/>
          <w:bCs/>
          <w:color w:val="4D4F53"/>
          <w:sz w:val="20"/>
          <w:szCs w:val="20"/>
        </w:rPr>
        <w:t xml:space="preserve">.3 </w:t>
      </w:r>
      <w:r w:rsidR="00550D55">
        <w:rPr>
          <w:rFonts w:ascii="Arial" w:hAnsi="Arial" w:cs="Arial"/>
          <w:b/>
          <w:bCs/>
          <w:color w:val="4D4F53"/>
          <w:sz w:val="20"/>
          <w:szCs w:val="20"/>
        </w:rPr>
        <w:tab/>
      </w:r>
      <w:r w:rsidRPr="007C7C22">
        <w:rPr>
          <w:rFonts w:ascii="Arial" w:hAnsi="Arial" w:cs="Arial"/>
          <w:color w:val="4D4F53"/>
          <w:sz w:val="20"/>
          <w:szCs w:val="20"/>
        </w:rPr>
        <w:t xml:space="preserve">Square footage of all areas assigned to Contractor for business and storage will not be calculated in the overall square footage calculations for monthly billings. </w:t>
      </w:r>
    </w:p>
    <w:p w:rsidR="0071490C" w:rsidRPr="0071490C" w:rsidRDefault="0071490C" w:rsidP="000A60D6">
      <w:pPr>
        <w:pStyle w:val="Default"/>
        <w:ind w:left="1440"/>
        <w:rPr>
          <w:rFonts w:ascii="Arial" w:hAnsi="Arial" w:cs="Arial"/>
          <w:color w:val="4D4F53"/>
          <w:sz w:val="20"/>
          <w:szCs w:val="20"/>
        </w:rPr>
      </w:pPr>
      <w:r w:rsidRPr="0071490C">
        <w:rPr>
          <w:rFonts w:ascii="Arial" w:hAnsi="Arial" w:cs="Arial"/>
          <w:b/>
          <w:bCs/>
          <w:color w:val="E98300"/>
          <w:sz w:val="20"/>
        </w:rPr>
        <w:t>ABM Response:</w:t>
      </w:r>
      <w:r w:rsidRPr="0071490C">
        <w:rPr>
          <w:rFonts w:ascii="Arial" w:hAnsi="Arial" w:cs="Arial"/>
          <w:bCs/>
          <w:color w:val="0046AD"/>
          <w:sz w:val="20"/>
        </w:rPr>
        <w:t xml:space="preserve"> Acknowledged and understood.</w:t>
      </w:r>
    </w:p>
    <w:p w:rsidR="0071490C" w:rsidRPr="007C7C22" w:rsidRDefault="0071490C" w:rsidP="00E45DFC">
      <w:pPr>
        <w:pStyle w:val="Default"/>
        <w:rPr>
          <w:rFonts w:ascii="Arial" w:hAnsi="Arial" w:cs="Arial"/>
          <w:color w:val="4D4F53"/>
          <w:sz w:val="20"/>
          <w:szCs w:val="20"/>
        </w:rPr>
      </w:pPr>
    </w:p>
    <w:p w:rsidR="00E45DFC" w:rsidRPr="007C7C22" w:rsidRDefault="00E45DFC" w:rsidP="00E45DFC">
      <w:pPr>
        <w:pStyle w:val="Default"/>
        <w:rPr>
          <w:rFonts w:ascii="Arial" w:hAnsi="Arial" w:cs="Arial"/>
          <w:color w:val="4D4F53"/>
          <w:sz w:val="20"/>
          <w:szCs w:val="20"/>
        </w:rPr>
      </w:pPr>
      <w:r w:rsidRPr="007C7C22">
        <w:rPr>
          <w:rFonts w:ascii="Arial" w:hAnsi="Arial" w:cs="Arial"/>
          <w:b/>
          <w:bCs/>
          <w:color w:val="4D4F53"/>
          <w:sz w:val="20"/>
          <w:szCs w:val="20"/>
        </w:rPr>
        <w:t>4.1</w:t>
      </w:r>
      <w:r w:rsidR="00301B57">
        <w:rPr>
          <w:rFonts w:ascii="Arial" w:hAnsi="Arial" w:cs="Arial"/>
          <w:b/>
          <w:bCs/>
          <w:color w:val="4D4F53"/>
          <w:sz w:val="20"/>
          <w:szCs w:val="20"/>
        </w:rPr>
        <w:t>4</w:t>
      </w:r>
      <w:r w:rsidRPr="007C7C22">
        <w:rPr>
          <w:rFonts w:ascii="Arial" w:hAnsi="Arial" w:cs="Arial"/>
          <w:b/>
          <w:bCs/>
          <w:color w:val="4D4F53"/>
          <w:sz w:val="20"/>
          <w:szCs w:val="20"/>
        </w:rPr>
        <w:t xml:space="preserve"> </w:t>
      </w:r>
      <w:r w:rsidR="00550D55">
        <w:rPr>
          <w:rFonts w:ascii="Arial" w:hAnsi="Arial" w:cs="Arial"/>
          <w:b/>
          <w:bCs/>
          <w:color w:val="4D4F53"/>
          <w:sz w:val="20"/>
          <w:szCs w:val="20"/>
        </w:rPr>
        <w:tab/>
      </w:r>
      <w:r w:rsidRPr="007C7C22">
        <w:rPr>
          <w:rFonts w:ascii="Arial" w:hAnsi="Arial" w:cs="Arial"/>
          <w:b/>
          <w:bCs/>
          <w:color w:val="4D4F53"/>
          <w:sz w:val="20"/>
          <w:szCs w:val="20"/>
        </w:rPr>
        <w:t xml:space="preserve">Miscellaneous Duties </w:t>
      </w:r>
    </w:p>
    <w:p w:rsidR="00E45DFC" w:rsidRPr="007C7C22" w:rsidRDefault="00550D55" w:rsidP="001001F5">
      <w:pPr>
        <w:pStyle w:val="Default"/>
        <w:spacing w:after="240" w:line="260" w:lineRule="exact"/>
        <w:rPr>
          <w:rFonts w:ascii="Arial" w:hAnsi="Arial" w:cs="Arial"/>
          <w:color w:val="4D4F53"/>
          <w:sz w:val="20"/>
          <w:szCs w:val="20"/>
        </w:rPr>
      </w:pPr>
      <w:r>
        <w:rPr>
          <w:rFonts w:ascii="Arial" w:hAnsi="Arial" w:cs="Arial"/>
          <w:color w:val="4D4F53"/>
          <w:sz w:val="20"/>
          <w:szCs w:val="20"/>
        </w:rPr>
        <w:tab/>
      </w:r>
      <w:r w:rsidR="00E45DFC" w:rsidRPr="007C7C22">
        <w:rPr>
          <w:rFonts w:ascii="Arial" w:hAnsi="Arial" w:cs="Arial"/>
          <w:color w:val="4D4F53"/>
          <w:sz w:val="20"/>
          <w:szCs w:val="20"/>
        </w:rPr>
        <w:t xml:space="preserve">In addition to the work specified herein, the following additional duties shall be performed by the </w:t>
      </w:r>
      <w:r>
        <w:rPr>
          <w:rFonts w:ascii="Arial" w:hAnsi="Arial" w:cs="Arial"/>
          <w:color w:val="4D4F53"/>
          <w:sz w:val="20"/>
          <w:szCs w:val="20"/>
        </w:rPr>
        <w:tab/>
      </w:r>
      <w:r w:rsidR="00E45DFC" w:rsidRPr="007C7C22">
        <w:rPr>
          <w:rFonts w:ascii="Arial" w:hAnsi="Arial" w:cs="Arial"/>
          <w:color w:val="4D4F53"/>
          <w:sz w:val="20"/>
          <w:szCs w:val="20"/>
        </w:rPr>
        <w:t xml:space="preserve">Contractor's employees in conjunction with the cleaning operation. </w:t>
      </w:r>
    </w:p>
    <w:p w:rsidR="00E45DFC" w:rsidRDefault="00E45DFC" w:rsidP="00486EBE">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4.1</w:t>
      </w:r>
      <w:r w:rsidR="00301B57">
        <w:rPr>
          <w:rFonts w:ascii="Arial" w:hAnsi="Arial" w:cs="Arial"/>
          <w:b/>
          <w:bCs/>
          <w:color w:val="4D4F53"/>
          <w:sz w:val="20"/>
          <w:szCs w:val="20"/>
        </w:rPr>
        <w:t>4</w:t>
      </w:r>
      <w:r w:rsidRPr="007C7C22">
        <w:rPr>
          <w:rFonts w:ascii="Arial" w:hAnsi="Arial" w:cs="Arial"/>
          <w:b/>
          <w:bCs/>
          <w:color w:val="4D4F53"/>
          <w:sz w:val="20"/>
          <w:szCs w:val="20"/>
        </w:rPr>
        <w:t xml:space="preserve">.1 </w:t>
      </w:r>
      <w:r w:rsidR="00550D55">
        <w:rPr>
          <w:rFonts w:ascii="Arial" w:hAnsi="Arial" w:cs="Arial"/>
          <w:b/>
          <w:bCs/>
          <w:color w:val="4D4F53"/>
          <w:sz w:val="20"/>
          <w:szCs w:val="20"/>
        </w:rPr>
        <w:tab/>
      </w:r>
      <w:r w:rsidRPr="007C7C22">
        <w:rPr>
          <w:rFonts w:ascii="Arial" w:hAnsi="Arial" w:cs="Arial"/>
          <w:color w:val="4D4F53"/>
          <w:sz w:val="20"/>
          <w:szCs w:val="20"/>
        </w:rPr>
        <w:t xml:space="preserve">Turning in to the designated office all lost and found articles. </w:t>
      </w:r>
    </w:p>
    <w:p w:rsidR="0071490C" w:rsidRPr="0071490C" w:rsidRDefault="0071490C" w:rsidP="00486EBE">
      <w:pPr>
        <w:pStyle w:val="Default"/>
        <w:ind w:left="1440"/>
        <w:rPr>
          <w:rFonts w:ascii="Arial" w:hAnsi="Arial" w:cs="Arial"/>
          <w:color w:val="4D4F53"/>
          <w:sz w:val="20"/>
          <w:szCs w:val="20"/>
        </w:rPr>
      </w:pPr>
      <w:r w:rsidRPr="0071490C">
        <w:rPr>
          <w:rFonts w:ascii="Arial" w:hAnsi="Arial" w:cs="Arial"/>
          <w:b/>
          <w:bCs/>
          <w:color w:val="E98300"/>
          <w:sz w:val="20"/>
        </w:rPr>
        <w:t>ABM Response:</w:t>
      </w:r>
      <w:r w:rsidRPr="0071490C">
        <w:rPr>
          <w:rFonts w:ascii="Arial" w:hAnsi="Arial" w:cs="Arial"/>
          <w:bCs/>
          <w:color w:val="0046AD"/>
          <w:sz w:val="20"/>
        </w:rPr>
        <w:t xml:space="preserve"> Acknowledged and understood.</w:t>
      </w:r>
      <w:r>
        <w:rPr>
          <w:rFonts w:ascii="Arial" w:hAnsi="Arial" w:cs="Arial"/>
          <w:bCs/>
          <w:color w:val="0046AD"/>
          <w:sz w:val="20"/>
        </w:rPr>
        <w:t xml:space="preserve"> ABM will remain in compliance.</w:t>
      </w:r>
    </w:p>
    <w:p w:rsidR="0071490C" w:rsidRPr="007C7C22" w:rsidRDefault="0071490C" w:rsidP="00E45DFC">
      <w:pPr>
        <w:pStyle w:val="Default"/>
        <w:rPr>
          <w:rFonts w:ascii="Arial" w:hAnsi="Arial" w:cs="Arial"/>
          <w:color w:val="4D4F53"/>
          <w:sz w:val="20"/>
          <w:szCs w:val="20"/>
        </w:rPr>
      </w:pPr>
    </w:p>
    <w:p w:rsidR="00E45DFC" w:rsidRDefault="00E45DFC" w:rsidP="00486EBE">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lastRenderedPageBreak/>
        <w:t>4.1</w:t>
      </w:r>
      <w:r w:rsidR="00301B57">
        <w:rPr>
          <w:rFonts w:ascii="Arial" w:hAnsi="Arial" w:cs="Arial"/>
          <w:b/>
          <w:bCs/>
          <w:color w:val="4D4F53"/>
          <w:sz w:val="20"/>
          <w:szCs w:val="20"/>
        </w:rPr>
        <w:t>4</w:t>
      </w:r>
      <w:r w:rsidRPr="007C7C22">
        <w:rPr>
          <w:rFonts w:ascii="Arial" w:hAnsi="Arial" w:cs="Arial"/>
          <w:b/>
          <w:bCs/>
          <w:color w:val="4D4F53"/>
          <w:sz w:val="20"/>
          <w:szCs w:val="20"/>
        </w:rPr>
        <w:t xml:space="preserve">.2 </w:t>
      </w:r>
      <w:r w:rsidR="00550D55">
        <w:rPr>
          <w:rFonts w:ascii="Arial" w:hAnsi="Arial" w:cs="Arial"/>
          <w:b/>
          <w:bCs/>
          <w:color w:val="4D4F53"/>
          <w:sz w:val="20"/>
          <w:szCs w:val="20"/>
        </w:rPr>
        <w:tab/>
      </w:r>
      <w:r w:rsidRPr="007C7C22">
        <w:rPr>
          <w:rFonts w:ascii="Arial" w:hAnsi="Arial" w:cs="Arial"/>
          <w:color w:val="4D4F53"/>
          <w:sz w:val="20"/>
          <w:szCs w:val="20"/>
        </w:rPr>
        <w:t xml:space="preserve">Contractor will assist in keeping outside furniture storage areas clean and organized </w:t>
      </w:r>
    </w:p>
    <w:p w:rsidR="0071490C" w:rsidRPr="0071490C" w:rsidRDefault="0071490C" w:rsidP="00486EBE">
      <w:pPr>
        <w:pStyle w:val="Default"/>
        <w:spacing w:after="240" w:line="260" w:lineRule="exact"/>
        <w:ind w:left="1440"/>
        <w:rPr>
          <w:rFonts w:ascii="Arial" w:hAnsi="Arial" w:cs="Arial"/>
          <w:color w:val="4D4F53"/>
          <w:sz w:val="20"/>
          <w:szCs w:val="20"/>
        </w:rPr>
      </w:pPr>
      <w:r w:rsidRPr="0071490C">
        <w:rPr>
          <w:rFonts w:ascii="Arial" w:hAnsi="Arial" w:cs="Arial"/>
          <w:b/>
          <w:bCs/>
          <w:color w:val="E98300"/>
          <w:sz w:val="20"/>
        </w:rPr>
        <w:t>ABM Response:</w:t>
      </w:r>
      <w:r w:rsidRPr="0071490C">
        <w:rPr>
          <w:rFonts w:ascii="Arial" w:hAnsi="Arial" w:cs="Arial"/>
          <w:bCs/>
          <w:color w:val="0046AD"/>
          <w:sz w:val="20"/>
        </w:rPr>
        <w:t xml:space="preserve"> Acknowledged and understood.</w:t>
      </w:r>
      <w:r>
        <w:rPr>
          <w:rFonts w:ascii="Arial" w:hAnsi="Arial" w:cs="Arial"/>
          <w:bCs/>
          <w:color w:val="0046AD"/>
          <w:sz w:val="20"/>
        </w:rPr>
        <w:t xml:space="preserve"> ABM will remain in compliance.</w:t>
      </w:r>
    </w:p>
    <w:p w:rsidR="00E45DFC" w:rsidRDefault="00E45DFC" w:rsidP="00486EBE">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4.1</w:t>
      </w:r>
      <w:r w:rsidR="00301B57">
        <w:rPr>
          <w:rFonts w:ascii="Arial" w:hAnsi="Arial" w:cs="Arial"/>
          <w:b/>
          <w:bCs/>
          <w:color w:val="4D4F53"/>
          <w:sz w:val="20"/>
          <w:szCs w:val="20"/>
        </w:rPr>
        <w:t>4</w:t>
      </w:r>
      <w:r w:rsidRPr="007C7C22">
        <w:rPr>
          <w:rFonts w:ascii="Arial" w:hAnsi="Arial" w:cs="Arial"/>
          <w:b/>
          <w:bCs/>
          <w:color w:val="4D4F53"/>
          <w:sz w:val="20"/>
          <w:szCs w:val="20"/>
        </w:rPr>
        <w:t xml:space="preserve">.3 </w:t>
      </w:r>
      <w:r w:rsidR="00550D55">
        <w:rPr>
          <w:rFonts w:ascii="Arial" w:hAnsi="Arial" w:cs="Arial"/>
          <w:b/>
          <w:bCs/>
          <w:color w:val="4D4F53"/>
          <w:sz w:val="20"/>
          <w:szCs w:val="20"/>
        </w:rPr>
        <w:tab/>
      </w:r>
      <w:r w:rsidRPr="007C7C22">
        <w:rPr>
          <w:rFonts w:ascii="Arial" w:hAnsi="Arial" w:cs="Arial"/>
          <w:color w:val="4D4F53"/>
          <w:sz w:val="20"/>
          <w:szCs w:val="20"/>
        </w:rPr>
        <w:t xml:space="preserve">IVH encourages Contractor’s employee participation in IVH activities with Contractors’ approval to promote a partnership in service and care. </w:t>
      </w:r>
    </w:p>
    <w:p w:rsidR="0071490C" w:rsidRPr="0071490C" w:rsidRDefault="0071490C" w:rsidP="00486EBE">
      <w:pPr>
        <w:pStyle w:val="Default"/>
        <w:spacing w:after="240" w:line="260" w:lineRule="exact"/>
        <w:ind w:left="1440"/>
        <w:rPr>
          <w:rFonts w:ascii="Arial" w:hAnsi="Arial" w:cs="Arial"/>
          <w:color w:val="4D4F53"/>
          <w:sz w:val="20"/>
          <w:szCs w:val="20"/>
        </w:rPr>
      </w:pPr>
      <w:r w:rsidRPr="0071490C">
        <w:rPr>
          <w:rFonts w:ascii="Arial" w:hAnsi="Arial" w:cs="Arial"/>
          <w:b/>
          <w:bCs/>
          <w:color w:val="E98300"/>
          <w:sz w:val="20"/>
        </w:rPr>
        <w:t>ABM Response:</w:t>
      </w:r>
      <w:r w:rsidRPr="0071490C">
        <w:rPr>
          <w:rFonts w:ascii="Arial" w:hAnsi="Arial" w:cs="Arial"/>
          <w:bCs/>
          <w:color w:val="0046AD"/>
          <w:sz w:val="20"/>
        </w:rPr>
        <w:t xml:space="preserve"> Acknowledged and understood.</w:t>
      </w:r>
      <w:r>
        <w:rPr>
          <w:rFonts w:ascii="Arial" w:hAnsi="Arial" w:cs="Arial"/>
          <w:bCs/>
          <w:color w:val="0046AD"/>
          <w:sz w:val="20"/>
        </w:rPr>
        <w:t xml:space="preserve"> </w:t>
      </w:r>
      <w:r w:rsidR="009876E1">
        <w:rPr>
          <w:rFonts w:ascii="Arial" w:hAnsi="Arial" w:cs="Arial"/>
          <w:bCs/>
          <w:color w:val="0046AD"/>
          <w:sz w:val="20"/>
        </w:rPr>
        <w:t>IVH</w:t>
      </w:r>
      <w:r>
        <w:rPr>
          <w:rFonts w:ascii="Arial" w:hAnsi="Arial" w:cs="Arial"/>
          <w:bCs/>
          <w:color w:val="0046AD"/>
          <w:sz w:val="20"/>
        </w:rPr>
        <w:t xml:space="preserve"> is o</w:t>
      </w:r>
      <w:r w:rsidR="00486EBE">
        <w:rPr>
          <w:rFonts w:ascii="Arial" w:hAnsi="Arial" w:cs="Arial"/>
          <w:bCs/>
          <w:color w:val="0046AD"/>
          <w:sz w:val="20"/>
        </w:rPr>
        <w:t xml:space="preserve">ur second home for many of us. </w:t>
      </w:r>
      <w:r>
        <w:rPr>
          <w:rFonts w:ascii="Arial" w:hAnsi="Arial" w:cs="Arial"/>
          <w:bCs/>
          <w:color w:val="0046AD"/>
          <w:sz w:val="20"/>
        </w:rPr>
        <w:t>Engaging with residents and staff are what make our careers worthwhile.</w:t>
      </w:r>
    </w:p>
    <w:p w:rsidR="00E45DFC" w:rsidRDefault="00E45DFC" w:rsidP="00486EBE">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4.1</w:t>
      </w:r>
      <w:r w:rsidR="00301B57">
        <w:rPr>
          <w:rFonts w:ascii="Arial" w:hAnsi="Arial" w:cs="Arial"/>
          <w:b/>
          <w:bCs/>
          <w:color w:val="4D4F53"/>
          <w:sz w:val="20"/>
          <w:szCs w:val="20"/>
        </w:rPr>
        <w:t>4</w:t>
      </w:r>
      <w:r w:rsidRPr="007C7C22">
        <w:rPr>
          <w:rFonts w:ascii="Arial" w:hAnsi="Arial" w:cs="Arial"/>
          <w:b/>
          <w:bCs/>
          <w:color w:val="4D4F53"/>
          <w:sz w:val="20"/>
          <w:szCs w:val="20"/>
        </w:rPr>
        <w:t xml:space="preserve">.4 </w:t>
      </w:r>
      <w:r w:rsidR="00550D55">
        <w:rPr>
          <w:rFonts w:ascii="Arial" w:hAnsi="Arial" w:cs="Arial"/>
          <w:b/>
          <w:bCs/>
          <w:color w:val="4D4F53"/>
          <w:sz w:val="20"/>
          <w:szCs w:val="20"/>
        </w:rPr>
        <w:tab/>
      </w:r>
      <w:r w:rsidRPr="007C7C22">
        <w:rPr>
          <w:rFonts w:ascii="Arial" w:hAnsi="Arial" w:cs="Arial"/>
          <w:color w:val="4D4F53"/>
          <w:sz w:val="20"/>
          <w:szCs w:val="20"/>
        </w:rPr>
        <w:t xml:space="preserve">The Contractor shall participate in the IVH recycling programs. </w:t>
      </w:r>
    </w:p>
    <w:p w:rsidR="0071490C" w:rsidRPr="0071490C" w:rsidRDefault="0071490C" w:rsidP="00486EBE">
      <w:pPr>
        <w:pStyle w:val="Default"/>
        <w:spacing w:after="240" w:line="260" w:lineRule="exact"/>
        <w:ind w:left="1440"/>
        <w:rPr>
          <w:rFonts w:ascii="Arial" w:hAnsi="Arial" w:cs="Arial"/>
          <w:color w:val="4D4F53"/>
          <w:sz w:val="20"/>
          <w:szCs w:val="20"/>
        </w:rPr>
      </w:pPr>
      <w:r w:rsidRPr="0071490C">
        <w:rPr>
          <w:rFonts w:ascii="Arial" w:hAnsi="Arial" w:cs="Arial"/>
          <w:b/>
          <w:bCs/>
          <w:color w:val="E98300"/>
          <w:sz w:val="20"/>
        </w:rPr>
        <w:t>ABM Response:</w:t>
      </w:r>
      <w:r w:rsidRPr="0071490C">
        <w:rPr>
          <w:rFonts w:ascii="Arial" w:hAnsi="Arial" w:cs="Arial"/>
          <w:bCs/>
          <w:color w:val="0046AD"/>
          <w:sz w:val="20"/>
        </w:rPr>
        <w:t xml:space="preserve"> Acknowledged and understood.</w:t>
      </w:r>
      <w:r>
        <w:rPr>
          <w:rFonts w:ascii="Arial" w:hAnsi="Arial" w:cs="Arial"/>
          <w:bCs/>
          <w:color w:val="0046AD"/>
          <w:sz w:val="20"/>
        </w:rPr>
        <w:t xml:space="preserve"> ABM is very active regarding recycling and sustainability programs and looks forward to continuing those efforts with IVH. Our ISSA </w:t>
      </w:r>
      <w:r w:rsidR="00BB50AE">
        <w:rPr>
          <w:rFonts w:ascii="Arial" w:hAnsi="Arial" w:cs="Arial"/>
          <w:bCs/>
          <w:color w:val="0046AD"/>
          <w:sz w:val="20"/>
        </w:rPr>
        <w:t xml:space="preserve">CIMS-GB </w:t>
      </w:r>
      <w:r>
        <w:rPr>
          <w:rFonts w:ascii="Arial" w:hAnsi="Arial" w:cs="Arial"/>
          <w:bCs/>
          <w:color w:val="0046AD"/>
          <w:sz w:val="20"/>
        </w:rPr>
        <w:t>and CIMS-GB with Honors speaks volumes towards our goal of reducing our carbon footprint, and collaborating with our hea</w:t>
      </w:r>
      <w:r w:rsidR="00BB50AE">
        <w:rPr>
          <w:rFonts w:ascii="Arial" w:hAnsi="Arial" w:cs="Arial"/>
          <w:bCs/>
          <w:color w:val="0046AD"/>
          <w:sz w:val="20"/>
        </w:rPr>
        <w:t xml:space="preserve">lthcare </w:t>
      </w:r>
      <w:r>
        <w:rPr>
          <w:rFonts w:ascii="Arial" w:hAnsi="Arial" w:cs="Arial"/>
          <w:bCs/>
          <w:color w:val="0046AD"/>
          <w:sz w:val="20"/>
        </w:rPr>
        <w:t>clients</w:t>
      </w:r>
      <w:r w:rsidR="00BB50AE">
        <w:rPr>
          <w:rFonts w:ascii="Arial" w:hAnsi="Arial" w:cs="Arial"/>
          <w:bCs/>
          <w:color w:val="0046AD"/>
          <w:sz w:val="20"/>
        </w:rPr>
        <w:t>’</w:t>
      </w:r>
      <w:r>
        <w:rPr>
          <w:rFonts w:ascii="Arial" w:hAnsi="Arial" w:cs="Arial"/>
          <w:bCs/>
          <w:color w:val="0046AD"/>
          <w:sz w:val="20"/>
        </w:rPr>
        <w:t xml:space="preserve"> sustainability </w:t>
      </w:r>
      <w:r w:rsidR="00BB50AE">
        <w:rPr>
          <w:rFonts w:ascii="Arial" w:hAnsi="Arial" w:cs="Arial"/>
          <w:bCs/>
          <w:color w:val="0046AD"/>
          <w:sz w:val="20"/>
        </w:rPr>
        <w:t>initiatives</w:t>
      </w:r>
      <w:r>
        <w:rPr>
          <w:rFonts w:ascii="Arial" w:hAnsi="Arial" w:cs="Arial"/>
          <w:bCs/>
          <w:color w:val="0046AD"/>
          <w:sz w:val="20"/>
        </w:rPr>
        <w:t>.</w:t>
      </w:r>
    </w:p>
    <w:p w:rsidR="00E45DFC" w:rsidRDefault="00E45DFC" w:rsidP="00486EBE">
      <w:pPr>
        <w:pStyle w:val="Default"/>
        <w:spacing w:after="240" w:line="260" w:lineRule="exact"/>
        <w:ind w:left="1440" w:hanging="720"/>
        <w:rPr>
          <w:rFonts w:ascii="Arial" w:hAnsi="Arial" w:cs="Arial"/>
          <w:color w:val="4D4F53"/>
          <w:sz w:val="20"/>
          <w:szCs w:val="20"/>
        </w:rPr>
      </w:pPr>
      <w:r w:rsidRPr="007C7C22">
        <w:rPr>
          <w:rFonts w:ascii="Arial" w:hAnsi="Arial" w:cs="Arial"/>
          <w:b/>
          <w:bCs/>
          <w:color w:val="4D4F53"/>
          <w:sz w:val="20"/>
          <w:szCs w:val="20"/>
        </w:rPr>
        <w:t>4.1</w:t>
      </w:r>
      <w:r w:rsidR="00301B57">
        <w:rPr>
          <w:rFonts w:ascii="Arial" w:hAnsi="Arial" w:cs="Arial"/>
          <w:b/>
          <w:bCs/>
          <w:color w:val="4D4F53"/>
          <w:sz w:val="20"/>
          <w:szCs w:val="20"/>
        </w:rPr>
        <w:t>4</w:t>
      </w:r>
      <w:r w:rsidRPr="007C7C22">
        <w:rPr>
          <w:rFonts w:ascii="Arial" w:hAnsi="Arial" w:cs="Arial"/>
          <w:b/>
          <w:bCs/>
          <w:color w:val="4D4F53"/>
          <w:sz w:val="20"/>
          <w:szCs w:val="20"/>
        </w:rPr>
        <w:t xml:space="preserve">.5 </w:t>
      </w:r>
      <w:r w:rsidR="00550D55">
        <w:rPr>
          <w:rFonts w:ascii="Arial" w:hAnsi="Arial" w:cs="Arial"/>
          <w:b/>
          <w:bCs/>
          <w:color w:val="4D4F53"/>
          <w:sz w:val="20"/>
          <w:szCs w:val="20"/>
        </w:rPr>
        <w:tab/>
      </w:r>
      <w:r w:rsidRPr="007C7C22">
        <w:rPr>
          <w:rFonts w:ascii="Arial" w:hAnsi="Arial" w:cs="Arial"/>
          <w:color w:val="4D4F53"/>
          <w:sz w:val="20"/>
          <w:szCs w:val="20"/>
        </w:rPr>
        <w:t xml:space="preserve">Contractor is responsible for the installation of approved back flow devices on all water lines that are connected to IVH water systems. </w:t>
      </w:r>
    </w:p>
    <w:p w:rsidR="0071490C" w:rsidRDefault="0071490C" w:rsidP="00486EBE">
      <w:pPr>
        <w:pStyle w:val="Default"/>
        <w:spacing w:after="240" w:line="260" w:lineRule="exact"/>
        <w:ind w:left="1440"/>
        <w:rPr>
          <w:rFonts w:ascii="Arial" w:hAnsi="Arial" w:cs="Arial"/>
          <w:bCs/>
          <w:color w:val="0046AD"/>
          <w:sz w:val="20"/>
        </w:rPr>
      </w:pPr>
      <w:r w:rsidRPr="0071490C">
        <w:rPr>
          <w:rFonts w:ascii="Arial" w:hAnsi="Arial" w:cs="Arial"/>
          <w:b/>
          <w:bCs/>
          <w:color w:val="E98300"/>
          <w:sz w:val="20"/>
        </w:rPr>
        <w:t>ABM Response:</w:t>
      </w:r>
      <w:r w:rsidRPr="0071490C">
        <w:rPr>
          <w:rFonts w:ascii="Arial" w:hAnsi="Arial" w:cs="Arial"/>
          <w:bCs/>
          <w:color w:val="0046AD"/>
          <w:sz w:val="20"/>
        </w:rPr>
        <w:t xml:space="preserve"> Acknowledged and understood.</w:t>
      </w:r>
      <w:r>
        <w:rPr>
          <w:rFonts w:ascii="Arial" w:hAnsi="Arial" w:cs="Arial"/>
          <w:bCs/>
          <w:color w:val="0046AD"/>
          <w:sz w:val="20"/>
        </w:rPr>
        <w:t xml:space="preserve"> ABM will remain in compliance.</w:t>
      </w:r>
    </w:p>
    <w:p w:rsidR="00550D55" w:rsidRDefault="00E45DFC" w:rsidP="00E45DFC">
      <w:pPr>
        <w:pStyle w:val="Default"/>
        <w:rPr>
          <w:rFonts w:ascii="Arial" w:hAnsi="Arial" w:cs="Arial"/>
          <w:b/>
          <w:bCs/>
          <w:color w:val="4D4F53"/>
          <w:sz w:val="20"/>
          <w:szCs w:val="20"/>
        </w:rPr>
      </w:pPr>
      <w:r w:rsidRPr="007C7C22">
        <w:rPr>
          <w:rFonts w:ascii="Arial" w:hAnsi="Arial" w:cs="Arial"/>
          <w:b/>
          <w:bCs/>
          <w:color w:val="4D4F53"/>
          <w:sz w:val="20"/>
          <w:szCs w:val="20"/>
        </w:rPr>
        <w:t>4.1</w:t>
      </w:r>
      <w:r w:rsidR="00301B57">
        <w:rPr>
          <w:rFonts w:ascii="Arial" w:hAnsi="Arial" w:cs="Arial"/>
          <w:b/>
          <w:bCs/>
          <w:color w:val="4D4F53"/>
          <w:sz w:val="20"/>
          <w:szCs w:val="20"/>
        </w:rPr>
        <w:t>5</w:t>
      </w:r>
      <w:r w:rsidRPr="007C7C22">
        <w:rPr>
          <w:rFonts w:ascii="Arial" w:hAnsi="Arial" w:cs="Arial"/>
          <w:b/>
          <w:bCs/>
          <w:color w:val="4D4F53"/>
          <w:sz w:val="20"/>
          <w:szCs w:val="20"/>
        </w:rPr>
        <w:t xml:space="preserve"> </w:t>
      </w:r>
      <w:r w:rsidR="00550D55">
        <w:rPr>
          <w:rFonts w:ascii="Arial" w:hAnsi="Arial" w:cs="Arial"/>
          <w:b/>
          <w:bCs/>
          <w:color w:val="4D4F53"/>
          <w:sz w:val="20"/>
          <w:szCs w:val="20"/>
        </w:rPr>
        <w:tab/>
      </w:r>
      <w:r w:rsidRPr="007C7C22">
        <w:rPr>
          <w:rFonts w:ascii="Arial" w:hAnsi="Arial" w:cs="Arial"/>
          <w:b/>
          <w:bCs/>
          <w:color w:val="4D4F53"/>
          <w:sz w:val="20"/>
          <w:szCs w:val="20"/>
        </w:rPr>
        <w:t xml:space="preserve">Emergency Preparations </w:t>
      </w:r>
    </w:p>
    <w:p w:rsidR="00E45DFC" w:rsidRDefault="00550D55" w:rsidP="00486EBE">
      <w:pPr>
        <w:pStyle w:val="Default"/>
        <w:spacing w:after="240" w:line="260" w:lineRule="exact"/>
        <w:ind w:left="1440" w:hanging="720"/>
        <w:rPr>
          <w:rFonts w:ascii="Arial" w:hAnsi="Arial" w:cs="Arial"/>
          <w:color w:val="4D4F53"/>
          <w:sz w:val="20"/>
          <w:szCs w:val="20"/>
        </w:rPr>
      </w:pPr>
      <w:r>
        <w:rPr>
          <w:rFonts w:ascii="Arial" w:hAnsi="Arial" w:cs="Arial"/>
          <w:b/>
          <w:bCs/>
          <w:color w:val="4D4F53"/>
          <w:sz w:val="20"/>
          <w:szCs w:val="20"/>
        </w:rPr>
        <w:t>4.1</w:t>
      </w:r>
      <w:r w:rsidR="00301B57">
        <w:rPr>
          <w:rFonts w:ascii="Arial" w:hAnsi="Arial" w:cs="Arial"/>
          <w:b/>
          <w:bCs/>
          <w:color w:val="4D4F53"/>
          <w:sz w:val="20"/>
          <w:szCs w:val="20"/>
        </w:rPr>
        <w:t>5</w:t>
      </w:r>
      <w:r>
        <w:rPr>
          <w:rFonts w:ascii="Arial" w:hAnsi="Arial" w:cs="Arial"/>
          <w:b/>
          <w:bCs/>
          <w:color w:val="4D4F53"/>
          <w:sz w:val="20"/>
          <w:szCs w:val="20"/>
        </w:rPr>
        <w:t>.1</w:t>
      </w:r>
      <w:r>
        <w:rPr>
          <w:rFonts w:ascii="Arial" w:hAnsi="Arial" w:cs="Arial"/>
          <w:b/>
          <w:bCs/>
          <w:color w:val="4D4F53"/>
          <w:sz w:val="20"/>
          <w:szCs w:val="20"/>
        </w:rPr>
        <w:tab/>
      </w:r>
      <w:r w:rsidR="00E45DFC" w:rsidRPr="007C7C22">
        <w:rPr>
          <w:rFonts w:ascii="Arial" w:hAnsi="Arial" w:cs="Arial"/>
          <w:color w:val="4D4F53"/>
          <w:sz w:val="20"/>
          <w:szCs w:val="20"/>
        </w:rPr>
        <w:t xml:space="preserve">Emergency Pandemic plan for additional supplies: Due to the increasing threat of a medical pandemic, the Contractor will be required to maintain a one month supply of housekeeping products on hand at all times. The inventory stock shall be rotated in a first-in first-out (FIFO) process. </w:t>
      </w:r>
    </w:p>
    <w:p w:rsidR="0071490C" w:rsidRPr="0071490C" w:rsidRDefault="0071490C" w:rsidP="00486EBE">
      <w:pPr>
        <w:pStyle w:val="Default"/>
        <w:spacing w:after="240" w:line="260" w:lineRule="exact"/>
        <w:ind w:left="1440"/>
        <w:rPr>
          <w:rFonts w:ascii="Arial" w:hAnsi="Arial" w:cs="Arial"/>
          <w:color w:val="4D4F53"/>
          <w:sz w:val="20"/>
          <w:szCs w:val="20"/>
        </w:rPr>
      </w:pPr>
      <w:r w:rsidRPr="0071490C">
        <w:rPr>
          <w:rFonts w:ascii="Arial" w:hAnsi="Arial" w:cs="Arial"/>
          <w:b/>
          <w:bCs/>
          <w:color w:val="E98300"/>
          <w:sz w:val="20"/>
        </w:rPr>
        <w:t>ABM Response:</w:t>
      </w:r>
      <w:r w:rsidRPr="0071490C">
        <w:rPr>
          <w:rFonts w:ascii="Arial" w:hAnsi="Arial" w:cs="Arial"/>
          <w:bCs/>
          <w:color w:val="0046AD"/>
          <w:sz w:val="20"/>
        </w:rPr>
        <w:t xml:space="preserve"> Acknowledged and understood.</w:t>
      </w:r>
      <w:r>
        <w:rPr>
          <w:rFonts w:ascii="Arial" w:hAnsi="Arial" w:cs="Arial"/>
          <w:bCs/>
          <w:color w:val="0046AD"/>
          <w:sz w:val="20"/>
        </w:rPr>
        <w:t xml:space="preserve"> ABM</w:t>
      </w:r>
      <w:r w:rsidR="00BB50AE">
        <w:rPr>
          <w:rFonts w:ascii="Arial" w:hAnsi="Arial" w:cs="Arial"/>
          <w:bCs/>
          <w:color w:val="0046AD"/>
          <w:sz w:val="20"/>
        </w:rPr>
        <w:t xml:space="preserve"> is i</w:t>
      </w:r>
      <w:r w:rsidR="00486EBE">
        <w:rPr>
          <w:rFonts w:ascii="Arial" w:hAnsi="Arial" w:cs="Arial"/>
          <w:bCs/>
          <w:color w:val="0046AD"/>
          <w:sz w:val="20"/>
        </w:rPr>
        <w:t xml:space="preserve">n compliance. We take our role </w:t>
      </w:r>
      <w:r w:rsidR="00BB50AE">
        <w:rPr>
          <w:rFonts w:ascii="Arial" w:hAnsi="Arial" w:cs="Arial"/>
          <w:bCs/>
          <w:color w:val="0046AD"/>
          <w:sz w:val="20"/>
        </w:rPr>
        <w:t>very seriously regarding medical pandemic threats.</w:t>
      </w:r>
    </w:p>
    <w:p w:rsidR="00E45DFC" w:rsidRPr="007C7C22" w:rsidRDefault="00E45DFC" w:rsidP="00486EBE">
      <w:pPr>
        <w:pStyle w:val="Default"/>
        <w:spacing w:line="260" w:lineRule="exact"/>
        <w:ind w:left="1440" w:hanging="720"/>
        <w:rPr>
          <w:rFonts w:ascii="Arial" w:hAnsi="Arial" w:cs="Arial"/>
          <w:color w:val="4D4F53"/>
          <w:sz w:val="20"/>
          <w:szCs w:val="20"/>
        </w:rPr>
      </w:pPr>
      <w:r w:rsidRPr="007C7C22">
        <w:rPr>
          <w:rFonts w:ascii="Arial" w:hAnsi="Arial" w:cs="Arial"/>
          <w:b/>
          <w:bCs/>
          <w:color w:val="4D4F53"/>
          <w:sz w:val="20"/>
          <w:szCs w:val="20"/>
        </w:rPr>
        <w:t>4.1</w:t>
      </w:r>
      <w:r w:rsidR="00301B57">
        <w:rPr>
          <w:rFonts w:ascii="Arial" w:hAnsi="Arial" w:cs="Arial"/>
          <w:b/>
          <w:bCs/>
          <w:color w:val="4D4F53"/>
          <w:sz w:val="20"/>
          <w:szCs w:val="20"/>
        </w:rPr>
        <w:t>5</w:t>
      </w:r>
      <w:r w:rsidRPr="007C7C22">
        <w:rPr>
          <w:rFonts w:ascii="Arial" w:hAnsi="Arial" w:cs="Arial"/>
          <w:b/>
          <w:bCs/>
          <w:color w:val="4D4F53"/>
          <w:sz w:val="20"/>
          <w:szCs w:val="20"/>
        </w:rPr>
        <w:t xml:space="preserve">.2 </w:t>
      </w:r>
      <w:r w:rsidR="00550D55">
        <w:rPr>
          <w:rFonts w:ascii="Arial" w:hAnsi="Arial" w:cs="Arial"/>
          <w:b/>
          <w:bCs/>
          <w:color w:val="4D4F53"/>
          <w:sz w:val="20"/>
          <w:szCs w:val="20"/>
        </w:rPr>
        <w:tab/>
      </w:r>
      <w:r w:rsidRPr="007C7C22">
        <w:rPr>
          <w:rFonts w:ascii="Arial" w:hAnsi="Arial" w:cs="Arial"/>
          <w:b/>
          <w:bCs/>
          <w:color w:val="4D4F53"/>
          <w:sz w:val="20"/>
          <w:szCs w:val="20"/>
        </w:rPr>
        <w:t xml:space="preserve">Training </w:t>
      </w:r>
    </w:p>
    <w:p w:rsidR="00550D55" w:rsidRDefault="00550D55" w:rsidP="001001F5">
      <w:pPr>
        <w:pStyle w:val="Default"/>
        <w:spacing w:after="240" w:line="260" w:lineRule="exact"/>
        <w:rPr>
          <w:rFonts w:ascii="Arial" w:hAnsi="Arial" w:cs="Arial"/>
          <w:color w:val="4D4F53"/>
          <w:sz w:val="20"/>
          <w:szCs w:val="20"/>
        </w:rPr>
      </w:pPr>
      <w:r>
        <w:rPr>
          <w:rFonts w:ascii="Arial" w:hAnsi="Arial" w:cs="Arial"/>
          <w:color w:val="4D4F53"/>
          <w:sz w:val="20"/>
          <w:szCs w:val="20"/>
        </w:rPr>
        <w:tab/>
      </w:r>
      <w:r>
        <w:rPr>
          <w:rFonts w:ascii="Arial" w:hAnsi="Arial" w:cs="Arial"/>
          <w:color w:val="4D4F53"/>
          <w:sz w:val="20"/>
          <w:szCs w:val="20"/>
        </w:rPr>
        <w:tab/>
      </w:r>
      <w:r w:rsidR="00E45DFC" w:rsidRPr="007C7C22">
        <w:rPr>
          <w:rFonts w:ascii="Arial" w:hAnsi="Arial" w:cs="Arial"/>
          <w:color w:val="4D4F53"/>
          <w:sz w:val="20"/>
          <w:szCs w:val="20"/>
        </w:rPr>
        <w:t>Contractor’s staff shall participate in all emergency training and drills.</w:t>
      </w:r>
    </w:p>
    <w:p w:rsidR="0071490C" w:rsidRPr="0071490C" w:rsidRDefault="0071490C" w:rsidP="00486EBE">
      <w:pPr>
        <w:pStyle w:val="Default"/>
        <w:spacing w:after="240" w:line="260" w:lineRule="exact"/>
        <w:ind w:left="1440"/>
        <w:rPr>
          <w:rFonts w:ascii="Arial" w:hAnsi="Arial" w:cs="Arial"/>
          <w:color w:val="4D4F53"/>
          <w:sz w:val="20"/>
          <w:szCs w:val="20"/>
        </w:rPr>
      </w:pPr>
      <w:r w:rsidRPr="0071490C">
        <w:rPr>
          <w:rFonts w:ascii="Arial" w:hAnsi="Arial" w:cs="Arial"/>
          <w:b/>
          <w:bCs/>
          <w:color w:val="E98300"/>
          <w:sz w:val="20"/>
        </w:rPr>
        <w:t>ABM Response:</w:t>
      </w:r>
      <w:r w:rsidRPr="0071490C">
        <w:rPr>
          <w:rFonts w:ascii="Arial" w:hAnsi="Arial" w:cs="Arial"/>
          <w:bCs/>
          <w:color w:val="0046AD"/>
          <w:sz w:val="20"/>
        </w:rPr>
        <w:t xml:space="preserve"> Acknowledged and understood.</w:t>
      </w:r>
      <w:r>
        <w:rPr>
          <w:rFonts w:ascii="Arial" w:hAnsi="Arial" w:cs="Arial"/>
          <w:bCs/>
          <w:color w:val="0046AD"/>
          <w:sz w:val="20"/>
        </w:rPr>
        <w:t xml:space="preserve"> </w:t>
      </w:r>
      <w:r w:rsidR="00BB50AE">
        <w:rPr>
          <w:rFonts w:ascii="Arial" w:hAnsi="Arial" w:cs="Arial"/>
          <w:bCs/>
          <w:color w:val="0046AD"/>
          <w:sz w:val="20"/>
        </w:rPr>
        <w:t xml:space="preserve">ABM is in compliance and will remain in compliance. </w:t>
      </w:r>
      <w:r>
        <w:rPr>
          <w:rFonts w:ascii="Arial" w:hAnsi="Arial" w:cs="Arial"/>
          <w:bCs/>
          <w:color w:val="0046AD"/>
          <w:sz w:val="20"/>
        </w:rPr>
        <w:t>All ABM staff will participate in all emergency training and drills.</w:t>
      </w:r>
    </w:p>
    <w:p w:rsidR="00E45DFC" w:rsidRPr="007C7C22" w:rsidRDefault="00E45DFC" w:rsidP="00486EBE">
      <w:pPr>
        <w:pStyle w:val="Default"/>
        <w:ind w:left="1440" w:hanging="720"/>
        <w:rPr>
          <w:rFonts w:ascii="Arial" w:hAnsi="Arial" w:cs="Arial"/>
          <w:color w:val="4D4F53"/>
          <w:sz w:val="20"/>
          <w:szCs w:val="20"/>
        </w:rPr>
      </w:pPr>
      <w:r w:rsidRPr="007C7C22">
        <w:rPr>
          <w:rFonts w:ascii="Arial" w:hAnsi="Arial" w:cs="Arial"/>
          <w:color w:val="4D4F53"/>
          <w:sz w:val="20"/>
          <w:szCs w:val="20"/>
        </w:rPr>
        <w:t xml:space="preserve"> </w:t>
      </w:r>
      <w:r w:rsidRPr="007C7C22">
        <w:rPr>
          <w:rFonts w:ascii="Arial" w:hAnsi="Arial" w:cs="Arial"/>
          <w:b/>
          <w:bCs/>
          <w:color w:val="4D4F53"/>
          <w:sz w:val="20"/>
          <w:szCs w:val="20"/>
        </w:rPr>
        <w:t>4.1</w:t>
      </w:r>
      <w:r w:rsidR="00301B57">
        <w:rPr>
          <w:rFonts w:ascii="Arial" w:hAnsi="Arial" w:cs="Arial"/>
          <w:b/>
          <w:bCs/>
          <w:color w:val="4D4F53"/>
          <w:sz w:val="20"/>
          <w:szCs w:val="20"/>
        </w:rPr>
        <w:t>5</w:t>
      </w:r>
      <w:r w:rsidRPr="007C7C22">
        <w:rPr>
          <w:rFonts w:ascii="Arial" w:hAnsi="Arial" w:cs="Arial"/>
          <w:b/>
          <w:bCs/>
          <w:color w:val="4D4F53"/>
          <w:sz w:val="20"/>
          <w:szCs w:val="20"/>
        </w:rPr>
        <w:t xml:space="preserve">.3 </w:t>
      </w:r>
      <w:r w:rsidR="00550D55">
        <w:rPr>
          <w:rFonts w:ascii="Arial" w:hAnsi="Arial" w:cs="Arial"/>
          <w:b/>
          <w:bCs/>
          <w:color w:val="4D4F53"/>
          <w:sz w:val="20"/>
          <w:szCs w:val="20"/>
        </w:rPr>
        <w:tab/>
      </w:r>
      <w:r w:rsidRPr="007C7C22">
        <w:rPr>
          <w:rFonts w:ascii="Arial" w:hAnsi="Arial" w:cs="Arial"/>
          <w:b/>
          <w:bCs/>
          <w:color w:val="4D4F53"/>
          <w:sz w:val="20"/>
          <w:szCs w:val="20"/>
        </w:rPr>
        <w:t xml:space="preserve">Staffing </w:t>
      </w:r>
    </w:p>
    <w:p w:rsidR="00E45DFC" w:rsidRDefault="00550D55" w:rsidP="001001F5">
      <w:pPr>
        <w:pStyle w:val="Default"/>
        <w:spacing w:after="240" w:line="260" w:lineRule="exact"/>
        <w:rPr>
          <w:rFonts w:ascii="Arial" w:hAnsi="Arial" w:cs="Arial"/>
          <w:color w:val="4D4F53"/>
          <w:sz w:val="20"/>
          <w:szCs w:val="20"/>
        </w:rPr>
      </w:pPr>
      <w:r>
        <w:rPr>
          <w:rFonts w:ascii="Arial" w:hAnsi="Arial" w:cs="Arial"/>
          <w:color w:val="4D4F53"/>
          <w:sz w:val="20"/>
          <w:szCs w:val="20"/>
        </w:rPr>
        <w:tab/>
      </w:r>
      <w:r>
        <w:rPr>
          <w:rFonts w:ascii="Arial" w:hAnsi="Arial" w:cs="Arial"/>
          <w:color w:val="4D4F53"/>
          <w:sz w:val="20"/>
          <w:szCs w:val="20"/>
        </w:rPr>
        <w:tab/>
      </w:r>
      <w:r w:rsidR="00E45DFC" w:rsidRPr="007C7C22">
        <w:rPr>
          <w:rFonts w:ascii="Arial" w:hAnsi="Arial" w:cs="Arial"/>
          <w:color w:val="4D4F53"/>
          <w:sz w:val="20"/>
          <w:szCs w:val="20"/>
        </w:rPr>
        <w:t xml:space="preserve">The Contractor shall provide needed services in event of an emergency/disaster. Services </w:t>
      </w:r>
      <w:r>
        <w:rPr>
          <w:rFonts w:ascii="Arial" w:hAnsi="Arial" w:cs="Arial"/>
          <w:color w:val="4D4F53"/>
          <w:sz w:val="20"/>
          <w:szCs w:val="20"/>
        </w:rPr>
        <w:tab/>
      </w:r>
      <w:r>
        <w:rPr>
          <w:rFonts w:ascii="Arial" w:hAnsi="Arial" w:cs="Arial"/>
          <w:color w:val="4D4F53"/>
          <w:sz w:val="20"/>
          <w:szCs w:val="20"/>
        </w:rPr>
        <w:tab/>
      </w:r>
      <w:r w:rsidR="00E45DFC" w:rsidRPr="007C7C22">
        <w:rPr>
          <w:rFonts w:ascii="Arial" w:hAnsi="Arial" w:cs="Arial"/>
          <w:color w:val="4D4F53"/>
          <w:sz w:val="20"/>
          <w:szCs w:val="20"/>
        </w:rPr>
        <w:t xml:space="preserve">could include, but are not limited to: the evacuation of residents and preparing areas for </w:t>
      </w:r>
      <w:r>
        <w:rPr>
          <w:rFonts w:ascii="Arial" w:hAnsi="Arial" w:cs="Arial"/>
          <w:color w:val="4D4F53"/>
          <w:sz w:val="20"/>
          <w:szCs w:val="20"/>
        </w:rPr>
        <w:tab/>
      </w:r>
      <w:r>
        <w:rPr>
          <w:rFonts w:ascii="Arial" w:hAnsi="Arial" w:cs="Arial"/>
          <w:color w:val="4D4F53"/>
          <w:sz w:val="20"/>
          <w:szCs w:val="20"/>
        </w:rPr>
        <w:tab/>
      </w:r>
      <w:r>
        <w:rPr>
          <w:rFonts w:ascii="Arial" w:hAnsi="Arial" w:cs="Arial"/>
          <w:color w:val="4D4F53"/>
          <w:sz w:val="20"/>
          <w:szCs w:val="20"/>
        </w:rPr>
        <w:tab/>
      </w:r>
      <w:r w:rsidR="00E45DFC" w:rsidRPr="007C7C22">
        <w:rPr>
          <w:rFonts w:ascii="Arial" w:hAnsi="Arial" w:cs="Arial"/>
          <w:color w:val="4D4F53"/>
          <w:sz w:val="20"/>
          <w:szCs w:val="20"/>
        </w:rPr>
        <w:t xml:space="preserve">injured residents and staff. </w:t>
      </w:r>
    </w:p>
    <w:p w:rsidR="0071490C" w:rsidRPr="0071490C" w:rsidRDefault="0071490C" w:rsidP="008925EB">
      <w:pPr>
        <w:pStyle w:val="Default"/>
        <w:spacing w:after="240" w:line="260" w:lineRule="exact"/>
        <w:ind w:left="1440"/>
        <w:rPr>
          <w:rFonts w:ascii="Arial" w:hAnsi="Arial" w:cs="Arial"/>
          <w:color w:val="4D4F53"/>
          <w:sz w:val="20"/>
          <w:szCs w:val="20"/>
        </w:rPr>
      </w:pPr>
      <w:r w:rsidRPr="00BB50AE">
        <w:rPr>
          <w:rFonts w:ascii="Arial" w:hAnsi="Arial" w:cs="Arial"/>
          <w:b/>
          <w:bCs/>
          <w:color w:val="E98300"/>
          <w:sz w:val="20"/>
        </w:rPr>
        <w:t>ABM Response:</w:t>
      </w:r>
      <w:r w:rsidRPr="00BB50AE">
        <w:rPr>
          <w:rFonts w:ascii="Arial" w:hAnsi="Arial" w:cs="Arial"/>
          <w:bCs/>
          <w:color w:val="0046AD"/>
          <w:sz w:val="20"/>
        </w:rPr>
        <w:t xml:space="preserve"> Acknowledged and understood.</w:t>
      </w:r>
      <w:r w:rsidR="00BB50AE" w:rsidRPr="00BB50AE">
        <w:rPr>
          <w:rFonts w:ascii="Arial" w:hAnsi="Arial" w:cs="Arial"/>
          <w:bCs/>
          <w:color w:val="0046AD"/>
          <w:sz w:val="20"/>
        </w:rPr>
        <w:t xml:space="preserve"> ABM will comply.</w:t>
      </w:r>
    </w:p>
    <w:p w:rsidR="00E45DFC" w:rsidRDefault="00550D55" w:rsidP="008925EB">
      <w:pPr>
        <w:pStyle w:val="Default"/>
        <w:ind w:left="1440" w:hanging="630"/>
        <w:rPr>
          <w:rFonts w:ascii="Arial" w:hAnsi="Arial" w:cs="Arial"/>
          <w:color w:val="4D4F53"/>
          <w:sz w:val="20"/>
          <w:szCs w:val="20"/>
        </w:rPr>
      </w:pPr>
      <w:r>
        <w:rPr>
          <w:rFonts w:ascii="Arial" w:hAnsi="Arial" w:cs="Arial"/>
          <w:b/>
          <w:bCs/>
          <w:color w:val="4D4F53"/>
          <w:sz w:val="20"/>
          <w:szCs w:val="20"/>
        </w:rPr>
        <w:t>4.1</w:t>
      </w:r>
      <w:r w:rsidR="00301B57">
        <w:rPr>
          <w:rFonts w:ascii="Arial" w:hAnsi="Arial" w:cs="Arial"/>
          <w:b/>
          <w:bCs/>
          <w:color w:val="4D4F53"/>
          <w:sz w:val="20"/>
          <w:szCs w:val="20"/>
        </w:rPr>
        <w:t>5</w:t>
      </w:r>
      <w:r>
        <w:rPr>
          <w:rFonts w:ascii="Arial" w:hAnsi="Arial" w:cs="Arial"/>
          <w:b/>
          <w:bCs/>
          <w:color w:val="4D4F53"/>
          <w:sz w:val="20"/>
          <w:szCs w:val="20"/>
        </w:rPr>
        <w:t>.4</w:t>
      </w:r>
      <w:r>
        <w:rPr>
          <w:rFonts w:ascii="Arial" w:hAnsi="Arial" w:cs="Arial"/>
          <w:b/>
          <w:bCs/>
          <w:color w:val="4D4F53"/>
          <w:sz w:val="20"/>
          <w:szCs w:val="20"/>
        </w:rPr>
        <w:tab/>
      </w:r>
      <w:r w:rsidR="00E45DFC" w:rsidRPr="007C7C22">
        <w:rPr>
          <w:rFonts w:ascii="Arial" w:hAnsi="Arial" w:cs="Arial"/>
          <w:color w:val="4D4F53"/>
          <w:sz w:val="20"/>
          <w:szCs w:val="20"/>
        </w:rPr>
        <w:t xml:space="preserve">The Contractor shall ensure operation and coverage in the event of a labor dispute, strike, or emergency/disaster situations. </w:t>
      </w:r>
    </w:p>
    <w:p w:rsidR="0071490C" w:rsidRDefault="0071490C" w:rsidP="00E45DFC">
      <w:pPr>
        <w:pStyle w:val="Default"/>
        <w:rPr>
          <w:rFonts w:ascii="Arial" w:hAnsi="Arial" w:cs="Arial"/>
          <w:color w:val="4D4F53"/>
          <w:sz w:val="20"/>
          <w:szCs w:val="20"/>
        </w:rPr>
      </w:pPr>
    </w:p>
    <w:p w:rsidR="0071490C" w:rsidRPr="007C7C22" w:rsidRDefault="0071490C" w:rsidP="008925EB">
      <w:pPr>
        <w:pStyle w:val="Default"/>
        <w:spacing w:after="240" w:line="260" w:lineRule="exact"/>
        <w:ind w:left="1440"/>
        <w:rPr>
          <w:rFonts w:ascii="Arial" w:hAnsi="Arial" w:cs="Arial"/>
          <w:color w:val="4D4F53"/>
          <w:sz w:val="20"/>
          <w:szCs w:val="20"/>
        </w:rPr>
      </w:pPr>
      <w:r w:rsidRPr="00ED48B9">
        <w:rPr>
          <w:rFonts w:ascii="Arial" w:hAnsi="Arial" w:cs="Arial"/>
          <w:b/>
          <w:bCs/>
          <w:color w:val="E98300"/>
          <w:sz w:val="20"/>
        </w:rPr>
        <w:lastRenderedPageBreak/>
        <w:t>ABM Response:</w:t>
      </w:r>
      <w:r w:rsidRPr="00ED48B9">
        <w:rPr>
          <w:rFonts w:ascii="Arial" w:hAnsi="Arial" w:cs="Arial"/>
          <w:bCs/>
          <w:color w:val="0046AD"/>
          <w:sz w:val="20"/>
        </w:rPr>
        <w:t xml:space="preserve"> Acknowledged and understood.</w:t>
      </w:r>
    </w:p>
    <w:p w:rsidR="00E45DFC" w:rsidRPr="007C7C22" w:rsidRDefault="00550D55" w:rsidP="00E45DFC">
      <w:pPr>
        <w:pStyle w:val="Default"/>
        <w:rPr>
          <w:rFonts w:ascii="Arial" w:hAnsi="Arial" w:cs="Arial"/>
          <w:color w:val="4D4F53"/>
          <w:sz w:val="20"/>
          <w:szCs w:val="20"/>
        </w:rPr>
      </w:pPr>
      <w:r>
        <w:rPr>
          <w:rFonts w:ascii="Arial" w:hAnsi="Arial" w:cs="Arial"/>
          <w:b/>
          <w:bCs/>
          <w:color w:val="4D4F53"/>
          <w:sz w:val="20"/>
          <w:szCs w:val="20"/>
        </w:rPr>
        <w:t>4.1</w:t>
      </w:r>
      <w:r w:rsidR="00301B57">
        <w:rPr>
          <w:rFonts w:ascii="Arial" w:hAnsi="Arial" w:cs="Arial"/>
          <w:b/>
          <w:bCs/>
          <w:color w:val="4D4F53"/>
          <w:sz w:val="20"/>
          <w:szCs w:val="20"/>
        </w:rPr>
        <w:t>6</w:t>
      </w:r>
      <w:r>
        <w:rPr>
          <w:rFonts w:ascii="Arial" w:hAnsi="Arial" w:cs="Arial"/>
          <w:b/>
          <w:bCs/>
          <w:color w:val="4D4F53"/>
          <w:sz w:val="20"/>
          <w:szCs w:val="20"/>
        </w:rPr>
        <w:tab/>
      </w:r>
      <w:r w:rsidR="00E45DFC" w:rsidRPr="007C7C22">
        <w:rPr>
          <w:rFonts w:ascii="Arial" w:hAnsi="Arial" w:cs="Arial"/>
          <w:b/>
          <w:bCs/>
          <w:color w:val="4D4F53"/>
          <w:sz w:val="20"/>
          <w:szCs w:val="20"/>
        </w:rPr>
        <w:t xml:space="preserve">Customer Service </w:t>
      </w:r>
    </w:p>
    <w:p w:rsidR="00E45DFC" w:rsidRDefault="00550D55" w:rsidP="00301B57">
      <w:pPr>
        <w:pStyle w:val="Default"/>
        <w:spacing w:after="240" w:line="260" w:lineRule="exact"/>
        <w:ind w:left="720" w:hanging="720"/>
        <w:rPr>
          <w:rFonts w:ascii="Arial" w:hAnsi="Arial" w:cs="Arial"/>
          <w:color w:val="4D4F53"/>
          <w:sz w:val="20"/>
          <w:szCs w:val="20"/>
        </w:rPr>
      </w:pPr>
      <w:r>
        <w:rPr>
          <w:rFonts w:ascii="Arial" w:hAnsi="Arial" w:cs="Arial"/>
          <w:color w:val="4D4F53"/>
          <w:sz w:val="20"/>
          <w:szCs w:val="20"/>
        </w:rPr>
        <w:tab/>
      </w:r>
      <w:r w:rsidR="00E45DFC" w:rsidRPr="007C7C22">
        <w:rPr>
          <w:rFonts w:ascii="Arial" w:hAnsi="Arial" w:cs="Arial"/>
          <w:color w:val="4D4F53"/>
          <w:sz w:val="20"/>
          <w:szCs w:val="20"/>
        </w:rPr>
        <w:t xml:space="preserve">The Contractor shall respond to the IVH calls or emails concerning covered services within a maximum time frame of twelve (12) hours from receiving the call or email, excluding weekends or holidays. For holidays and weekends, the Contractor shall provide contact information to the IVH Facility Coordinator for emergency situations or for services which require rapid turnaround. </w:t>
      </w:r>
      <w:r w:rsidR="00301B57" w:rsidRPr="00301B57">
        <w:rPr>
          <w:rFonts w:ascii="Arial" w:hAnsi="Arial" w:cs="Arial"/>
          <w:color w:val="4D4F53"/>
          <w:sz w:val="20"/>
          <w:szCs w:val="20"/>
          <w:highlight w:val="yellow"/>
        </w:rPr>
        <w:t>Contract</w:t>
      </w:r>
      <w:r w:rsidR="00A16825">
        <w:rPr>
          <w:rFonts w:ascii="Arial" w:hAnsi="Arial" w:cs="Arial"/>
          <w:color w:val="4D4F53"/>
          <w:sz w:val="20"/>
          <w:szCs w:val="20"/>
          <w:highlight w:val="yellow"/>
        </w:rPr>
        <w:t>or will have 48 hours to respond</w:t>
      </w:r>
      <w:r w:rsidR="00301B57" w:rsidRPr="00301B57">
        <w:rPr>
          <w:rFonts w:ascii="Arial" w:hAnsi="Arial" w:cs="Arial"/>
          <w:color w:val="4D4F53"/>
          <w:sz w:val="20"/>
          <w:szCs w:val="20"/>
          <w:highlight w:val="yellow"/>
        </w:rPr>
        <w:t xml:space="preserve"> to non-emergency and standard work order requests that do not require urgent attention.</w:t>
      </w:r>
    </w:p>
    <w:p w:rsidR="00A35077" w:rsidRDefault="0071490C" w:rsidP="00A35077">
      <w:pPr>
        <w:pStyle w:val="Default"/>
        <w:spacing w:after="240" w:line="260" w:lineRule="exact"/>
        <w:ind w:left="720"/>
        <w:rPr>
          <w:rFonts w:ascii="Arial" w:hAnsi="Arial" w:cs="Arial"/>
          <w:color w:val="4D4F53"/>
          <w:sz w:val="20"/>
          <w:szCs w:val="20"/>
        </w:rPr>
      </w:pPr>
      <w:r w:rsidRPr="00ED48B9">
        <w:rPr>
          <w:rFonts w:ascii="Arial" w:hAnsi="Arial" w:cs="Arial"/>
          <w:b/>
          <w:bCs/>
          <w:color w:val="E98300"/>
          <w:sz w:val="20"/>
        </w:rPr>
        <w:t>ABM Response:</w:t>
      </w:r>
      <w:r w:rsidRPr="00ED48B9">
        <w:rPr>
          <w:rFonts w:ascii="Arial" w:hAnsi="Arial" w:cs="Arial"/>
          <w:bCs/>
          <w:color w:val="0046AD"/>
          <w:sz w:val="20"/>
        </w:rPr>
        <w:t xml:space="preserve"> Acknowledged and understood.</w:t>
      </w:r>
      <w:r w:rsidR="00ED48B9" w:rsidRPr="00ED48B9">
        <w:rPr>
          <w:rFonts w:ascii="Arial" w:hAnsi="Arial" w:cs="Arial"/>
          <w:bCs/>
          <w:color w:val="0046AD"/>
          <w:sz w:val="20"/>
        </w:rPr>
        <w:t xml:space="preserve"> ABM will resp</w:t>
      </w:r>
      <w:r w:rsidR="00A35077">
        <w:rPr>
          <w:rFonts w:ascii="Arial" w:hAnsi="Arial" w:cs="Arial"/>
          <w:bCs/>
          <w:color w:val="0046AD"/>
          <w:sz w:val="20"/>
        </w:rPr>
        <w:t xml:space="preserve">ond to the IVH calls or emails </w:t>
      </w:r>
      <w:r w:rsidR="00ED48B9" w:rsidRPr="00ED48B9">
        <w:rPr>
          <w:rFonts w:ascii="Arial" w:hAnsi="Arial" w:cs="Arial"/>
          <w:bCs/>
          <w:color w:val="0046AD"/>
          <w:sz w:val="20"/>
        </w:rPr>
        <w:t>concerning covered services within a maximum time frame of twelve (12) hours fro</w:t>
      </w:r>
      <w:r w:rsidR="00A35077">
        <w:rPr>
          <w:rFonts w:ascii="Arial" w:hAnsi="Arial" w:cs="Arial"/>
          <w:bCs/>
          <w:color w:val="0046AD"/>
          <w:sz w:val="20"/>
        </w:rPr>
        <w:t>m receiving the call or email</w:t>
      </w:r>
      <w:r w:rsidR="00ED48B9" w:rsidRPr="00ED48B9">
        <w:rPr>
          <w:rFonts w:ascii="Arial" w:hAnsi="Arial" w:cs="Arial"/>
          <w:bCs/>
          <w:color w:val="0046AD"/>
          <w:sz w:val="20"/>
        </w:rPr>
        <w:t>.</w:t>
      </w:r>
      <w:r w:rsidR="00A35077">
        <w:rPr>
          <w:rFonts w:ascii="Arial" w:hAnsi="Arial" w:cs="Arial"/>
          <w:bCs/>
          <w:color w:val="0046AD"/>
          <w:sz w:val="20"/>
        </w:rPr>
        <w:t xml:space="preserve"> For holidays and weekends, ABM will provide contact </w:t>
      </w:r>
      <w:r w:rsidR="00A35077" w:rsidRPr="00A35077">
        <w:rPr>
          <w:rFonts w:ascii="Arial" w:hAnsi="Arial" w:cs="Arial"/>
          <w:color w:val="0046AD"/>
          <w:sz w:val="20"/>
          <w:szCs w:val="20"/>
        </w:rPr>
        <w:t>information to the IVH Facility Coordinator for emergency situations or for services which require rapid turnaround</w:t>
      </w:r>
      <w:r w:rsidR="00A35077" w:rsidRPr="007C7C22">
        <w:rPr>
          <w:rFonts w:ascii="Arial" w:hAnsi="Arial" w:cs="Arial"/>
          <w:color w:val="4D4F53"/>
          <w:sz w:val="20"/>
          <w:szCs w:val="20"/>
        </w:rPr>
        <w:t>.</w:t>
      </w:r>
      <w:r w:rsidR="00A35077" w:rsidRPr="00A16825">
        <w:rPr>
          <w:rFonts w:ascii="Arial" w:hAnsi="Arial" w:cs="Arial"/>
          <w:color w:val="0046AD"/>
          <w:sz w:val="20"/>
          <w:szCs w:val="20"/>
        </w:rPr>
        <w:t xml:space="preserve"> Additionally it is </w:t>
      </w:r>
      <w:r w:rsidR="00A35077" w:rsidRPr="00A35077">
        <w:rPr>
          <w:rFonts w:ascii="Arial" w:hAnsi="Arial" w:cs="Arial"/>
          <w:color w:val="0046AD"/>
          <w:sz w:val="20"/>
          <w:szCs w:val="20"/>
        </w:rPr>
        <w:t>understood we will have 48 hours to response to non-emergency and standard work order requests that do not require urgent attention.</w:t>
      </w:r>
    </w:p>
    <w:p w:rsidR="00E45DFC" w:rsidRPr="007C7C22" w:rsidRDefault="00550D55" w:rsidP="00A35077">
      <w:pPr>
        <w:pStyle w:val="Default"/>
        <w:spacing w:line="260" w:lineRule="exact"/>
        <w:rPr>
          <w:rFonts w:ascii="Arial" w:hAnsi="Arial" w:cs="Arial"/>
          <w:color w:val="4D4F53"/>
          <w:sz w:val="20"/>
          <w:szCs w:val="20"/>
        </w:rPr>
      </w:pPr>
      <w:r>
        <w:rPr>
          <w:rFonts w:ascii="Arial" w:hAnsi="Arial" w:cs="Arial"/>
          <w:b/>
          <w:bCs/>
          <w:color w:val="4D4F53"/>
          <w:sz w:val="20"/>
          <w:szCs w:val="20"/>
        </w:rPr>
        <w:t>4.1</w:t>
      </w:r>
      <w:r w:rsidR="00301B57">
        <w:rPr>
          <w:rFonts w:ascii="Arial" w:hAnsi="Arial" w:cs="Arial"/>
          <w:b/>
          <w:bCs/>
          <w:color w:val="4D4F53"/>
          <w:sz w:val="20"/>
          <w:szCs w:val="20"/>
        </w:rPr>
        <w:t>7</w:t>
      </w:r>
      <w:r>
        <w:rPr>
          <w:rFonts w:ascii="Arial" w:hAnsi="Arial" w:cs="Arial"/>
          <w:b/>
          <w:bCs/>
          <w:color w:val="4D4F53"/>
          <w:sz w:val="20"/>
          <w:szCs w:val="20"/>
        </w:rPr>
        <w:tab/>
      </w:r>
      <w:r w:rsidR="00E45DFC" w:rsidRPr="007C7C22">
        <w:rPr>
          <w:rFonts w:ascii="Arial" w:hAnsi="Arial" w:cs="Arial"/>
          <w:b/>
          <w:bCs/>
          <w:color w:val="4D4F53"/>
          <w:sz w:val="20"/>
          <w:szCs w:val="20"/>
        </w:rPr>
        <w:t xml:space="preserve">Snow and Leaf Removal and Patio Maintenance Responsibilities </w:t>
      </w:r>
    </w:p>
    <w:p w:rsidR="00E45DFC" w:rsidRPr="007C7C22" w:rsidRDefault="00550D55" w:rsidP="00E45DFC">
      <w:pPr>
        <w:pStyle w:val="Default"/>
        <w:rPr>
          <w:rFonts w:ascii="Arial" w:hAnsi="Arial" w:cs="Arial"/>
          <w:color w:val="4D4F53"/>
          <w:sz w:val="20"/>
          <w:szCs w:val="20"/>
        </w:rPr>
      </w:pPr>
      <w:r>
        <w:rPr>
          <w:rFonts w:ascii="Arial" w:hAnsi="Arial" w:cs="Arial"/>
          <w:color w:val="4D4F53"/>
          <w:sz w:val="20"/>
          <w:szCs w:val="20"/>
        </w:rPr>
        <w:tab/>
      </w:r>
      <w:r w:rsidR="00E45DFC" w:rsidRPr="007C7C22">
        <w:rPr>
          <w:rFonts w:ascii="Arial" w:hAnsi="Arial" w:cs="Arial"/>
          <w:color w:val="4D4F53"/>
          <w:sz w:val="20"/>
          <w:szCs w:val="20"/>
        </w:rPr>
        <w:t xml:space="preserve">The Contractor is responsible for snow and leaf removal and patio and courtyard cleanup per the </w:t>
      </w:r>
      <w:r>
        <w:rPr>
          <w:rFonts w:ascii="Arial" w:hAnsi="Arial" w:cs="Arial"/>
          <w:color w:val="4D4F53"/>
          <w:sz w:val="20"/>
          <w:szCs w:val="20"/>
        </w:rPr>
        <w:tab/>
      </w:r>
      <w:r w:rsidR="00E45DFC" w:rsidRPr="007C7C22">
        <w:rPr>
          <w:rFonts w:ascii="Arial" w:hAnsi="Arial" w:cs="Arial"/>
          <w:color w:val="4D4F53"/>
          <w:sz w:val="20"/>
          <w:szCs w:val="20"/>
        </w:rPr>
        <w:t xml:space="preserve">snow and leaf removal plans attached with this RFP. </w:t>
      </w:r>
    </w:p>
    <w:p w:rsidR="00E45DFC" w:rsidRPr="007C7C22" w:rsidRDefault="00E45DFC" w:rsidP="00E45DFC">
      <w:pPr>
        <w:pStyle w:val="Default"/>
        <w:rPr>
          <w:rFonts w:ascii="Arial" w:hAnsi="Arial" w:cs="Arial"/>
          <w:b/>
          <w:bCs/>
          <w:color w:val="4D4F53"/>
          <w:sz w:val="20"/>
          <w:szCs w:val="20"/>
        </w:rPr>
      </w:pPr>
    </w:p>
    <w:p w:rsidR="00E45DFC" w:rsidRPr="007C7C22" w:rsidRDefault="00550D55" w:rsidP="008925EB">
      <w:pPr>
        <w:pStyle w:val="Default"/>
        <w:ind w:left="1440" w:hanging="720"/>
        <w:rPr>
          <w:rFonts w:ascii="Arial" w:hAnsi="Arial" w:cs="Arial"/>
          <w:color w:val="4D4F53"/>
          <w:sz w:val="20"/>
          <w:szCs w:val="20"/>
        </w:rPr>
      </w:pPr>
      <w:r>
        <w:rPr>
          <w:rFonts w:ascii="Arial" w:hAnsi="Arial" w:cs="Arial"/>
          <w:b/>
          <w:bCs/>
          <w:color w:val="4D4F53"/>
          <w:sz w:val="20"/>
          <w:szCs w:val="20"/>
        </w:rPr>
        <w:t>4.1</w:t>
      </w:r>
      <w:r w:rsidR="00301B57">
        <w:rPr>
          <w:rFonts w:ascii="Arial" w:hAnsi="Arial" w:cs="Arial"/>
          <w:b/>
          <w:bCs/>
          <w:color w:val="4D4F53"/>
          <w:sz w:val="20"/>
          <w:szCs w:val="20"/>
        </w:rPr>
        <w:t>7</w:t>
      </w:r>
      <w:r>
        <w:rPr>
          <w:rFonts w:ascii="Arial" w:hAnsi="Arial" w:cs="Arial"/>
          <w:b/>
          <w:bCs/>
          <w:color w:val="4D4F53"/>
          <w:sz w:val="20"/>
          <w:szCs w:val="20"/>
        </w:rPr>
        <w:t>.1</w:t>
      </w:r>
      <w:r>
        <w:rPr>
          <w:rFonts w:ascii="Arial" w:hAnsi="Arial" w:cs="Arial"/>
          <w:b/>
          <w:bCs/>
          <w:color w:val="4D4F53"/>
          <w:sz w:val="20"/>
          <w:szCs w:val="20"/>
        </w:rPr>
        <w:tab/>
      </w:r>
      <w:r w:rsidR="00E45DFC" w:rsidRPr="007C7C22">
        <w:rPr>
          <w:rFonts w:ascii="Arial" w:hAnsi="Arial" w:cs="Arial"/>
          <w:b/>
          <w:bCs/>
          <w:color w:val="4D4F53"/>
          <w:sz w:val="20"/>
          <w:szCs w:val="20"/>
        </w:rPr>
        <w:t xml:space="preserve">Snow Removal </w:t>
      </w:r>
    </w:p>
    <w:p w:rsidR="00E45DFC" w:rsidRPr="007C7C22" w:rsidRDefault="00550D55" w:rsidP="008925EB">
      <w:pPr>
        <w:pStyle w:val="Default"/>
        <w:spacing w:after="240" w:line="260" w:lineRule="exact"/>
        <w:ind w:left="1440" w:hanging="720"/>
        <w:rPr>
          <w:rFonts w:ascii="Arial" w:hAnsi="Arial" w:cs="Arial"/>
          <w:color w:val="4D4F53"/>
          <w:sz w:val="20"/>
          <w:szCs w:val="20"/>
        </w:rPr>
      </w:pPr>
      <w:r>
        <w:rPr>
          <w:rFonts w:ascii="Arial" w:hAnsi="Arial" w:cs="Arial"/>
          <w:color w:val="4D4F53"/>
          <w:sz w:val="20"/>
          <w:szCs w:val="20"/>
        </w:rPr>
        <w:tab/>
      </w:r>
      <w:r w:rsidR="00E45DFC" w:rsidRPr="007C7C22">
        <w:rPr>
          <w:rFonts w:ascii="Arial" w:hAnsi="Arial" w:cs="Arial"/>
          <w:color w:val="4D4F53"/>
          <w:sz w:val="20"/>
          <w:szCs w:val="20"/>
        </w:rPr>
        <w:t xml:space="preserve">The hours for maintaining snow and ice removal in the </w:t>
      </w:r>
      <w:r w:rsidR="008925EB">
        <w:rPr>
          <w:rFonts w:ascii="Arial" w:hAnsi="Arial" w:cs="Arial"/>
          <w:color w:val="4D4F53"/>
          <w:sz w:val="20"/>
          <w:szCs w:val="20"/>
        </w:rPr>
        <w:t>entryways is between 7:00AM and</w:t>
      </w:r>
      <w:r w:rsidR="00E45DFC" w:rsidRPr="007C7C22">
        <w:rPr>
          <w:rFonts w:ascii="Arial" w:hAnsi="Arial" w:cs="Arial"/>
          <w:color w:val="4D4F53"/>
          <w:sz w:val="20"/>
          <w:szCs w:val="20"/>
        </w:rPr>
        <w:t>12:00</w:t>
      </w:r>
      <w:proofErr w:type="gramStart"/>
      <w:r w:rsidR="00E45DFC" w:rsidRPr="007C7C22">
        <w:rPr>
          <w:rFonts w:ascii="Arial" w:hAnsi="Arial" w:cs="Arial"/>
          <w:color w:val="4D4F53"/>
          <w:sz w:val="20"/>
          <w:szCs w:val="20"/>
        </w:rPr>
        <w:t>AM</w:t>
      </w:r>
      <w:proofErr w:type="gramEnd"/>
      <w:r w:rsidR="00E45DFC" w:rsidRPr="007C7C22">
        <w:rPr>
          <w:rFonts w:ascii="Arial" w:hAnsi="Arial" w:cs="Arial"/>
          <w:color w:val="4D4F53"/>
          <w:sz w:val="20"/>
          <w:szCs w:val="20"/>
        </w:rPr>
        <w:t xml:space="preserve">. The IVH shall supply the salt/sand mixture and shovels for snow and ice removal. </w:t>
      </w:r>
    </w:p>
    <w:p w:rsidR="0071490C" w:rsidRDefault="0071490C" w:rsidP="008925EB">
      <w:pPr>
        <w:pStyle w:val="Default"/>
        <w:spacing w:after="240" w:line="260" w:lineRule="exact"/>
        <w:ind w:left="1440"/>
        <w:rPr>
          <w:rFonts w:ascii="Arial" w:hAnsi="Arial" w:cs="Arial"/>
          <w:bCs/>
          <w:color w:val="0046AD"/>
          <w:sz w:val="20"/>
        </w:rPr>
      </w:pPr>
      <w:r w:rsidRPr="00ED48B9">
        <w:rPr>
          <w:rFonts w:ascii="Arial" w:hAnsi="Arial" w:cs="Arial"/>
          <w:b/>
          <w:bCs/>
          <w:color w:val="E98300"/>
          <w:sz w:val="20"/>
        </w:rPr>
        <w:t>ABM Response:</w:t>
      </w:r>
      <w:r w:rsidRPr="00ED48B9">
        <w:rPr>
          <w:rFonts w:ascii="Arial" w:hAnsi="Arial" w:cs="Arial"/>
          <w:bCs/>
          <w:color w:val="0046AD"/>
          <w:sz w:val="20"/>
        </w:rPr>
        <w:t xml:space="preserve"> Acknowledged and understood.</w:t>
      </w:r>
      <w:r w:rsidR="00ED48B9" w:rsidRPr="00ED48B9">
        <w:rPr>
          <w:rFonts w:ascii="Arial" w:hAnsi="Arial" w:cs="Arial"/>
          <w:bCs/>
          <w:color w:val="0046AD"/>
          <w:sz w:val="20"/>
        </w:rPr>
        <w:t xml:space="preserve"> ABM will remain in compliance.</w:t>
      </w:r>
    </w:p>
    <w:p w:rsidR="00E45DFC" w:rsidRPr="007C7C22" w:rsidRDefault="00550D55" w:rsidP="008925EB">
      <w:pPr>
        <w:pStyle w:val="Default"/>
        <w:ind w:left="1440" w:hanging="720"/>
        <w:rPr>
          <w:rFonts w:ascii="Arial" w:hAnsi="Arial" w:cs="Arial"/>
          <w:color w:val="4D4F53"/>
          <w:sz w:val="20"/>
          <w:szCs w:val="20"/>
        </w:rPr>
      </w:pPr>
      <w:r>
        <w:rPr>
          <w:rFonts w:ascii="Arial" w:hAnsi="Arial" w:cs="Arial"/>
          <w:b/>
          <w:bCs/>
          <w:color w:val="4D4F53"/>
          <w:sz w:val="20"/>
          <w:szCs w:val="20"/>
        </w:rPr>
        <w:t>4.1</w:t>
      </w:r>
      <w:r w:rsidR="00301B57">
        <w:rPr>
          <w:rFonts w:ascii="Arial" w:hAnsi="Arial" w:cs="Arial"/>
          <w:b/>
          <w:bCs/>
          <w:color w:val="4D4F53"/>
          <w:sz w:val="20"/>
          <w:szCs w:val="20"/>
        </w:rPr>
        <w:t>7</w:t>
      </w:r>
      <w:r>
        <w:rPr>
          <w:rFonts w:ascii="Arial" w:hAnsi="Arial" w:cs="Arial"/>
          <w:b/>
          <w:bCs/>
          <w:color w:val="4D4F53"/>
          <w:sz w:val="20"/>
          <w:szCs w:val="20"/>
        </w:rPr>
        <w:t>.2</w:t>
      </w:r>
      <w:r>
        <w:rPr>
          <w:rFonts w:ascii="Arial" w:hAnsi="Arial" w:cs="Arial"/>
          <w:b/>
          <w:bCs/>
          <w:color w:val="4D4F53"/>
          <w:sz w:val="20"/>
          <w:szCs w:val="20"/>
        </w:rPr>
        <w:tab/>
      </w:r>
      <w:r w:rsidR="00E45DFC" w:rsidRPr="007C7C22">
        <w:rPr>
          <w:rFonts w:ascii="Arial" w:hAnsi="Arial" w:cs="Arial"/>
          <w:b/>
          <w:bCs/>
          <w:color w:val="4D4F53"/>
          <w:sz w:val="20"/>
          <w:szCs w:val="20"/>
        </w:rPr>
        <w:t xml:space="preserve">Cleaning Patios and Courtyards </w:t>
      </w:r>
    </w:p>
    <w:p w:rsidR="00550D55" w:rsidRDefault="00550D55" w:rsidP="008925EB">
      <w:pPr>
        <w:ind w:left="1440" w:hanging="720"/>
        <w:jc w:val="left"/>
        <w:rPr>
          <w:rFonts w:cs="Arial"/>
        </w:rPr>
      </w:pPr>
      <w:r>
        <w:rPr>
          <w:rFonts w:cs="Arial"/>
        </w:rPr>
        <w:tab/>
      </w:r>
      <w:r w:rsidR="00E45DFC" w:rsidRPr="007C7C22">
        <w:rPr>
          <w:rFonts w:cs="Arial"/>
        </w:rPr>
        <w:t>Patios and courtyards shall be swept and power washed as needed. Outdoor furniture will be wiped down as needed and trash removed. Leaves will be blown and bagged as needed. Contractor will provide all equipment including leaf blowers, etc. Power washers are provided by the IVH.</w:t>
      </w:r>
    </w:p>
    <w:p w:rsidR="00ED48B9" w:rsidRDefault="00ED48B9" w:rsidP="008925EB">
      <w:pPr>
        <w:pStyle w:val="Default"/>
        <w:ind w:left="1440"/>
        <w:rPr>
          <w:rFonts w:ascii="Arial" w:hAnsi="Arial" w:cs="Arial"/>
          <w:bCs/>
          <w:color w:val="0046AD"/>
          <w:sz w:val="20"/>
        </w:rPr>
      </w:pPr>
      <w:r w:rsidRPr="00ED48B9">
        <w:rPr>
          <w:rFonts w:ascii="Arial" w:hAnsi="Arial" w:cs="Arial"/>
          <w:b/>
          <w:bCs/>
          <w:color w:val="E98300"/>
          <w:sz w:val="20"/>
        </w:rPr>
        <w:t>ABM Response:</w:t>
      </w:r>
      <w:r w:rsidRPr="00ED48B9">
        <w:rPr>
          <w:rFonts w:ascii="Arial" w:hAnsi="Arial" w:cs="Arial"/>
          <w:bCs/>
          <w:color w:val="0046AD"/>
          <w:sz w:val="20"/>
        </w:rPr>
        <w:t xml:space="preserve"> Acknowledged and understood. ABM will remain in compliance.</w:t>
      </w:r>
    </w:p>
    <w:p w:rsidR="00ED48B9" w:rsidRDefault="00ED48B9" w:rsidP="00ED48B9">
      <w:pPr>
        <w:pStyle w:val="Default"/>
        <w:rPr>
          <w:rFonts w:ascii="Arial" w:hAnsi="Arial" w:cs="Arial"/>
          <w:bCs/>
          <w:color w:val="0046AD"/>
          <w:sz w:val="20"/>
        </w:rPr>
      </w:pPr>
    </w:p>
    <w:p w:rsidR="00F55F44" w:rsidRDefault="00F55F44" w:rsidP="00AF04F0">
      <w:pPr>
        <w:ind w:left="720" w:hanging="720"/>
        <w:jc w:val="left"/>
      </w:pPr>
      <w:r w:rsidRPr="007A37E8">
        <w:rPr>
          <w:b/>
        </w:rPr>
        <w:t>5.2.2</w:t>
      </w:r>
      <w:r w:rsidRPr="007A37E8">
        <w:t xml:space="preserve"> </w:t>
      </w:r>
      <w:r>
        <w:tab/>
      </w:r>
      <w:r w:rsidRPr="007A37E8">
        <w:t>The Contractor shall specify the types of equipment, chemicals, and cleaning agents which will be used to perform the services. Provide a description of the cleaning agents and proper techniques and procedures for cleaning and disinfecting to prevent the spread of infection.</w:t>
      </w:r>
    </w:p>
    <w:p w:rsidR="00372E62" w:rsidRDefault="00F55F44" w:rsidP="00372E62">
      <w:pPr>
        <w:jc w:val="left"/>
        <w:rPr>
          <w:rFonts w:cs="Arial"/>
          <w:bCs/>
          <w:color w:val="0046AD"/>
        </w:rPr>
      </w:pPr>
      <w:r>
        <w:rPr>
          <w:b/>
          <w:color w:val="E98300"/>
        </w:rPr>
        <w:tab/>
      </w:r>
      <w:r w:rsidRPr="00DA5F27">
        <w:rPr>
          <w:b/>
          <w:color w:val="E98300"/>
        </w:rPr>
        <w:t>ABM Response:</w:t>
      </w:r>
      <w:r w:rsidR="0071490C">
        <w:rPr>
          <w:b/>
          <w:color w:val="E98300"/>
        </w:rPr>
        <w:t xml:space="preserve"> </w:t>
      </w:r>
      <w:r w:rsidR="0071490C" w:rsidRPr="00297BB1">
        <w:rPr>
          <w:rFonts w:cs="Arial"/>
          <w:bCs/>
          <w:color w:val="0046AD"/>
        </w:rPr>
        <w:t>Acknowledged and understood.</w:t>
      </w:r>
      <w:r w:rsidR="001E675E" w:rsidRPr="00297BB1">
        <w:rPr>
          <w:rFonts w:cs="Arial"/>
          <w:bCs/>
          <w:color w:val="0046AD"/>
        </w:rPr>
        <w:t xml:space="preserve"> </w:t>
      </w:r>
      <w:r w:rsidR="00372E62" w:rsidRPr="00372E62">
        <w:rPr>
          <w:rFonts w:cs="Arial"/>
          <w:bCs/>
          <w:color w:val="0046AD"/>
        </w:rPr>
        <w:t xml:space="preserve">Please find for your review our current equipment </w:t>
      </w:r>
      <w:r w:rsidR="00372E62">
        <w:rPr>
          <w:rFonts w:cs="Arial"/>
          <w:bCs/>
          <w:color w:val="0046AD"/>
        </w:rPr>
        <w:tab/>
      </w:r>
      <w:r w:rsidR="00372E62" w:rsidRPr="00372E62">
        <w:rPr>
          <w:rFonts w:cs="Arial"/>
          <w:bCs/>
          <w:color w:val="0046AD"/>
        </w:rPr>
        <w:t>and chemical lists. We have also included a</w:t>
      </w:r>
      <w:r w:rsidR="00372E62">
        <w:rPr>
          <w:rFonts w:cs="Arial"/>
          <w:bCs/>
          <w:color w:val="0046AD"/>
        </w:rPr>
        <w:t xml:space="preserve"> </w:t>
      </w:r>
      <w:r w:rsidR="00372E62" w:rsidRPr="00372E62">
        <w:rPr>
          <w:rFonts w:cs="Arial"/>
          <w:bCs/>
          <w:color w:val="0046AD"/>
        </w:rPr>
        <w:t xml:space="preserve">sample of our cleaning procedures to give credence to </w:t>
      </w:r>
      <w:r w:rsidR="00372E62">
        <w:rPr>
          <w:rFonts w:cs="Arial"/>
          <w:bCs/>
          <w:color w:val="0046AD"/>
        </w:rPr>
        <w:tab/>
      </w:r>
      <w:r w:rsidR="00372E62" w:rsidRPr="00372E62">
        <w:rPr>
          <w:rFonts w:cs="Arial"/>
          <w:bCs/>
          <w:color w:val="0046AD"/>
        </w:rPr>
        <w:t>our commitment to preventing the spread of infection.</w:t>
      </w:r>
      <w:r w:rsidR="00372E62">
        <w:rPr>
          <w:rFonts w:cs="Arial"/>
          <w:bCs/>
          <w:color w:val="0046AD"/>
        </w:rPr>
        <w:t xml:space="preserve"> </w:t>
      </w:r>
    </w:p>
    <w:p w:rsidR="003743B6" w:rsidRDefault="003743B6" w:rsidP="00372E62">
      <w:pPr>
        <w:jc w:val="left"/>
        <w:rPr>
          <w:rFonts w:cs="Arial"/>
          <w:bCs/>
          <w:color w:val="0046AD"/>
        </w:rPr>
      </w:pPr>
    </w:p>
    <w:tbl>
      <w:tblPr>
        <w:tblStyle w:val="TableGrid"/>
        <w:tblW w:w="0" w:type="auto"/>
        <w:tblInd w:w="828" w:type="dxa"/>
        <w:tblLook w:val="04A0" w:firstRow="1" w:lastRow="0" w:firstColumn="1" w:lastColumn="0" w:noHBand="0" w:noVBand="1"/>
      </w:tblPr>
      <w:tblGrid>
        <w:gridCol w:w="5490"/>
        <w:gridCol w:w="2970"/>
      </w:tblGrid>
      <w:tr w:rsidR="008031FC" w:rsidTr="00B92946">
        <w:tc>
          <w:tcPr>
            <w:tcW w:w="5490" w:type="dxa"/>
            <w:shd w:val="clear" w:color="auto" w:fill="0046AD"/>
          </w:tcPr>
          <w:p w:rsidR="008031FC" w:rsidRPr="008031FC" w:rsidRDefault="008031FC" w:rsidP="008031FC">
            <w:pPr>
              <w:spacing w:before="60" w:after="60" w:line="240" w:lineRule="exact"/>
              <w:jc w:val="left"/>
              <w:rPr>
                <w:rFonts w:cs="Arial"/>
                <w:b/>
                <w:bCs/>
                <w:color w:val="FFFFFF" w:themeColor="background1"/>
              </w:rPr>
            </w:pPr>
            <w:r w:rsidRPr="008031FC">
              <w:rPr>
                <w:rFonts w:cs="Arial"/>
                <w:b/>
                <w:bCs/>
                <w:color w:val="FFFFFF" w:themeColor="background1"/>
              </w:rPr>
              <w:lastRenderedPageBreak/>
              <w:t>Equipment</w:t>
            </w:r>
          </w:p>
        </w:tc>
        <w:tc>
          <w:tcPr>
            <w:tcW w:w="2970" w:type="dxa"/>
            <w:shd w:val="clear" w:color="auto" w:fill="0046AD"/>
          </w:tcPr>
          <w:p w:rsidR="008031FC" w:rsidRPr="008031FC" w:rsidRDefault="008031FC" w:rsidP="008031FC">
            <w:pPr>
              <w:spacing w:before="60" w:after="60" w:line="240" w:lineRule="exact"/>
              <w:jc w:val="center"/>
              <w:rPr>
                <w:rFonts w:cs="Arial"/>
                <w:b/>
                <w:bCs/>
                <w:color w:val="FFFFFF" w:themeColor="background1"/>
              </w:rPr>
            </w:pPr>
            <w:r w:rsidRPr="008031FC">
              <w:rPr>
                <w:rFonts w:cs="Arial"/>
                <w:b/>
                <w:bCs/>
                <w:color w:val="FFFFFF" w:themeColor="background1"/>
              </w:rPr>
              <w:t>Quantity</w:t>
            </w:r>
          </w:p>
        </w:tc>
      </w:tr>
      <w:tr w:rsidR="008031FC" w:rsidTr="00B92946">
        <w:tc>
          <w:tcPr>
            <w:tcW w:w="5490" w:type="dxa"/>
          </w:tcPr>
          <w:p w:rsidR="008031FC" w:rsidRPr="00297BB1" w:rsidRDefault="008031FC" w:rsidP="008031FC">
            <w:pPr>
              <w:spacing w:before="60" w:after="60" w:line="240" w:lineRule="exact"/>
              <w:jc w:val="left"/>
              <w:rPr>
                <w:rFonts w:cs="Arial"/>
                <w:bCs/>
              </w:rPr>
            </w:pPr>
            <w:r w:rsidRPr="00297BB1">
              <w:rPr>
                <w:rFonts w:cs="Arial"/>
              </w:rPr>
              <w:t>Tennant 1280 Carpet Ext</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bCs/>
              </w:rPr>
            </w:pPr>
            <w:r w:rsidRPr="00297BB1">
              <w:rPr>
                <w:rFonts w:cs="Arial"/>
              </w:rPr>
              <w:t>Tennant 1260 Carpet Ext</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bCs/>
              </w:rPr>
            </w:pPr>
            <w:r w:rsidRPr="00297BB1">
              <w:rPr>
                <w:rFonts w:cs="Arial"/>
              </w:rPr>
              <w:t>Tennant 1000 Spotter</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3</w:t>
            </w:r>
          </w:p>
        </w:tc>
      </w:tr>
      <w:tr w:rsidR="008031FC" w:rsidTr="00B92946">
        <w:tc>
          <w:tcPr>
            <w:tcW w:w="5490" w:type="dxa"/>
          </w:tcPr>
          <w:p w:rsidR="008031FC" w:rsidRPr="00297BB1" w:rsidRDefault="008031FC" w:rsidP="008031FC">
            <w:pPr>
              <w:spacing w:before="60" w:after="60" w:line="240" w:lineRule="exact"/>
              <w:jc w:val="left"/>
              <w:rPr>
                <w:rFonts w:cs="Arial"/>
                <w:bCs/>
              </w:rPr>
            </w:pPr>
            <w:r w:rsidRPr="00297BB1">
              <w:rPr>
                <w:rFonts w:cs="Arial"/>
              </w:rPr>
              <w:t>Tennant 1610 Carpet Ext ( has deep extraction kit with it)</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2</w:t>
            </w:r>
          </w:p>
        </w:tc>
      </w:tr>
      <w:tr w:rsidR="008031FC" w:rsidTr="00B92946">
        <w:tc>
          <w:tcPr>
            <w:tcW w:w="5490" w:type="dxa"/>
          </w:tcPr>
          <w:p w:rsidR="008031FC" w:rsidRPr="00297BB1" w:rsidRDefault="008031FC" w:rsidP="008031FC">
            <w:pPr>
              <w:spacing w:before="60" w:after="60" w:line="240" w:lineRule="exact"/>
              <w:jc w:val="left"/>
              <w:rPr>
                <w:rFonts w:cs="Arial"/>
                <w:bCs/>
              </w:rPr>
            </w:pPr>
            <w:r w:rsidRPr="00297BB1">
              <w:rPr>
                <w:rFonts w:cs="Arial"/>
              </w:rPr>
              <w:t xml:space="preserve">Tennant </w:t>
            </w:r>
            <w:proofErr w:type="spellStart"/>
            <w:r w:rsidRPr="00297BB1">
              <w:rPr>
                <w:rFonts w:cs="Arial"/>
              </w:rPr>
              <w:t>Vac</w:t>
            </w:r>
            <w:proofErr w:type="spellEnd"/>
            <w:r w:rsidRPr="00297BB1">
              <w:rPr>
                <w:rFonts w:cs="Arial"/>
              </w:rPr>
              <w:t xml:space="preserve"> 3620</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bCs/>
              </w:rPr>
            </w:pPr>
            <w:r w:rsidRPr="00297BB1">
              <w:rPr>
                <w:rFonts w:cs="Arial"/>
              </w:rPr>
              <w:t xml:space="preserve">Tennant </w:t>
            </w:r>
            <w:proofErr w:type="spellStart"/>
            <w:r w:rsidRPr="00297BB1">
              <w:rPr>
                <w:rFonts w:cs="Arial"/>
              </w:rPr>
              <w:t>Vac</w:t>
            </w:r>
            <w:proofErr w:type="spellEnd"/>
            <w:r w:rsidRPr="00297BB1">
              <w:rPr>
                <w:rFonts w:cs="Arial"/>
              </w:rPr>
              <w:t xml:space="preserve"> 3220</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bCs/>
              </w:rPr>
            </w:pPr>
            <w:r w:rsidRPr="00297BB1">
              <w:rPr>
                <w:rFonts w:cs="Arial"/>
              </w:rPr>
              <w:t xml:space="preserve">Tennant </w:t>
            </w:r>
            <w:proofErr w:type="spellStart"/>
            <w:r w:rsidRPr="00297BB1">
              <w:rPr>
                <w:rFonts w:cs="Arial"/>
              </w:rPr>
              <w:t>Vac</w:t>
            </w:r>
            <w:proofErr w:type="spellEnd"/>
            <w:r w:rsidRPr="00297BB1">
              <w:rPr>
                <w:rFonts w:cs="Arial"/>
              </w:rPr>
              <w:t xml:space="preserve"> 3400</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 xml:space="preserve">Tennant </w:t>
            </w:r>
            <w:proofErr w:type="spellStart"/>
            <w:r w:rsidRPr="00297BB1">
              <w:rPr>
                <w:rFonts w:cs="Arial"/>
              </w:rPr>
              <w:t>Vac</w:t>
            </w:r>
            <w:proofErr w:type="spellEnd"/>
            <w:r w:rsidRPr="00297BB1">
              <w:rPr>
                <w:rFonts w:cs="Arial"/>
              </w:rPr>
              <w:t xml:space="preserve"> 3120</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 xml:space="preserve">Tennant </w:t>
            </w:r>
            <w:proofErr w:type="spellStart"/>
            <w:r w:rsidRPr="00297BB1">
              <w:rPr>
                <w:rFonts w:cs="Arial"/>
              </w:rPr>
              <w:t>Vac</w:t>
            </w:r>
            <w:proofErr w:type="spellEnd"/>
            <w:r w:rsidRPr="00297BB1">
              <w:rPr>
                <w:rFonts w:cs="Arial"/>
              </w:rPr>
              <w:t xml:space="preserve"> VDMU 14</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12</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Tennant Sweeper With Chargers</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Tennant Scouts With Chargers</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2</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 xml:space="preserve">Eagle </w:t>
            </w:r>
            <w:proofErr w:type="spellStart"/>
            <w:r w:rsidRPr="00297BB1">
              <w:rPr>
                <w:rFonts w:cs="Arial"/>
              </w:rPr>
              <w:t>Vac</w:t>
            </w:r>
            <w:proofErr w:type="spellEnd"/>
            <w:r w:rsidRPr="00297BB1">
              <w:rPr>
                <w:rFonts w:cs="Arial"/>
              </w:rPr>
              <w:t xml:space="preserve"> Sweeper With Charger</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 xml:space="preserve">Sanitaire </w:t>
            </w:r>
            <w:proofErr w:type="spellStart"/>
            <w:r w:rsidRPr="00297BB1">
              <w:rPr>
                <w:rFonts w:cs="Arial"/>
              </w:rPr>
              <w:t>Vacs</w:t>
            </w:r>
            <w:proofErr w:type="spellEnd"/>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6</w:t>
            </w:r>
          </w:p>
        </w:tc>
      </w:tr>
      <w:tr w:rsidR="008031FC" w:rsidTr="00B92946">
        <w:tc>
          <w:tcPr>
            <w:tcW w:w="5490" w:type="dxa"/>
          </w:tcPr>
          <w:p w:rsidR="008031FC" w:rsidRPr="00297BB1" w:rsidRDefault="008031FC" w:rsidP="008031FC">
            <w:pPr>
              <w:spacing w:before="60" w:after="60" w:line="240" w:lineRule="exact"/>
              <w:jc w:val="left"/>
              <w:rPr>
                <w:rFonts w:cs="Arial"/>
              </w:rPr>
            </w:pPr>
            <w:proofErr w:type="spellStart"/>
            <w:r w:rsidRPr="00297BB1">
              <w:rPr>
                <w:rFonts w:cs="Arial"/>
              </w:rPr>
              <w:t>Proteam</w:t>
            </w:r>
            <w:proofErr w:type="spellEnd"/>
            <w:r w:rsidRPr="00297BB1">
              <w:rPr>
                <w:rFonts w:cs="Arial"/>
              </w:rPr>
              <w:t xml:space="preserve"> Upright </w:t>
            </w:r>
            <w:proofErr w:type="spellStart"/>
            <w:r w:rsidRPr="00297BB1">
              <w:rPr>
                <w:rFonts w:cs="Arial"/>
              </w:rPr>
              <w:t>Vacs</w:t>
            </w:r>
            <w:proofErr w:type="spellEnd"/>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6</w:t>
            </w:r>
          </w:p>
        </w:tc>
      </w:tr>
      <w:tr w:rsidR="008031FC" w:rsidTr="00B92946">
        <w:tc>
          <w:tcPr>
            <w:tcW w:w="5490" w:type="dxa"/>
          </w:tcPr>
          <w:p w:rsidR="008031FC" w:rsidRPr="00297BB1" w:rsidRDefault="008031FC" w:rsidP="008031FC">
            <w:pPr>
              <w:spacing w:before="60" w:after="60" w:line="240" w:lineRule="exact"/>
              <w:jc w:val="left"/>
              <w:rPr>
                <w:rFonts w:cs="Arial"/>
              </w:rPr>
            </w:pPr>
            <w:proofErr w:type="spellStart"/>
            <w:r w:rsidRPr="00297BB1">
              <w:rPr>
                <w:rFonts w:cs="Arial"/>
              </w:rPr>
              <w:t>Proteam</w:t>
            </w:r>
            <w:proofErr w:type="spellEnd"/>
            <w:r w:rsidRPr="00297BB1">
              <w:rPr>
                <w:rFonts w:cs="Arial"/>
              </w:rPr>
              <w:t xml:space="preserve"> Backpacks</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4</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 xml:space="preserve">Tennant Wet </w:t>
            </w:r>
            <w:proofErr w:type="spellStart"/>
            <w:r w:rsidRPr="00297BB1">
              <w:rPr>
                <w:rFonts w:cs="Arial"/>
              </w:rPr>
              <w:t>Vac</w:t>
            </w:r>
            <w:proofErr w:type="spellEnd"/>
            <w:r w:rsidRPr="00297BB1">
              <w:rPr>
                <w:rFonts w:cs="Arial"/>
              </w:rPr>
              <w:t xml:space="preserve"> 3530</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4</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 xml:space="preserve">Ecolab </w:t>
            </w:r>
            <w:proofErr w:type="spellStart"/>
            <w:r w:rsidRPr="00297BB1">
              <w:rPr>
                <w:rFonts w:cs="Arial"/>
              </w:rPr>
              <w:t>Caddys</w:t>
            </w:r>
            <w:proofErr w:type="spellEnd"/>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3</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 xml:space="preserve">Kai </w:t>
            </w:r>
            <w:proofErr w:type="spellStart"/>
            <w:r w:rsidRPr="00297BB1">
              <w:rPr>
                <w:rFonts w:cs="Arial"/>
              </w:rPr>
              <w:t>Vac</w:t>
            </w:r>
            <w:proofErr w:type="spellEnd"/>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Nobles Speed Shine 200ds</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3</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Clark Sander</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 xml:space="preserve">Motor </w:t>
            </w:r>
            <w:proofErr w:type="spellStart"/>
            <w:r w:rsidRPr="00297BB1">
              <w:rPr>
                <w:rFonts w:cs="Arial"/>
              </w:rPr>
              <w:t>Scubber</w:t>
            </w:r>
            <w:proofErr w:type="spellEnd"/>
            <w:r w:rsidRPr="00297BB1">
              <w:rPr>
                <w:rFonts w:cs="Arial"/>
              </w:rPr>
              <w:t xml:space="preserve"> With Battery Pack</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Tennant F14 Sander</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 xml:space="preserve">Tennant 2320 </w:t>
            </w:r>
            <w:proofErr w:type="spellStart"/>
            <w:r w:rsidRPr="00297BB1">
              <w:rPr>
                <w:rFonts w:cs="Arial"/>
              </w:rPr>
              <w:t>Burnisher</w:t>
            </w:r>
            <w:proofErr w:type="spellEnd"/>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 xml:space="preserve">Tennant 2340 </w:t>
            </w:r>
            <w:proofErr w:type="spellStart"/>
            <w:r w:rsidRPr="00297BB1">
              <w:rPr>
                <w:rFonts w:cs="Arial"/>
              </w:rPr>
              <w:t>Burnisher</w:t>
            </w:r>
            <w:proofErr w:type="spellEnd"/>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 xml:space="preserve">Tennant B10 Rider </w:t>
            </w:r>
            <w:proofErr w:type="spellStart"/>
            <w:r w:rsidRPr="00297BB1">
              <w:rPr>
                <w:rFonts w:cs="Arial"/>
              </w:rPr>
              <w:t>Burnisher</w:t>
            </w:r>
            <w:proofErr w:type="spellEnd"/>
            <w:r w:rsidRPr="00297BB1">
              <w:rPr>
                <w:rFonts w:cs="Arial"/>
              </w:rPr>
              <w:t xml:space="preserve"> With Charger</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Tennant T7 Floor Scrubber Rider With Charger</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Tennant T7 Echo Floor Scrubber Rider With Charger</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Tennant 5680 Walk Behind Scrubber With Charger</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Nobles 3301 Walk Behind Scrubber With Charger</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Tennant T3 Fast Walk Behind With Charger</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8031FC">
            <w:pPr>
              <w:spacing w:before="60" w:after="60" w:line="240" w:lineRule="exact"/>
              <w:jc w:val="left"/>
              <w:rPr>
                <w:rFonts w:cs="Arial"/>
              </w:rPr>
            </w:pPr>
            <w:r w:rsidRPr="00297BB1">
              <w:rPr>
                <w:rFonts w:cs="Arial"/>
              </w:rPr>
              <w:t>Tennant T3 Echo Walk Behind With Charger</w:t>
            </w:r>
          </w:p>
        </w:tc>
        <w:tc>
          <w:tcPr>
            <w:tcW w:w="2970" w:type="dxa"/>
          </w:tcPr>
          <w:p w:rsidR="008031FC" w:rsidRPr="00297BB1" w:rsidRDefault="00297BB1" w:rsidP="00297BB1">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lastRenderedPageBreak/>
              <w:t>Tennant T1</w:t>
            </w:r>
          </w:p>
        </w:tc>
        <w:tc>
          <w:tcPr>
            <w:tcW w:w="2970" w:type="dxa"/>
          </w:tcPr>
          <w:p w:rsidR="008031FC" w:rsidRPr="00297BB1" w:rsidRDefault="00297BB1" w:rsidP="003743B6">
            <w:pPr>
              <w:spacing w:before="60" w:after="60" w:line="240" w:lineRule="exact"/>
              <w:jc w:val="center"/>
              <w:rPr>
                <w:rFonts w:cs="Arial"/>
                <w:bCs/>
              </w:rPr>
            </w:pPr>
            <w:r w:rsidRPr="00297BB1">
              <w:rPr>
                <w:rFonts w:cs="Arial"/>
                <w:bCs/>
              </w:rPr>
              <w:t>1</w:t>
            </w:r>
          </w:p>
        </w:tc>
      </w:tr>
      <w:tr w:rsidR="008031FC" w:rsidTr="00B92946">
        <w:tc>
          <w:tcPr>
            <w:tcW w:w="5490" w:type="dxa"/>
          </w:tcPr>
          <w:p w:rsidR="008031FC" w:rsidRPr="00297BB1" w:rsidRDefault="008031FC" w:rsidP="003743B6">
            <w:pPr>
              <w:spacing w:before="60" w:after="60" w:line="220" w:lineRule="exact"/>
              <w:jc w:val="left"/>
              <w:rPr>
                <w:rFonts w:cs="Arial"/>
              </w:rPr>
            </w:pPr>
            <w:proofErr w:type="spellStart"/>
            <w:r w:rsidRPr="00297BB1">
              <w:rPr>
                <w:rFonts w:cs="Arial"/>
              </w:rPr>
              <w:t>Uni</w:t>
            </w:r>
            <w:proofErr w:type="spellEnd"/>
            <w:r w:rsidRPr="00297BB1">
              <w:rPr>
                <w:rFonts w:cs="Arial"/>
              </w:rPr>
              <w:t xml:space="preserve"> Mac Industrial Washer</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1</w:t>
            </w:r>
          </w:p>
        </w:tc>
      </w:tr>
      <w:tr w:rsidR="008031FC" w:rsidTr="00B92946">
        <w:tc>
          <w:tcPr>
            <w:tcW w:w="5490" w:type="dxa"/>
          </w:tcPr>
          <w:p w:rsidR="008031FC" w:rsidRPr="00297BB1" w:rsidRDefault="008031FC" w:rsidP="003743B6">
            <w:pPr>
              <w:spacing w:before="60" w:after="60" w:line="220" w:lineRule="exact"/>
              <w:jc w:val="left"/>
              <w:rPr>
                <w:rFonts w:cs="Arial"/>
              </w:rPr>
            </w:pPr>
            <w:proofErr w:type="spellStart"/>
            <w:r w:rsidRPr="00297BB1">
              <w:rPr>
                <w:rFonts w:cs="Arial"/>
              </w:rPr>
              <w:t>Uni</w:t>
            </w:r>
            <w:proofErr w:type="spellEnd"/>
            <w:r w:rsidRPr="00297BB1">
              <w:rPr>
                <w:rFonts w:cs="Arial"/>
              </w:rPr>
              <w:t xml:space="preserve"> Mac Industrial Steam Dryer</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1</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3 Speed Floor Fans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3</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Brutes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6</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 xml:space="preserve">Garbage Tilt Carts </w:t>
            </w:r>
          </w:p>
        </w:tc>
        <w:tc>
          <w:tcPr>
            <w:tcW w:w="2970" w:type="dxa"/>
          </w:tcPr>
          <w:p w:rsidR="008031FC" w:rsidRPr="00297BB1" w:rsidRDefault="008031FC" w:rsidP="003743B6">
            <w:pPr>
              <w:spacing w:before="60" w:after="60" w:line="220" w:lineRule="exact"/>
              <w:jc w:val="center"/>
              <w:rPr>
                <w:rFonts w:cs="Arial"/>
                <w:bCs/>
              </w:rPr>
            </w:pPr>
            <w:r w:rsidRPr="00297BB1">
              <w:rPr>
                <w:rFonts w:cs="Arial"/>
                <w:bCs/>
              </w:rPr>
              <w:t>2</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Disposable Gloves</w:t>
            </w:r>
          </w:p>
        </w:tc>
        <w:tc>
          <w:tcPr>
            <w:tcW w:w="2970" w:type="dxa"/>
          </w:tcPr>
          <w:p w:rsidR="008031FC" w:rsidRPr="00297BB1" w:rsidRDefault="008031FC" w:rsidP="003743B6">
            <w:pPr>
              <w:spacing w:before="60" w:after="60" w:line="220" w:lineRule="exact"/>
              <w:jc w:val="center"/>
              <w:rPr>
                <w:rFonts w:cs="Arial"/>
                <w:bCs/>
              </w:rPr>
            </w:pPr>
            <w:r w:rsidRPr="00297BB1">
              <w:rPr>
                <w:rFonts w:cs="Arial"/>
              </w:rPr>
              <w:t>5 cases per week purchased</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Custodial Carts With locking Cabinets</w:t>
            </w:r>
          </w:p>
        </w:tc>
        <w:tc>
          <w:tcPr>
            <w:tcW w:w="2970" w:type="dxa"/>
          </w:tcPr>
          <w:p w:rsidR="008031FC" w:rsidRPr="00297BB1" w:rsidRDefault="008031FC" w:rsidP="003743B6">
            <w:pPr>
              <w:spacing w:before="60" w:after="60" w:line="220" w:lineRule="exact"/>
              <w:jc w:val="center"/>
              <w:rPr>
                <w:rFonts w:cs="Arial"/>
                <w:bCs/>
              </w:rPr>
            </w:pPr>
            <w:r w:rsidRPr="00297BB1">
              <w:rPr>
                <w:rFonts w:cs="Arial"/>
                <w:bCs/>
              </w:rPr>
              <w:t>62</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 xml:space="preserve">Roll Top Custodial High </w:t>
            </w:r>
            <w:proofErr w:type="spellStart"/>
            <w:r w:rsidRPr="00297BB1">
              <w:rPr>
                <w:rFonts w:cs="Arial"/>
              </w:rPr>
              <w:t>Securtiy</w:t>
            </w:r>
            <w:proofErr w:type="spellEnd"/>
            <w:r w:rsidRPr="00297BB1">
              <w:rPr>
                <w:rFonts w:cs="Arial"/>
              </w:rPr>
              <w:t xml:space="preserve"> Locking Cart</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1</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 xml:space="preserve">Total </w:t>
            </w:r>
            <w:r w:rsidR="00297BB1" w:rsidRPr="00297BB1">
              <w:rPr>
                <w:rFonts w:cs="Arial"/>
              </w:rPr>
              <w:t>M</w:t>
            </w:r>
            <w:r w:rsidRPr="00297BB1">
              <w:rPr>
                <w:rFonts w:cs="Arial"/>
              </w:rPr>
              <w:t xml:space="preserve">icrofiber </w:t>
            </w:r>
            <w:r w:rsidR="00297BB1" w:rsidRPr="00297BB1">
              <w:rPr>
                <w:rFonts w:cs="Arial"/>
              </w:rPr>
              <w:t>F</w:t>
            </w:r>
            <w:r w:rsidRPr="00297BB1">
              <w:rPr>
                <w:rFonts w:cs="Arial"/>
              </w:rPr>
              <w:t xml:space="preserve">lat </w:t>
            </w:r>
            <w:r w:rsidR="00297BB1" w:rsidRPr="00297BB1">
              <w:rPr>
                <w:rFonts w:cs="Arial"/>
              </w:rPr>
              <w:t>Mops (</w:t>
            </w:r>
            <w:r w:rsidRPr="00297BB1">
              <w:rPr>
                <w:rFonts w:cs="Arial"/>
              </w:rPr>
              <w:t>including damp and dust mops)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3,750</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Microfiber Specialty Refinishing Mops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20</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String Mops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100</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Cleaning Rags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2,500</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Microfiber Yellow Rags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500</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Wet Floor Signs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370</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Mop Buckets (Flat Mop System)</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75</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Mop Buckets With Ringer</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20</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Refinishing Buckets On Wheels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3</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Rubbermaid Barricade Gates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4</w:t>
            </w:r>
          </w:p>
        </w:tc>
      </w:tr>
      <w:tr w:rsidR="008031FC" w:rsidTr="00B92946">
        <w:tc>
          <w:tcPr>
            <w:tcW w:w="5490" w:type="dxa"/>
          </w:tcPr>
          <w:p w:rsidR="008031FC" w:rsidRPr="00297BB1" w:rsidRDefault="00297BB1" w:rsidP="003743B6">
            <w:pPr>
              <w:spacing w:before="60" w:after="60" w:line="220" w:lineRule="exact"/>
              <w:jc w:val="left"/>
              <w:rPr>
                <w:rFonts w:cs="Arial"/>
              </w:rPr>
            </w:pPr>
            <w:r w:rsidRPr="00297BB1">
              <w:rPr>
                <w:rFonts w:cs="Arial"/>
              </w:rPr>
              <w:t>Back Braces (Variety Of Sizes</w:t>
            </w:r>
            <w:r w:rsidR="008031FC" w:rsidRPr="00297BB1">
              <w:rPr>
                <w:rFonts w:cs="Arial"/>
              </w:rPr>
              <w:t>)</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40</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Talking Wet Floor Signs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3</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Tall Non Talking Wet Floor Signs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1</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Quick Connect Mop Handles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75</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String Mop Handles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12</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String Mops- for Refinishing Projects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60</w:t>
            </w:r>
          </w:p>
        </w:tc>
      </w:tr>
      <w:tr w:rsidR="008031FC" w:rsidTr="00B92946">
        <w:tc>
          <w:tcPr>
            <w:tcW w:w="5490" w:type="dxa"/>
          </w:tcPr>
          <w:p w:rsidR="008031FC" w:rsidRPr="00297BB1" w:rsidRDefault="008031FC" w:rsidP="003743B6">
            <w:pPr>
              <w:spacing w:before="60" w:after="60" w:line="220" w:lineRule="exact"/>
              <w:jc w:val="left"/>
              <w:rPr>
                <w:rFonts w:cs="Arial"/>
              </w:rPr>
            </w:pPr>
            <w:proofErr w:type="spellStart"/>
            <w:r w:rsidRPr="00297BB1">
              <w:rPr>
                <w:rFonts w:cs="Arial"/>
              </w:rPr>
              <w:t>Phazer</w:t>
            </w:r>
            <w:proofErr w:type="spellEnd"/>
            <w:r w:rsidRPr="00297BB1">
              <w:rPr>
                <w:rFonts w:cs="Arial"/>
              </w:rPr>
              <w:t xml:space="preserve"> Backpack Refinishing System</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2</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Printers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1</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Time Clocks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3</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Chemical Fill Stations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32</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Stone Polishing Pads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240</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Buffing Pads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120</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Power Scrubbing Pads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75</w:t>
            </w:r>
          </w:p>
        </w:tc>
      </w:tr>
      <w:tr w:rsidR="008031FC" w:rsidTr="00B92946">
        <w:tc>
          <w:tcPr>
            <w:tcW w:w="5490" w:type="dxa"/>
          </w:tcPr>
          <w:p w:rsidR="008031FC" w:rsidRPr="00297BB1" w:rsidRDefault="008031FC" w:rsidP="003743B6">
            <w:pPr>
              <w:spacing w:before="60" w:after="60" w:line="220" w:lineRule="exact"/>
              <w:jc w:val="left"/>
              <w:rPr>
                <w:rFonts w:cs="Arial"/>
              </w:rPr>
            </w:pPr>
            <w:r w:rsidRPr="00297BB1">
              <w:rPr>
                <w:rFonts w:cs="Arial"/>
              </w:rPr>
              <w:t>Orbital Sanding Pads</w:t>
            </w:r>
          </w:p>
        </w:tc>
        <w:tc>
          <w:tcPr>
            <w:tcW w:w="2970" w:type="dxa"/>
          </w:tcPr>
          <w:p w:rsidR="008031FC" w:rsidRPr="00297BB1" w:rsidRDefault="00297BB1" w:rsidP="003743B6">
            <w:pPr>
              <w:spacing w:before="60" w:after="60" w:line="220" w:lineRule="exact"/>
              <w:jc w:val="center"/>
              <w:rPr>
                <w:rFonts w:cs="Arial"/>
                <w:bCs/>
              </w:rPr>
            </w:pPr>
            <w:r w:rsidRPr="00297BB1">
              <w:rPr>
                <w:rFonts w:cs="Arial"/>
                <w:bCs/>
              </w:rPr>
              <w:t>36</w:t>
            </w:r>
          </w:p>
        </w:tc>
      </w:tr>
    </w:tbl>
    <w:p w:rsidR="00297BB1" w:rsidRDefault="00297BB1">
      <w:pPr>
        <w:spacing w:after="0" w:line="240" w:lineRule="auto"/>
        <w:jc w:val="left"/>
        <w:rPr>
          <w:rFonts w:cs="Arial"/>
          <w:b/>
          <w:bCs/>
          <w:color w:val="0046AD"/>
        </w:rPr>
      </w:pPr>
      <w:r>
        <w:rPr>
          <w:rFonts w:cs="Arial"/>
          <w:b/>
          <w:bCs/>
          <w:color w:val="0046AD"/>
        </w:rPr>
        <w:br w:type="page"/>
      </w:r>
    </w:p>
    <w:p w:rsidR="00372E62" w:rsidRPr="00372E62" w:rsidRDefault="00372E62" w:rsidP="00372E62">
      <w:pPr>
        <w:autoSpaceDE w:val="0"/>
        <w:autoSpaceDN w:val="0"/>
        <w:adjustRightInd w:val="0"/>
        <w:spacing w:after="0" w:line="240" w:lineRule="auto"/>
        <w:ind w:left="720"/>
        <w:jc w:val="left"/>
        <w:rPr>
          <w:rFonts w:cs="Arial"/>
          <w:b/>
          <w:color w:val="0046AD"/>
          <w:szCs w:val="28"/>
        </w:rPr>
      </w:pPr>
      <w:r w:rsidRPr="00372E62">
        <w:rPr>
          <w:rFonts w:cs="Arial"/>
          <w:b/>
          <w:color w:val="0046AD"/>
          <w:szCs w:val="28"/>
        </w:rPr>
        <w:lastRenderedPageBreak/>
        <w:t>Chemical List</w:t>
      </w:r>
    </w:p>
    <w:p w:rsidR="00372E62" w:rsidRPr="00372E62" w:rsidRDefault="00372E62" w:rsidP="00372E62">
      <w:pPr>
        <w:pStyle w:val="ListParagraph"/>
        <w:numPr>
          <w:ilvl w:val="0"/>
          <w:numId w:val="47"/>
        </w:numPr>
        <w:autoSpaceDE w:val="0"/>
        <w:autoSpaceDN w:val="0"/>
        <w:adjustRightInd w:val="0"/>
        <w:spacing w:after="0" w:line="240" w:lineRule="auto"/>
        <w:ind w:left="1260"/>
        <w:jc w:val="left"/>
        <w:rPr>
          <w:rFonts w:cs="Arial"/>
          <w:color w:val="0046AD"/>
        </w:rPr>
      </w:pPr>
      <w:r w:rsidRPr="00372E62">
        <w:rPr>
          <w:rFonts w:cs="Arial"/>
          <w:color w:val="0046AD"/>
        </w:rPr>
        <w:t>BRAVO 1500 STRIPPER-heavy duty stripper</w:t>
      </w:r>
    </w:p>
    <w:p w:rsidR="00372E62" w:rsidRPr="00372E62" w:rsidRDefault="00372E62" w:rsidP="00372E62">
      <w:pPr>
        <w:pStyle w:val="ListParagraph"/>
        <w:numPr>
          <w:ilvl w:val="0"/>
          <w:numId w:val="47"/>
        </w:numPr>
        <w:autoSpaceDE w:val="0"/>
        <w:autoSpaceDN w:val="0"/>
        <w:adjustRightInd w:val="0"/>
        <w:spacing w:after="0" w:line="240" w:lineRule="auto"/>
        <w:ind w:left="1260"/>
        <w:jc w:val="left"/>
        <w:rPr>
          <w:rFonts w:cs="Arial"/>
          <w:color w:val="0046AD"/>
        </w:rPr>
      </w:pPr>
      <w:r w:rsidRPr="00372E62">
        <w:rPr>
          <w:rFonts w:cs="Arial"/>
          <w:color w:val="0046AD"/>
        </w:rPr>
        <w:t>CARESTRIP L.O.-low odor regular stripper to strip floor</w:t>
      </w:r>
    </w:p>
    <w:p w:rsidR="00372E62" w:rsidRPr="00372E62" w:rsidRDefault="00372E62" w:rsidP="00372E62">
      <w:pPr>
        <w:pStyle w:val="ListParagraph"/>
        <w:numPr>
          <w:ilvl w:val="0"/>
          <w:numId w:val="47"/>
        </w:numPr>
        <w:autoSpaceDE w:val="0"/>
        <w:autoSpaceDN w:val="0"/>
        <w:adjustRightInd w:val="0"/>
        <w:spacing w:after="0" w:line="240" w:lineRule="auto"/>
        <w:ind w:left="1260"/>
        <w:jc w:val="left"/>
        <w:rPr>
          <w:rFonts w:cs="Arial"/>
          <w:color w:val="0046AD"/>
        </w:rPr>
      </w:pPr>
      <w:r w:rsidRPr="00372E62">
        <w:rPr>
          <w:rFonts w:cs="Arial"/>
          <w:color w:val="0046AD"/>
        </w:rPr>
        <w:t>CASHMERE BOUQUET SOAP-cottage soap</w:t>
      </w:r>
    </w:p>
    <w:p w:rsidR="00372E62" w:rsidRPr="00372E62" w:rsidRDefault="00372E62" w:rsidP="00372E62">
      <w:pPr>
        <w:pStyle w:val="ListParagraph"/>
        <w:numPr>
          <w:ilvl w:val="0"/>
          <w:numId w:val="47"/>
        </w:numPr>
        <w:autoSpaceDE w:val="0"/>
        <w:autoSpaceDN w:val="0"/>
        <w:adjustRightInd w:val="0"/>
        <w:spacing w:after="0" w:line="240" w:lineRule="auto"/>
        <w:ind w:left="1260"/>
        <w:jc w:val="left"/>
        <w:rPr>
          <w:rFonts w:cs="Arial"/>
          <w:color w:val="0046AD"/>
        </w:rPr>
      </w:pPr>
      <w:r w:rsidRPr="00372E62">
        <w:rPr>
          <w:rFonts w:cs="Arial"/>
          <w:color w:val="0046AD"/>
        </w:rPr>
        <w:t>CLOROX GERMICIDAL BLEACH-for bleaching toilets</w:t>
      </w:r>
    </w:p>
    <w:p w:rsidR="00372E62" w:rsidRPr="00372E62" w:rsidRDefault="00372E62" w:rsidP="00372E62">
      <w:pPr>
        <w:pStyle w:val="ListParagraph"/>
        <w:numPr>
          <w:ilvl w:val="0"/>
          <w:numId w:val="47"/>
        </w:numPr>
        <w:autoSpaceDE w:val="0"/>
        <w:autoSpaceDN w:val="0"/>
        <w:adjustRightInd w:val="0"/>
        <w:spacing w:after="0" w:line="240" w:lineRule="auto"/>
        <w:ind w:left="1260"/>
        <w:jc w:val="left"/>
        <w:rPr>
          <w:rFonts w:cs="Arial"/>
          <w:color w:val="0046AD"/>
        </w:rPr>
      </w:pPr>
      <w:r w:rsidRPr="00372E62">
        <w:rPr>
          <w:rFonts w:cs="Arial"/>
          <w:color w:val="0046AD"/>
        </w:rPr>
        <w:t>COFFEE BREAK PROFESSIONAL SPOT CLEANER-spotter for carpets</w:t>
      </w:r>
    </w:p>
    <w:p w:rsidR="00372E62" w:rsidRPr="00372E62" w:rsidRDefault="00372E62" w:rsidP="00372E62">
      <w:pPr>
        <w:pStyle w:val="ListParagraph"/>
        <w:numPr>
          <w:ilvl w:val="0"/>
          <w:numId w:val="47"/>
        </w:numPr>
        <w:autoSpaceDE w:val="0"/>
        <w:autoSpaceDN w:val="0"/>
        <w:adjustRightInd w:val="0"/>
        <w:spacing w:after="0" w:line="240" w:lineRule="auto"/>
        <w:ind w:left="1260"/>
        <w:jc w:val="left"/>
        <w:rPr>
          <w:rFonts w:cs="Arial"/>
          <w:color w:val="0046AD"/>
        </w:rPr>
      </w:pPr>
      <w:r w:rsidRPr="00372E62">
        <w:rPr>
          <w:rFonts w:cs="Arial"/>
          <w:color w:val="0046AD"/>
        </w:rPr>
        <w:t>CRYPTON UPHOLSTERY CLEANER-fabric and upholstery cleaner</w:t>
      </w:r>
    </w:p>
    <w:p w:rsidR="00372E62" w:rsidRPr="00372E62" w:rsidRDefault="00372E62" w:rsidP="00372E62">
      <w:pPr>
        <w:pStyle w:val="ListParagraph"/>
        <w:numPr>
          <w:ilvl w:val="0"/>
          <w:numId w:val="47"/>
        </w:numPr>
        <w:autoSpaceDE w:val="0"/>
        <w:autoSpaceDN w:val="0"/>
        <w:adjustRightInd w:val="0"/>
        <w:spacing w:after="0" w:line="240" w:lineRule="auto"/>
        <w:ind w:left="1260"/>
        <w:jc w:val="left"/>
        <w:rPr>
          <w:rFonts w:cs="Arial"/>
          <w:color w:val="0046AD"/>
        </w:rPr>
      </w:pPr>
      <w:r w:rsidRPr="00372E62">
        <w:rPr>
          <w:rFonts w:cs="Arial"/>
          <w:color w:val="0046AD"/>
        </w:rPr>
        <w:t>DAWN LIQUID DISHWASHING DETERGENT-window cleaning</w:t>
      </w:r>
    </w:p>
    <w:p w:rsidR="00372E62" w:rsidRPr="00372E62" w:rsidRDefault="00372E62" w:rsidP="00372E62">
      <w:pPr>
        <w:pStyle w:val="ListParagraph"/>
        <w:numPr>
          <w:ilvl w:val="0"/>
          <w:numId w:val="47"/>
        </w:numPr>
        <w:autoSpaceDE w:val="0"/>
        <w:autoSpaceDN w:val="0"/>
        <w:adjustRightInd w:val="0"/>
        <w:spacing w:after="0" w:line="240" w:lineRule="auto"/>
        <w:ind w:left="1260"/>
        <w:jc w:val="left"/>
        <w:rPr>
          <w:rFonts w:cs="Arial"/>
          <w:color w:val="0046AD"/>
        </w:rPr>
      </w:pPr>
      <w:r w:rsidRPr="00372E62">
        <w:rPr>
          <w:rFonts w:cs="Arial"/>
          <w:color w:val="0046AD"/>
        </w:rPr>
        <w:t>DEFEND CARPET PROTECTOR-scotch guard for carpets</w:t>
      </w:r>
    </w:p>
    <w:p w:rsidR="00372E62" w:rsidRPr="00372E62" w:rsidRDefault="00372E62" w:rsidP="00372E62">
      <w:pPr>
        <w:pStyle w:val="ListParagraph"/>
        <w:numPr>
          <w:ilvl w:val="0"/>
          <w:numId w:val="47"/>
        </w:numPr>
        <w:autoSpaceDE w:val="0"/>
        <w:autoSpaceDN w:val="0"/>
        <w:adjustRightInd w:val="0"/>
        <w:spacing w:after="0" w:line="240" w:lineRule="auto"/>
        <w:ind w:left="1260"/>
        <w:jc w:val="left"/>
        <w:rPr>
          <w:rFonts w:cs="Arial"/>
          <w:color w:val="0046AD"/>
        </w:rPr>
      </w:pPr>
      <w:r w:rsidRPr="00372E62">
        <w:rPr>
          <w:rFonts w:cs="Arial"/>
          <w:color w:val="0046AD"/>
        </w:rPr>
        <w:t>DIAL BAR SOAP-GOLD,ALMOND,WHITE, SKY BLUE-cottage soap</w:t>
      </w:r>
    </w:p>
    <w:p w:rsidR="00372E62" w:rsidRPr="00372E62" w:rsidRDefault="00372E62" w:rsidP="00372E62">
      <w:pPr>
        <w:pStyle w:val="ListParagraph"/>
        <w:numPr>
          <w:ilvl w:val="0"/>
          <w:numId w:val="47"/>
        </w:numPr>
        <w:autoSpaceDE w:val="0"/>
        <w:autoSpaceDN w:val="0"/>
        <w:adjustRightInd w:val="0"/>
        <w:spacing w:after="0" w:line="240" w:lineRule="auto"/>
        <w:ind w:left="1260"/>
        <w:jc w:val="left"/>
        <w:rPr>
          <w:rFonts w:cs="Arial"/>
          <w:color w:val="0046AD"/>
        </w:rPr>
      </w:pPr>
      <w:r w:rsidRPr="00372E62">
        <w:rPr>
          <w:rFonts w:cs="Arial"/>
          <w:color w:val="0046AD"/>
        </w:rPr>
        <w:t>GO JO GREEN CERTIFIED FOAM HAND CLEANSER</w:t>
      </w:r>
    </w:p>
    <w:p w:rsidR="00372E62" w:rsidRPr="00372E62" w:rsidRDefault="00372E62" w:rsidP="00372E62">
      <w:pPr>
        <w:pStyle w:val="ListParagraph"/>
        <w:numPr>
          <w:ilvl w:val="0"/>
          <w:numId w:val="47"/>
        </w:numPr>
        <w:autoSpaceDE w:val="0"/>
        <w:autoSpaceDN w:val="0"/>
        <w:adjustRightInd w:val="0"/>
        <w:spacing w:after="0" w:line="240" w:lineRule="auto"/>
        <w:ind w:left="1260"/>
        <w:jc w:val="left"/>
        <w:rPr>
          <w:rFonts w:cs="Arial"/>
          <w:color w:val="0046AD"/>
        </w:rPr>
      </w:pPr>
      <w:r w:rsidRPr="00372E62">
        <w:rPr>
          <w:rFonts w:cs="Arial"/>
          <w:color w:val="0046AD"/>
        </w:rPr>
        <w:t>GOJO LUXURY FOAM HAND SOAP</w:t>
      </w:r>
    </w:p>
    <w:p w:rsidR="00372E62" w:rsidRPr="00372E62" w:rsidRDefault="00372E62" w:rsidP="00372E62">
      <w:pPr>
        <w:pStyle w:val="ListParagraph"/>
        <w:numPr>
          <w:ilvl w:val="0"/>
          <w:numId w:val="47"/>
        </w:numPr>
        <w:autoSpaceDE w:val="0"/>
        <w:autoSpaceDN w:val="0"/>
        <w:adjustRightInd w:val="0"/>
        <w:spacing w:after="0" w:line="240" w:lineRule="auto"/>
        <w:ind w:left="1260"/>
        <w:jc w:val="left"/>
        <w:rPr>
          <w:rFonts w:cs="Arial"/>
          <w:color w:val="0046AD"/>
        </w:rPr>
      </w:pPr>
      <w:r w:rsidRPr="00372E62">
        <w:rPr>
          <w:rFonts w:cs="Arial"/>
          <w:color w:val="0046AD"/>
        </w:rPr>
        <w:t>GOJO LUXURY FOAM ANTIBACTERIAL HAND SOAP</w:t>
      </w:r>
    </w:p>
    <w:p w:rsidR="00372E62" w:rsidRPr="00372E62" w:rsidRDefault="00372E62" w:rsidP="00372E62">
      <w:pPr>
        <w:pStyle w:val="ListParagraph"/>
        <w:numPr>
          <w:ilvl w:val="0"/>
          <w:numId w:val="47"/>
        </w:numPr>
        <w:autoSpaceDE w:val="0"/>
        <w:autoSpaceDN w:val="0"/>
        <w:adjustRightInd w:val="0"/>
        <w:spacing w:after="0" w:line="240" w:lineRule="auto"/>
        <w:ind w:left="1260"/>
        <w:jc w:val="left"/>
        <w:rPr>
          <w:rFonts w:cs="Arial"/>
          <w:color w:val="0046AD"/>
        </w:rPr>
      </w:pPr>
      <w:r w:rsidRPr="00372E62">
        <w:rPr>
          <w:rFonts w:cs="Arial"/>
          <w:color w:val="0046AD"/>
        </w:rPr>
        <w:t xml:space="preserve">KAI DRY AND KAI O-for no touch </w:t>
      </w:r>
      <w:proofErr w:type="spellStart"/>
      <w:r w:rsidRPr="00372E62">
        <w:rPr>
          <w:rFonts w:cs="Arial"/>
          <w:color w:val="0046AD"/>
        </w:rPr>
        <w:t>Kaivac</w:t>
      </w:r>
      <w:proofErr w:type="spellEnd"/>
      <w:r w:rsidRPr="00372E62">
        <w:rPr>
          <w:rFonts w:cs="Arial"/>
          <w:color w:val="0046AD"/>
        </w:rPr>
        <w:t xml:space="preserve"> machine</w:t>
      </w:r>
    </w:p>
    <w:p w:rsidR="00372E62" w:rsidRPr="00372E62" w:rsidRDefault="00372E62" w:rsidP="00372E62">
      <w:pPr>
        <w:pStyle w:val="ListParagraph"/>
        <w:numPr>
          <w:ilvl w:val="0"/>
          <w:numId w:val="47"/>
        </w:numPr>
        <w:autoSpaceDE w:val="0"/>
        <w:autoSpaceDN w:val="0"/>
        <w:adjustRightInd w:val="0"/>
        <w:spacing w:after="0" w:line="240" w:lineRule="auto"/>
        <w:ind w:left="1260"/>
        <w:jc w:val="left"/>
        <w:rPr>
          <w:rFonts w:cs="Arial"/>
          <w:color w:val="0046AD"/>
        </w:rPr>
      </w:pPr>
      <w:r w:rsidRPr="00372E62">
        <w:rPr>
          <w:rFonts w:cs="Arial"/>
          <w:color w:val="0046AD"/>
        </w:rPr>
        <w:t>LEMON-EZE-soft scrub for sinks</w:t>
      </w:r>
    </w:p>
    <w:p w:rsidR="00372E62" w:rsidRPr="00372E62" w:rsidRDefault="00372E62" w:rsidP="00372E62">
      <w:pPr>
        <w:pStyle w:val="ListParagraph"/>
        <w:numPr>
          <w:ilvl w:val="0"/>
          <w:numId w:val="47"/>
        </w:numPr>
        <w:autoSpaceDE w:val="0"/>
        <w:autoSpaceDN w:val="0"/>
        <w:adjustRightInd w:val="0"/>
        <w:spacing w:after="0" w:line="240" w:lineRule="auto"/>
        <w:ind w:left="1260"/>
        <w:jc w:val="left"/>
        <w:rPr>
          <w:rFonts w:cs="Arial"/>
          <w:color w:val="0046AD"/>
        </w:rPr>
      </w:pPr>
      <w:r w:rsidRPr="00372E62">
        <w:rPr>
          <w:rFonts w:cs="Arial"/>
          <w:color w:val="0046AD"/>
        </w:rPr>
        <w:t>OASIS 146 MULTI QUAT SANITIZER-sanitizer for tables and counters when food is present (we fill</w:t>
      </w:r>
      <w:r>
        <w:rPr>
          <w:rFonts w:cs="Arial"/>
          <w:color w:val="0046AD"/>
        </w:rPr>
        <w:t xml:space="preserve"> </w:t>
      </w:r>
      <w:r w:rsidRPr="00372E62">
        <w:rPr>
          <w:rFonts w:cs="Arial"/>
          <w:color w:val="0046AD"/>
        </w:rPr>
        <w:t>this product for Nursing staff needs)</w:t>
      </w:r>
    </w:p>
    <w:p w:rsidR="00372E62" w:rsidRPr="00372E62" w:rsidRDefault="00372E62" w:rsidP="00372E62">
      <w:pPr>
        <w:pStyle w:val="ListParagraph"/>
        <w:numPr>
          <w:ilvl w:val="0"/>
          <w:numId w:val="48"/>
        </w:numPr>
        <w:autoSpaceDE w:val="0"/>
        <w:autoSpaceDN w:val="0"/>
        <w:adjustRightInd w:val="0"/>
        <w:spacing w:after="0" w:line="240" w:lineRule="auto"/>
        <w:ind w:left="1260"/>
        <w:jc w:val="left"/>
        <w:rPr>
          <w:rFonts w:cs="Arial"/>
          <w:color w:val="0046AD"/>
        </w:rPr>
      </w:pPr>
      <w:r w:rsidRPr="00372E62">
        <w:rPr>
          <w:rFonts w:cs="Arial"/>
          <w:color w:val="0046AD"/>
        </w:rPr>
        <w:t>OASIS 499 HBV DISINFECTANT-disinfectant cleaner</w:t>
      </w:r>
    </w:p>
    <w:p w:rsidR="00372E62" w:rsidRPr="00372E62" w:rsidRDefault="00372E62" w:rsidP="00372E62">
      <w:pPr>
        <w:pStyle w:val="ListParagraph"/>
        <w:numPr>
          <w:ilvl w:val="0"/>
          <w:numId w:val="48"/>
        </w:numPr>
        <w:autoSpaceDE w:val="0"/>
        <w:autoSpaceDN w:val="0"/>
        <w:adjustRightInd w:val="0"/>
        <w:spacing w:after="0" w:line="240" w:lineRule="auto"/>
        <w:ind w:left="1260"/>
        <w:jc w:val="left"/>
        <w:rPr>
          <w:rFonts w:cs="Arial"/>
          <w:color w:val="0046AD"/>
        </w:rPr>
      </w:pPr>
      <w:r w:rsidRPr="00372E62">
        <w:rPr>
          <w:rFonts w:cs="Arial"/>
          <w:color w:val="0046AD"/>
        </w:rPr>
        <w:t>PHAZER MONISTAR-floor finish</w:t>
      </w:r>
    </w:p>
    <w:p w:rsidR="00372E62" w:rsidRPr="00372E62" w:rsidRDefault="00372E62" w:rsidP="00372E62">
      <w:pPr>
        <w:pStyle w:val="ListParagraph"/>
        <w:numPr>
          <w:ilvl w:val="0"/>
          <w:numId w:val="48"/>
        </w:numPr>
        <w:autoSpaceDE w:val="0"/>
        <w:autoSpaceDN w:val="0"/>
        <w:adjustRightInd w:val="0"/>
        <w:spacing w:after="0" w:line="240" w:lineRule="auto"/>
        <w:ind w:left="1260"/>
        <w:jc w:val="left"/>
        <w:rPr>
          <w:rFonts w:cs="Arial"/>
          <w:color w:val="0046AD"/>
        </w:rPr>
      </w:pPr>
      <w:r w:rsidRPr="00372E62">
        <w:rPr>
          <w:rFonts w:cs="Arial"/>
          <w:color w:val="0046AD"/>
        </w:rPr>
        <w:t>PHAZER SEALER FINISH-floor finish</w:t>
      </w:r>
    </w:p>
    <w:p w:rsidR="00372E62" w:rsidRPr="00372E62" w:rsidRDefault="00372E62" w:rsidP="00372E62">
      <w:pPr>
        <w:pStyle w:val="ListParagraph"/>
        <w:numPr>
          <w:ilvl w:val="0"/>
          <w:numId w:val="48"/>
        </w:numPr>
        <w:autoSpaceDE w:val="0"/>
        <w:autoSpaceDN w:val="0"/>
        <w:adjustRightInd w:val="0"/>
        <w:spacing w:after="0" w:line="240" w:lineRule="auto"/>
        <w:ind w:left="1260"/>
        <w:jc w:val="left"/>
        <w:rPr>
          <w:rFonts w:cs="Arial"/>
          <w:color w:val="0046AD"/>
        </w:rPr>
      </w:pPr>
      <w:r w:rsidRPr="00372E62">
        <w:rPr>
          <w:rFonts w:cs="Arial"/>
          <w:color w:val="0046AD"/>
        </w:rPr>
        <w:t>PREP PAK-floor neutralizer</w:t>
      </w:r>
    </w:p>
    <w:p w:rsidR="00372E62" w:rsidRPr="00372E62" w:rsidRDefault="00372E62" w:rsidP="00372E62">
      <w:pPr>
        <w:pStyle w:val="ListParagraph"/>
        <w:numPr>
          <w:ilvl w:val="0"/>
          <w:numId w:val="48"/>
        </w:numPr>
        <w:autoSpaceDE w:val="0"/>
        <w:autoSpaceDN w:val="0"/>
        <w:adjustRightInd w:val="0"/>
        <w:spacing w:after="0" w:line="240" w:lineRule="auto"/>
        <w:ind w:left="1260"/>
        <w:jc w:val="left"/>
        <w:rPr>
          <w:rFonts w:cs="Arial"/>
          <w:color w:val="0046AD"/>
        </w:rPr>
      </w:pPr>
      <w:r w:rsidRPr="00372E62">
        <w:rPr>
          <w:rFonts w:cs="Arial"/>
          <w:color w:val="0046AD"/>
        </w:rPr>
        <w:t>PURELL INSTANT HAND SANITIZER-hand sanitizer</w:t>
      </w:r>
    </w:p>
    <w:p w:rsidR="00372E62" w:rsidRPr="00372E62" w:rsidRDefault="00372E62" w:rsidP="00372E62">
      <w:pPr>
        <w:pStyle w:val="ListParagraph"/>
        <w:numPr>
          <w:ilvl w:val="0"/>
          <w:numId w:val="48"/>
        </w:numPr>
        <w:autoSpaceDE w:val="0"/>
        <w:autoSpaceDN w:val="0"/>
        <w:adjustRightInd w:val="0"/>
        <w:spacing w:after="0" w:line="240" w:lineRule="auto"/>
        <w:ind w:left="1260"/>
        <w:jc w:val="left"/>
        <w:rPr>
          <w:rFonts w:cs="Arial"/>
          <w:color w:val="0046AD"/>
        </w:rPr>
      </w:pPr>
      <w:r w:rsidRPr="00372E62">
        <w:rPr>
          <w:rFonts w:cs="Arial"/>
          <w:color w:val="0046AD"/>
        </w:rPr>
        <w:t>PURO AZUL DRAIN ENZYME-enzyme to digest and degrade grease, oil, and fats in waste system</w:t>
      </w:r>
      <w:r>
        <w:rPr>
          <w:rFonts w:cs="Arial"/>
          <w:color w:val="0046AD"/>
        </w:rPr>
        <w:t xml:space="preserve"> </w:t>
      </w:r>
      <w:r w:rsidRPr="00372E62">
        <w:rPr>
          <w:rFonts w:cs="Arial"/>
          <w:color w:val="0046AD"/>
        </w:rPr>
        <w:t>and also for odor removal</w:t>
      </w:r>
    </w:p>
    <w:p w:rsidR="00372E62" w:rsidRPr="00372E62" w:rsidRDefault="00372E62" w:rsidP="00372E62">
      <w:pPr>
        <w:pStyle w:val="ListParagraph"/>
        <w:numPr>
          <w:ilvl w:val="0"/>
          <w:numId w:val="49"/>
        </w:numPr>
        <w:autoSpaceDE w:val="0"/>
        <w:autoSpaceDN w:val="0"/>
        <w:adjustRightInd w:val="0"/>
        <w:spacing w:after="0" w:line="240" w:lineRule="auto"/>
        <w:ind w:left="1260"/>
        <w:jc w:val="left"/>
        <w:rPr>
          <w:rFonts w:cs="Arial"/>
          <w:color w:val="0046AD"/>
        </w:rPr>
      </w:pPr>
      <w:r w:rsidRPr="00372E62">
        <w:rPr>
          <w:rFonts w:cs="Arial"/>
          <w:color w:val="0046AD"/>
        </w:rPr>
        <w:t>PURO AZUL DELICATE DELIMER-removal of lime and mineral build up on ice machines trays</w:t>
      </w:r>
    </w:p>
    <w:p w:rsidR="00372E62" w:rsidRPr="00372E62" w:rsidRDefault="00372E62" w:rsidP="00372E62">
      <w:pPr>
        <w:pStyle w:val="ListParagraph"/>
        <w:numPr>
          <w:ilvl w:val="0"/>
          <w:numId w:val="49"/>
        </w:numPr>
        <w:autoSpaceDE w:val="0"/>
        <w:autoSpaceDN w:val="0"/>
        <w:adjustRightInd w:val="0"/>
        <w:spacing w:after="0" w:line="240" w:lineRule="auto"/>
        <w:ind w:left="1260"/>
        <w:jc w:val="left"/>
        <w:rPr>
          <w:rFonts w:cs="Arial"/>
          <w:color w:val="0046AD"/>
        </w:rPr>
      </w:pPr>
      <w:r w:rsidRPr="00372E62">
        <w:rPr>
          <w:rFonts w:cs="Arial"/>
          <w:color w:val="0046AD"/>
        </w:rPr>
        <w:t>QUIK FILL 54 E Peroxide cleaner-multi surface cleaner</w:t>
      </w:r>
    </w:p>
    <w:p w:rsidR="00372E62" w:rsidRPr="00372E62" w:rsidRDefault="00372E62" w:rsidP="00372E62">
      <w:pPr>
        <w:pStyle w:val="ListParagraph"/>
        <w:numPr>
          <w:ilvl w:val="0"/>
          <w:numId w:val="49"/>
        </w:numPr>
        <w:autoSpaceDE w:val="0"/>
        <w:autoSpaceDN w:val="0"/>
        <w:adjustRightInd w:val="0"/>
        <w:spacing w:after="0" w:line="240" w:lineRule="auto"/>
        <w:ind w:left="1260"/>
        <w:jc w:val="left"/>
        <w:rPr>
          <w:rFonts w:cs="Arial"/>
          <w:color w:val="0046AD"/>
        </w:rPr>
      </w:pPr>
      <w:r w:rsidRPr="00372E62">
        <w:rPr>
          <w:rFonts w:cs="Arial"/>
          <w:color w:val="0046AD"/>
        </w:rPr>
        <w:t>RADIANCE FURNITURE POLISH-for polishing wood</w:t>
      </w:r>
    </w:p>
    <w:p w:rsidR="00372E62" w:rsidRPr="00372E62" w:rsidRDefault="00372E62" w:rsidP="00372E62">
      <w:pPr>
        <w:pStyle w:val="ListParagraph"/>
        <w:numPr>
          <w:ilvl w:val="0"/>
          <w:numId w:val="49"/>
        </w:numPr>
        <w:autoSpaceDE w:val="0"/>
        <w:autoSpaceDN w:val="0"/>
        <w:adjustRightInd w:val="0"/>
        <w:spacing w:after="0" w:line="240" w:lineRule="auto"/>
        <w:ind w:left="1260"/>
        <w:jc w:val="left"/>
        <w:rPr>
          <w:rFonts w:cs="Arial"/>
          <w:color w:val="0046AD"/>
        </w:rPr>
      </w:pPr>
      <w:r w:rsidRPr="00372E62">
        <w:rPr>
          <w:rFonts w:cs="Arial"/>
          <w:color w:val="0046AD"/>
        </w:rPr>
        <w:t>REVITALIZE 31 BEVERAGE SPOTTER-liquid carpet spotter</w:t>
      </w:r>
    </w:p>
    <w:p w:rsidR="00372E62" w:rsidRPr="00372E62" w:rsidRDefault="00372E62" w:rsidP="00372E62">
      <w:pPr>
        <w:pStyle w:val="ListParagraph"/>
        <w:numPr>
          <w:ilvl w:val="0"/>
          <w:numId w:val="49"/>
        </w:numPr>
        <w:autoSpaceDE w:val="0"/>
        <w:autoSpaceDN w:val="0"/>
        <w:adjustRightInd w:val="0"/>
        <w:spacing w:after="0" w:line="240" w:lineRule="auto"/>
        <w:ind w:left="1260"/>
        <w:jc w:val="left"/>
        <w:rPr>
          <w:rFonts w:cs="Arial"/>
          <w:color w:val="0046AD"/>
        </w:rPr>
      </w:pPr>
      <w:r w:rsidRPr="00372E62">
        <w:rPr>
          <w:rFonts w:cs="Arial"/>
          <w:color w:val="0046AD"/>
        </w:rPr>
        <w:t>REVITALIZE CARPET AND UPHOLSTERY EXTRACTION CLEANER-for carpet extraction</w:t>
      </w:r>
    </w:p>
    <w:p w:rsidR="00372E62" w:rsidRPr="00372E62" w:rsidRDefault="00372E62" w:rsidP="00372E62">
      <w:pPr>
        <w:pStyle w:val="ListParagraph"/>
        <w:numPr>
          <w:ilvl w:val="0"/>
          <w:numId w:val="49"/>
        </w:numPr>
        <w:autoSpaceDE w:val="0"/>
        <w:autoSpaceDN w:val="0"/>
        <w:adjustRightInd w:val="0"/>
        <w:spacing w:after="0" w:line="240" w:lineRule="auto"/>
        <w:ind w:left="1260"/>
        <w:jc w:val="left"/>
        <w:rPr>
          <w:rFonts w:cs="Arial"/>
          <w:color w:val="0046AD"/>
        </w:rPr>
      </w:pPr>
      <w:r w:rsidRPr="00372E62">
        <w:rPr>
          <w:rFonts w:cs="Arial"/>
          <w:color w:val="0046AD"/>
        </w:rPr>
        <w:t>REVITALIZE DEFOAMER-used for keeping carpet cleaner to reduce excess foaming action</w:t>
      </w:r>
    </w:p>
    <w:p w:rsidR="00372E62" w:rsidRPr="00372E62" w:rsidRDefault="00372E62" w:rsidP="00372E62">
      <w:pPr>
        <w:pStyle w:val="ListParagraph"/>
        <w:numPr>
          <w:ilvl w:val="0"/>
          <w:numId w:val="49"/>
        </w:numPr>
        <w:autoSpaceDE w:val="0"/>
        <w:autoSpaceDN w:val="0"/>
        <w:adjustRightInd w:val="0"/>
        <w:spacing w:after="0" w:line="240" w:lineRule="auto"/>
        <w:ind w:left="1260"/>
        <w:jc w:val="left"/>
        <w:rPr>
          <w:rFonts w:cs="Arial"/>
          <w:color w:val="0046AD"/>
        </w:rPr>
      </w:pPr>
      <w:r w:rsidRPr="00372E62">
        <w:rPr>
          <w:rFonts w:cs="Arial"/>
          <w:color w:val="0046AD"/>
        </w:rPr>
        <w:t>SANI CLOTH BLEACH WIPES- for purple isolation</w:t>
      </w:r>
    </w:p>
    <w:p w:rsidR="00372E62" w:rsidRPr="00372E62" w:rsidRDefault="00372E62" w:rsidP="00372E62">
      <w:pPr>
        <w:pStyle w:val="ListParagraph"/>
        <w:numPr>
          <w:ilvl w:val="0"/>
          <w:numId w:val="49"/>
        </w:numPr>
        <w:autoSpaceDE w:val="0"/>
        <w:autoSpaceDN w:val="0"/>
        <w:adjustRightInd w:val="0"/>
        <w:spacing w:after="0" w:line="240" w:lineRule="auto"/>
        <w:ind w:left="1260"/>
        <w:jc w:val="left"/>
        <w:rPr>
          <w:rFonts w:cs="Arial"/>
          <w:color w:val="0046AD"/>
        </w:rPr>
      </w:pPr>
      <w:r w:rsidRPr="00372E62">
        <w:rPr>
          <w:rFonts w:cs="Arial"/>
          <w:color w:val="0046AD"/>
        </w:rPr>
        <w:t>NETCARE STAINLESS STEEL AND METAL POLISH-water based stainless steel cleaner</w:t>
      </w:r>
    </w:p>
    <w:p w:rsidR="00372E62" w:rsidRPr="00372E62" w:rsidRDefault="00372E62" w:rsidP="00372E62">
      <w:pPr>
        <w:pStyle w:val="ListParagraph"/>
        <w:numPr>
          <w:ilvl w:val="0"/>
          <w:numId w:val="49"/>
        </w:numPr>
        <w:autoSpaceDE w:val="0"/>
        <w:autoSpaceDN w:val="0"/>
        <w:adjustRightInd w:val="0"/>
        <w:spacing w:after="0" w:line="240" w:lineRule="auto"/>
        <w:ind w:left="1260"/>
        <w:jc w:val="left"/>
        <w:rPr>
          <w:rFonts w:cs="Arial"/>
          <w:color w:val="0046AD"/>
        </w:rPr>
      </w:pPr>
      <w:r w:rsidRPr="00372E62">
        <w:rPr>
          <w:rFonts w:cs="Arial"/>
          <w:color w:val="0046AD"/>
        </w:rPr>
        <w:t>SUPERSORB-absorb and deodorize vomit and other bodily fluids</w:t>
      </w:r>
    </w:p>
    <w:p w:rsidR="00372E62" w:rsidRPr="00372E62" w:rsidRDefault="00372E62" w:rsidP="00372E62">
      <w:pPr>
        <w:pStyle w:val="ListParagraph"/>
        <w:numPr>
          <w:ilvl w:val="0"/>
          <w:numId w:val="49"/>
        </w:numPr>
        <w:autoSpaceDE w:val="0"/>
        <w:autoSpaceDN w:val="0"/>
        <w:adjustRightInd w:val="0"/>
        <w:spacing w:after="0" w:line="240" w:lineRule="auto"/>
        <w:ind w:left="1260"/>
        <w:jc w:val="left"/>
        <w:rPr>
          <w:rFonts w:cs="Arial"/>
          <w:color w:val="0046AD"/>
        </w:rPr>
      </w:pPr>
      <w:r w:rsidRPr="00372E62">
        <w:rPr>
          <w:rFonts w:cs="Arial"/>
          <w:color w:val="0046AD"/>
        </w:rPr>
        <w:t>TAJ MAHAL-floor finish</w:t>
      </w:r>
    </w:p>
    <w:p w:rsidR="00372E62" w:rsidRPr="00372E62" w:rsidRDefault="00372E62" w:rsidP="00372E62">
      <w:pPr>
        <w:pStyle w:val="ListParagraph"/>
        <w:numPr>
          <w:ilvl w:val="0"/>
          <w:numId w:val="49"/>
        </w:numPr>
        <w:autoSpaceDE w:val="0"/>
        <w:autoSpaceDN w:val="0"/>
        <w:adjustRightInd w:val="0"/>
        <w:spacing w:after="0" w:line="240" w:lineRule="auto"/>
        <w:ind w:left="1260"/>
        <w:jc w:val="left"/>
        <w:rPr>
          <w:rFonts w:cs="Arial"/>
          <w:color w:val="0046AD"/>
        </w:rPr>
      </w:pPr>
      <w:r w:rsidRPr="00372E62">
        <w:rPr>
          <w:rFonts w:cs="Arial"/>
          <w:color w:val="0046AD"/>
        </w:rPr>
        <w:t>TRI-STAR L-2000 XP-laundry detergent</w:t>
      </w:r>
    </w:p>
    <w:p w:rsidR="00372E62" w:rsidRPr="00372E62" w:rsidRDefault="00372E62" w:rsidP="00372E62">
      <w:pPr>
        <w:pStyle w:val="ListParagraph"/>
        <w:numPr>
          <w:ilvl w:val="0"/>
          <w:numId w:val="49"/>
        </w:numPr>
        <w:autoSpaceDE w:val="0"/>
        <w:autoSpaceDN w:val="0"/>
        <w:adjustRightInd w:val="0"/>
        <w:spacing w:after="0" w:line="240" w:lineRule="auto"/>
        <w:ind w:left="1260"/>
        <w:jc w:val="left"/>
        <w:rPr>
          <w:rFonts w:cs="Arial"/>
          <w:color w:val="0046AD"/>
        </w:rPr>
      </w:pPr>
      <w:r w:rsidRPr="00372E62">
        <w:rPr>
          <w:rFonts w:cs="Arial"/>
          <w:color w:val="0046AD"/>
        </w:rPr>
        <w:t>VICTOR ROACH TRAPS-roach monitor</w:t>
      </w:r>
    </w:p>
    <w:p w:rsidR="00372E62" w:rsidRPr="00372E62" w:rsidRDefault="00372E62" w:rsidP="00372E62">
      <w:pPr>
        <w:pStyle w:val="ListParagraph"/>
        <w:numPr>
          <w:ilvl w:val="0"/>
          <w:numId w:val="49"/>
        </w:numPr>
        <w:autoSpaceDE w:val="0"/>
        <w:autoSpaceDN w:val="0"/>
        <w:adjustRightInd w:val="0"/>
        <w:spacing w:after="0" w:line="240" w:lineRule="auto"/>
        <w:ind w:left="1260"/>
        <w:jc w:val="left"/>
        <w:rPr>
          <w:rFonts w:cs="Arial"/>
          <w:color w:val="0046AD"/>
        </w:rPr>
      </w:pPr>
      <w:r w:rsidRPr="00372E62">
        <w:rPr>
          <w:rFonts w:cs="Arial"/>
          <w:color w:val="0046AD"/>
        </w:rPr>
        <w:t>WD 40 COMPANY-lubricant removal of tar, gum, etc.</w:t>
      </w:r>
    </w:p>
    <w:p w:rsidR="00372E62" w:rsidRPr="00372E62" w:rsidRDefault="00372E62" w:rsidP="00372E62">
      <w:pPr>
        <w:pStyle w:val="ListParagraph"/>
        <w:numPr>
          <w:ilvl w:val="0"/>
          <w:numId w:val="49"/>
        </w:numPr>
        <w:autoSpaceDE w:val="0"/>
        <w:autoSpaceDN w:val="0"/>
        <w:adjustRightInd w:val="0"/>
        <w:spacing w:after="0" w:line="240" w:lineRule="auto"/>
        <w:ind w:left="1260"/>
        <w:jc w:val="left"/>
        <w:rPr>
          <w:rFonts w:cs="Arial"/>
          <w:color w:val="0046AD"/>
        </w:rPr>
      </w:pPr>
      <w:r w:rsidRPr="00372E62">
        <w:rPr>
          <w:rFonts w:cs="Arial"/>
          <w:color w:val="0046AD"/>
        </w:rPr>
        <w:t>VIRASEPT-isolation disinfectant</w:t>
      </w:r>
    </w:p>
    <w:p w:rsidR="00372E62" w:rsidRPr="00372E62" w:rsidRDefault="00372E62" w:rsidP="00372E62">
      <w:pPr>
        <w:pStyle w:val="ListParagraph"/>
        <w:numPr>
          <w:ilvl w:val="0"/>
          <w:numId w:val="49"/>
        </w:numPr>
        <w:autoSpaceDE w:val="0"/>
        <w:autoSpaceDN w:val="0"/>
        <w:adjustRightInd w:val="0"/>
        <w:spacing w:after="0" w:line="240" w:lineRule="auto"/>
        <w:ind w:left="1260"/>
        <w:jc w:val="left"/>
        <w:rPr>
          <w:rFonts w:cs="Arial"/>
          <w:color w:val="0046AD"/>
        </w:rPr>
      </w:pPr>
      <w:r w:rsidRPr="00372E62">
        <w:rPr>
          <w:rFonts w:cs="Arial"/>
          <w:color w:val="0046AD"/>
        </w:rPr>
        <w:t>ECO LAB DISINFECTANT CLEANER 2.0-for Tennant No touch machines</w:t>
      </w:r>
    </w:p>
    <w:p w:rsidR="00372E62" w:rsidRPr="00372E62" w:rsidRDefault="00372E62" w:rsidP="00372E62">
      <w:pPr>
        <w:pStyle w:val="ListParagraph"/>
        <w:numPr>
          <w:ilvl w:val="0"/>
          <w:numId w:val="49"/>
        </w:numPr>
        <w:autoSpaceDE w:val="0"/>
        <w:autoSpaceDN w:val="0"/>
        <w:adjustRightInd w:val="0"/>
        <w:spacing w:after="0" w:line="240" w:lineRule="auto"/>
        <w:ind w:left="1260"/>
        <w:jc w:val="left"/>
        <w:rPr>
          <w:rFonts w:cs="Arial"/>
          <w:color w:val="0046AD"/>
        </w:rPr>
      </w:pPr>
      <w:r w:rsidRPr="00372E62">
        <w:rPr>
          <w:rFonts w:cs="Arial"/>
          <w:color w:val="0046AD"/>
        </w:rPr>
        <w:t>STRIDE-citrus neutral cleaner</w:t>
      </w:r>
    </w:p>
    <w:p w:rsidR="00372E62" w:rsidRDefault="00372E62" w:rsidP="00372E62">
      <w:pPr>
        <w:spacing w:after="0" w:line="240" w:lineRule="auto"/>
        <w:ind w:left="720"/>
        <w:jc w:val="left"/>
        <w:rPr>
          <w:rFonts w:cs="Arial"/>
        </w:rPr>
      </w:pPr>
    </w:p>
    <w:p w:rsidR="00297BB1" w:rsidRDefault="00297BB1" w:rsidP="00372E62">
      <w:pPr>
        <w:spacing w:after="0" w:line="240" w:lineRule="auto"/>
        <w:ind w:left="720"/>
        <w:jc w:val="left"/>
        <w:rPr>
          <w:rFonts w:cs="Arial"/>
          <w:bCs/>
          <w:color w:val="0046AD"/>
        </w:rPr>
      </w:pPr>
      <w:r w:rsidRPr="00297BB1">
        <w:rPr>
          <w:rFonts w:cs="Arial"/>
          <w:b/>
          <w:bCs/>
          <w:color w:val="0046AD"/>
        </w:rPr>
        <w:t>Procedures List</w:t>
      </w:r>
      <w:r>
        <w:rPr>
          <w:rFonts w:cs="Arial"/>
          <w:b/>
          <w:bCs/>
          <w:color w:val="0046AD"/>
        </w:rPr>
        <w:br/>
      </w:r>
      <w:r w:rsidRPr="00297BB1">
        <w:rPr>
          <w:rFonts w:cs="Arial"/>
          <w:bCs/>
          <w:color w:val="0046AD"/>
        </w:rPr>
        <w:t>ABM’s procedures list blends industry knowledge with IVH specifications. Our list is readily available for your</w:t>
      </w:r>
      <w:r>
        <w:rPr>
          <w:rFonts w:cs="Arial"/>
          <w:bCs/>
          <w:color w:val="0046AD"/>
        </w:rPr>
        <w:t xml:space="preserve"> </w:t>
      </w:r>
      <w:r w:rsidRPr="00297BB1">
        <w:rPr>
          <w:rFonts w:cs="Arial"/>
          <w:bCs/>
          <w:color w:val="0046AD"/>
        </w:rPr>
        <w:t>review, and includes the following Topics:</w:t>
      </w:r>
    </w:p>
    <w:p w:rsidR="00B92946" w:rsidRDefault="00B92946" w:rsidP="00297BB1">
      <w:pPr>
        <w:spacing w:after="0" w:line="240" w:lineRule="auto"/>
        <w:ind w:left="720"/>
        <w:jc w:val="left"/>
        <w:rPr>
          <w:rFonts w:cs="Arial"/>
          <w:bCs/>
          <w:color w:val="0046AD"/>
        </w:rPr>
      </w:pP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0"/>
        <w:gridCol w:w="4590"/>
      </w:tblGrid>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bCs/>
                <w:color w:val="0046AD"/>
              </w:rPr>
            </w:pPr>
            <w:r w:rsidRPr="00297BB1">
              <w:rPr>
                <w:rFonts w:cs="Arial"/>
                <w:color w:val="0046AD"/>
              </w:rPr>
              <w:t>Supplies and Equipment Needed for Daily Cleaning</w:t>
            </w:r>
          </w:p>
        </w:tc>
        <w:tc>
          <w:tcPr>
            <w:tcW w:w="459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Employees</w:t>
            </w:r>
          </w:p>
          <w:p w:rsidR="00297BB1" w:rsidRPr="00297BB1" w:rsidRDefault="00297BB1" w:rsidP="00297BB1">
            <w:pPr>
              <w:pStyle w:val="ListParagraph"/>
              <w:spacing w:before="60" w:after="60" w:line="240" w:lineRule="exact"/>
              <w:ind w:left="360"/>
              <w:jc w:val="left"/>
              <w:rPr>
                <w:rFonts w:cs="Arial"/>
                <w:bCs/>
                <w:color w:val="0046AD"/>
              </w:rPr>
            </w:pPr>
            <w:r w:rsidRPr="00297BB1">
              <w:rPr>
                <w:rFonts w:cs="Arial"/>
                <w:color w:val="0046AD"/>
              </w:rPr>
              <w:t>Lounge/Locker Rooms</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Communication Procedures</w:t>
            </w:r>
          </w:p>
        </w:tc>
        <w:tc>
          <w:tcPr>
            <w:tcW w:w="459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bCs/>
                <w:color w:val="0046AD"/>
              </w:rPr>
            </w:pPr>
            <w:r w:rsidRPr="00297BB1">
              <w:rPr>
                <w:rFonts w:cs="Arial"/>
                <w:color w:val="0046AD"/>
              </w:rPr>
              <w:t>Cleaning Procedure - Hallways and Hallway Lobby</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lastRenderedPageBreak/>
              <w:t>Cleaning Procedure - Refuse Disposal</w:t>
            </w:r>
          </w:p>
        </w:tc>
        <w:tc>
          <w:tcPr>
            <w:tcW w:w="4590" w:type="dxa"/>
            <w:vAlign w:val="center"/>
          </w:tcPr>
          <w:p w:rsidR="00297BB1" w:rsidRPr="00297BB1" w:rsidRDefault="00297BB1" w:rsidP="00297BB1">
            <w:pPr>
              <w:pStyle w:val="ListParagraph"/>
              <w:numPr>
                <w:ilvl w:val="0"/>
                <w:numId w:val="46"/>
              </w:numPr>
              <w:spacing w:before="60" w:after="60" w:line="240" w:lineRule="exact"/>
              <w:ind w:left="360"/>
              <w:jc w:val="left"/>
              <w:rPr>
                <w:rFonts w:cs="Arial"/>
                <w:bCs/>
                <w:color w:val="0046AD"/>
              </w:rPr>
            </w:pPr>
            <w:r w:rsidRPr="00297BB1">
              <w:rPr>
                <w:rFonts w:cs="Arial"/>
                <w:color w:val="0046AD"/>
              </w:rPr>
              <w:t>Cleaning Procedure - Stairways</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Restrooms</w:t>
            </w:r>
          </w:p>
        </w:tc>
        <w:tc>
          <w:tcPr>
            <w:tcW w:w="459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L.R.C./L.R.C.</w:t>
            </w:r>
          </w:p>
          <w:p w:rsidR="00297BB1" w:rsidRPr="00297BB1" w:rsidRDefault="00297BB1" w:rsidP="00297BB1">
            <w:pPr>
              <w:pStyle w:val="ListParagraph"/>
              <w:spacing w:before="60" w:after="60" w:line="240" w:lineRule="exact"/>
              <w:ind w:left="360"/>
              <w:jc w:val="left"/>
              <w:rPr>
                <w:rFonts w:cs="Arial"/>
                <w:bCs/>
                <w:color w:val="0046AD"/>
              </w:rPr>
            </w:pPr>
            <w:r w:rsidRPr="00297BB1">
              <w:rPr>
                <w:rFonts w:cs="Arial"/>
                <w:color w:val="0046AD"/>
              </w:rPr>
              <w:t>Kitchenette</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Resident Rooms</w:t>
            </w:r>
          </w:p>
        </w:tc>
        <w:tc>
          <w:tcPr>
            <w:tcW w:w="4590" w:type="dxa"/>
            <w:vAlign w:val="center"/>
          </w:tcPr>
          <w:p w:rsidR="00297BB1" w:rsidRPr="00297BB1" w:rsidRDefault="00297BB1" w:rsidP="00297BB1">
            <w:pPr>
              <w:pStyle w:val="ListParagraph"/>
              <w:numPr>
                <w:ilvl w:val="0"/>
                <w:numId w:val="46"/>
              </w:numPr>
              <w:spacing w:before="60" w:after="60" w:line="240" w:lineRule="exact"/>
              <w:ind w:left="360"/>
              <w:jc w:val="left"/>
              <w:rPr>
                <w:rFonts w:cs="Arial"/>
                <w:bCs/>
                <w:color w:val="0046AD"/>
              </w:rPr>
            </w:pPr>
            <w:r w:rsidRPr="00297BB1">
              <w:rPr>
                <w:rFonts w:cs="Arial"/>
                <w:color w:val="0046AD"/>
              </w:rPr>
              <w:t>Cleaning Procedure - Dining Room</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Nursing Station</w:t>
            </w:r>
          </w:p>
        </w:tc>
        <w:tc>
          <w:tcPr>
            <w:tcW w:w="459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Recreational</w:t>
            </w:r>
          </w:p>
          <w:p w:rsidR="00297BB1" w:rsidRPr="00297BB1" w:rsidRDefault="00297BB1" w:rsidP="00297BB1">
            <w:pPr>
              <w:pStyle w:val="ListParagraph"/>
              <w:spacing w:before="60" w:after="60" w:line="240" w:lineRule="exact"/>
              <w:ind w:left="360"/>
              <w:jc w:val="left"/>
              <w:rPr>
                <w:rFonts w:cs="Arial"/>
                <w:bCs/>
                <w:color w:val="0046AD"/>
              </w:rPr>
            </w:pPr>
            <w:r w:rsidRPr="00297BB1">
              <w:rPr>
                <w:rFonts w:cs="Arial"/>
                <w:color w:val="0046AD"/>
              </w:rPr>
              <w:t>Kitchen</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Dictation/Chart</w:t>
            </w:r>
          </w:p>
          <w:p w:rsidR="00297BB1" w:rsidRPr="00297BB1" w:rsidRDefault="00297BB1" w:rsidP="00297BB1">
            <w:pPr>
              <w:pStyle w:val="ListParagraph"/>
              <w:autoSpaceDE w:val="0"/>
              <w:autoSpaceDN w:val="0"/>
              <w:adjustRightInd w:val="0"/>
              <w:spacing w:after="0" w:line="240" w:lineRule="auto"/>
              <w:ind w:left="360"/>
              <w:jc w:val="left"/>
              <w:rPr>
                <w:rFonts w:cs="Arial"/>
                <w:color w:val="0046AD"/>
              </w:rPr>
            </w:pPr>
            <w:r w:rsidRPr="00297BB1">
              <w:rPr>
                <w:rFonts w:cs="Arial"/>
                <w:color w:val="0046AD"/>
              </w:rPr>
              <w:t>Room</w:t>
            </w:r>
          </w:p>
        </w:tc>
        <w:tc>
          <w:tcPr>
            <w:tcW w:w="4590" w:type="dxa"/>
            <w:vAlign w:val="center"/>
          </w:tcPr>
          <w:p w:rsidR="00297BB1" w:rsidRPr="00297BB1" w:rsidRDefault="00297BB1" w:rsidP="00297BB1">
            <w:pPr>
              <w:pStyle w:val="ListParagraph"/>
              <w:numPr>
                <w:ilvl w:val="0"/>
                <w:numId w:val="46"/>
              </w:numPr>
              <w:spacing w:before="60" w:after="60" w:line="240" w:lineRule="exact"/>
              <w:ind w:left="360"/>
              <w:jc w:val="left"/>
              <w:rPr>
                <w:rFonts w:cs="Arial"/>
                <w:bCs/>
                <w:color w:val="0046AD"/>
              </w:rPr>
            </w:pPr>
            <w:r w:rsidRPr="00297BB1">
              <w:rPr>
                <w:rFonts w:cs="Arial"/>
                <w:color w:val="0046AD"/>
              </w:rPr>
              <w:t>Cleaning Procedure – Trash Chute Room</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w:t>
            </w:r>
          </w:p>
          <w:p w:rsidR="00297BB1" w:rsidRPr="00297BB1" w:rsidRDefault="00297BB1" w:rsidP="00297BB1">
            <w:pPr>
              <w:pStyle w:val="ListParagraph"/>
              <w:autoSpaceDE w:val="0"/>
              <w:autoSpaceDN w:val="0"/>
              <w:adjustRightInd w:val="0"/>
              <w:spacing w:after="0" w:line="240" w:lineRule="auto"/>
              <w:ind w:left="360"/>
              <w:jc w:val="left"/>
              <w:rPr>
                <w:rFonts w:cs="Arial"/>
                <w:color w:val="0046AD"/>
              </w:rPr>
            </w:pPr>
            <w:r w:rsidRPr="00297BB1">
              <w:rPr>
                <w:rFonts w:cs="Arial"/>
                <w:color w:val="0046AD"/>
              </w:rPr>
              <w:t>Medicine/Treatment Room</w:t>
            </w:r>
          </w:p>
        </w:tc>
        <w:tc>
          <w:tcPr>
            <w:tcW w:w="4590" w:type="dxa"/>
            <w:vAlign w:val="center"/>
          </w:tcPr>
          <w:p w:rsidR="00297BB1" w:rsidRPr="00297BB1" w:rsidRDefault="00297BB1" w:rsidP="00297BB1">
            <w:pPr>
              <w:pStyle w:val="ListParagraph"/>
              <w:numPr>
                <w:ilvl w:val="0"/>
                <w:numId w:val="46"/>
              </w:numPr>
              <w:spacing w:before="60" w:after="60" w:line="240" w:lineRule="exact"/>
              <w:ind w:left="360"/>
              <w:jc w:val="left"/>
              <w:rPr>
                <w:rFonts w:cs="Arial"/>
                <w:bCs/>
                <w:color w:val="0046AD"/>
              </w:rPr>
            </w:pPr>
            <w:r w:rsidRPr="00297BB1">
              <w:rPr>
                <w:rFonts w:cs="Arial"/>
                <w:color w:val="0046AD"/>
              </w:rPr>
              <w:t>Cleaning Procedure - Custodial Closet</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Utility Room</w:t>
            </w:r>
          </w:p>
        </w:tc>
        <w:tc>
          <w:tcPr>
            <w:tcW w:w="4590" w:type="dxa"/>
            <w:vAlign w:val="center"/>
          </w:tcPr>
          <w:p w:rsidR="00297BB1" w:rsidRPr="00297BB1" w:rsidRDefault="00297BB1" w:rsidP="00297BB1">
            <w:pPr>
              <w:pStyle w:val="ListParagraph"/>
              <w:numPr>
                <w:ilvl w:val="0"/>
                <w:numId w:val="46"/>
              </w:numPr>
              <w:spacing w:before="60" w:after="60" w:line="240" w:lineRule="exact"/>
              <w:ind w:left="360"/>
              <w:jc w:val="left"/>
              <w:rPr>
                <w:rFonts w:cs="Arial"/>
                <w:bCs/>
                <w:color w:val="0046AD"/>
              </w:rPr>
            </w:pPr>
            <w:r w:rsidRPr="00297BB1">
              <w:rPr>
                <w:rFonts w:cs="Arial"/>
                <w:color w:val="0046AD"/>
              </w:rPr>
              <w:t>Cleaning Procedure - Elevators Dusting:</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Galley</w:t>
            </w:r>
          </w:p>
        </w:tc>
        <w:tc>
          <w:tcPr>
            <w:tcW w:w="4590" w:type="dxa"/>
            <w:vAlign w:val="center"/>
          </w:tcPr>
          <w:p w:rsidR="00297BB1" w:rsidRPr="00297BB1" w:rsidRDefault="00297BB1" w:rsidP="00297BB1">
            <w:pPr>
              <w:pStyle w:val="ListParagraph"/>
              <w:numPr>
                <w:ilvl w:val="0"/>
                <w:numId w:val="46"/>
              </w:numPr>
              <w:spacing w:before="60" w:after="60" w:line="240" w:lineRule="exact"/>
              <w:ind w:left="360"/>
              <w:jc w:val="left"/>
              <w:rPr>
                <w:rFonts w:cs="Arial"/>
                <w:bCs/>
                <w:color w:val="0046AD"/>
              </w:rPr>
            </w:pPr>
            <w:r w:rsidRPr="00297BB1">
              <w:rPr>
                <w:rFonts w:cs="Arial"/>
                <w:color w:val="0046AD"/>
              </w:rPr>
              <w:t>Cleaning Procedure - Conference Room</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Tub/Shower Room</w:t>
            </w:r>
          </w:p>
        </w:tc>
        <w:tc>
          <w:tcPr>
            <w:tcW w:w="4590" w:type="dxa"/>
            <w:vAlign w:val="center"/>
          </w:tcPr>
          <w:p w:rsidR="00297BB1" w:rsidRPr="00297BB1" w:rsidRDefault="00297BB1" w:rsidP="00297BB1">
            <w:pPr>
              <w:pStyle w:val="ListParagraph"/>
              <w:numPr>
                <w:ilvl w:val="0"/>
                <w:numId w:val="46"/>
              </w:numPr>
              <w:spacing w:before="60" w:after="60" w:line="240" w:lineRule="exact"/>
              <w:ind w:left="360"/>
              <w:jc w:val="left"/>
              <w:rPr>
                <w:rFonts w:cs="Arial"/>
                <w:bCs/>
                <w:color w:val="0046AD"/>
              </w:rPr>
            </w:pPr>
            <w:r w:rsidRPr="00297BB1">
              <w:rPr>
                <w:rFonts w:cs="Arial"/>
                <w:color w:val="0046AD"/>
              </w:rPr>
              <w:t>Cleaning Procedure - Office</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Wheelchair</w:t>
            </w:r>
          </w:p>
          <w:p w:rsidR="00297BB1" w:rsidRPr="00297BB1" w:rsidRDefault="00297BB1" w:rsidP="00297BB1">
            <w:pPr>
              <w:pStyle w:val="ListParagraph"/>
              <w:autoSpaceDE w:val="0"/>
              <w:autoSpaceDN w:val="0"/>
              <w:adjustRightInd w:val="0"/>
              <w:spacing w:after="0" w:line="240" w:lineRule="auto"/>
              <w:ind w:left="360"/>
              <w:jc w:val="left"/>
              <w:rPr>
                <w:rFonts w:cs="Arial"/>
                <w:color w:val="0046AD"/>
              </w:rPr>
            </w:pPr>
            <w:r w:rsidRPr="00297BB1">
              <w:rPr>
                <w:rFonts w:cs="Arial"/>
                <w:color w:val="0046AD"/>
              </w:rPr>
              <w:t>Room/Storage Room</w:t>
            </w:r>
          </w:p>
        </w:tc>
        <w:tc>
          <w:tcPr>
            <w:tcW w:w="459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w:t>
            </w:r>
          </w:p>
          <w:p w:rsidR="00297BB1" w:rsidRPr="00297BB1" w:rsidRDefault="00297BB1" w:rsidP="00297BB1">
            <w:pPr>
              <w:pStyle w:val="ListParagraph"/>
              <w:spacing w:before="60" w:after="60" w:line="240" w:lineRule="exact"/>
              <w:ind w:left="360"/>
              <w:jc w:val="left"/>
              <w:rPr>
                <w:rFonts w:cs="Arial"/>
                <w:bCs/>
                <w:color w:val="0046AD"/>
              </w:rPr>
            </w:pPr>
            <w:r w:rsidRPr="00297BB1">
              <w:rPr>
                <w:rFonts w:cs="Arial"/>
                <w:color w:val="0046AD"/>
              </w:rPr>
              <w:t>Laboratory/Technical Room</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Personal Laundry</w:t>
            </w:r>
          </w:p>
          <w:p w:rsidR="00297BB1" w:rsidRPr="00297BB1" w:rsidRDefault="00297BB1" w:rsidP="00297BB1">
            <w:pPr>
              <w:pStyle w:val="ListParagraph"/>
              <w:autoSpaceDE w:val="0"/>
              <w:autoSpaceDN w:val="0"/>
              <w:adjustRightInd w:val="0"/>
              <w:spacing w:after="0" w:line="240" w:lineRule="auto"/>
              <w:ind w:left="360"/>
              <w:jc w:val="left"/>
              <w:rPr>
                <w:rFonts w:cs="Arial"/>
                <w:color w:val="0046AD"/>
              </w:rPr>
            </w:pPr>
            <w:r w:rsidRPr="00297BB1">
              <w:rPr>
                <w:rFonts w:cs="Arial"/>
                <w:color w:val="0046AD"/>
              </w:rPr>
              <w:t>Room</w:t>
            </w:r>
          </w:p>
        </w:tc>
        <w:tc>
          <w:tcPr>
            <w:tcW w:w="4590" w:type="dxa"/>
            <w:vAlign w:val="center"/>
          </w:tcPr>
          <w:p w:rsidR="00297BB1" w:rsidRPr="00297BB1" w:rsidRDefault="00297BB1" w:rsidP="00297BB1">
            <w:pPr>
              <w:pStyle w:val="ListParagraph"/>
              <w:numPr>
                <w:ilvl w:val="0"/>
                <w:numId w:val="46"/>
              </w:numPr>
              <w:spacing w:before="60" w:after="60" w:line="240" w:lineRule="exact"/>
              <w:ind w:left="360"/>
              <w:jc w:val="left"/>
              <w:rPr>
                <w:rFonts w:cs="Arial"/>
                <w:bCs/>
                <w:color w:val="0046AD"/>
              </w:rPr>
            </w:pPr>
            <w:r w:rsidRPr="00297BB1">
              <w:rPr>
                <w:rFonts w:cs="Arial"/>
                <w:color w:val="0046AD"/>
              </w:rPr>
              <w:t>Cleaning Procedure - Therapy Room</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Clean Linen Closet</w:t>
            </w:r>
          </w:p>
        </w:tc>
        <w:tc>
          <w:tcPr>
            <w:tcW w:w="459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Chapel/Meditation</w:t>
            </w:r>
          </w:p>
          <w:p w:rsidR="00297BB1" w:rsidRPr="00297BB1" w:rsidRDefault="00297BB1" w:rsidP="00297BB1">
            <w:pPr>
              <w:pStyle w:val="ListParagraph"/>
              <w:spacing w:before="60" w:after="60" w:line="240" w:lineRule="exact"/>
              <w:ind w:left="360"/>
              <w:jc w:val="left"/>
              <w:rPr>
                <w:rFonts w:cs="Arial"/>
                <w:bCs/>
                <w:color w:val="0046AD"/>
              </w:rPr>
            </w:pPr>
            <w:r w:rsidRPr="00297BB1">
              <w:rPr>
                <w:rFonts w:cs="Arial"/>
                <w:color w:val="0046AD"/>
              </w:rPr>
              <w:t>Room</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Soiled Linen Closet</w:t>
            </w:r>
          </w:p>
        </w:tc>
        <w:tc>
          <w:tcPr>
            <w:tcW w:w="4590" w:type="dxa"/>
            <w:vAlign w:val="center"/>
          </w:tcPr>
          <w:p w:rsidR="00297BB1" w:rsidRPr="00297BB1" w:rsidRDefault="00297BB1" w:rsidP="00297BB1">
            <w:pPr>
              <w:pStyle w:val="ListParagraph"/>
              <w:numPr>
                <w:ilvl w:val="0"/>
                <w:numId w:val="46"/>
              </w:numPr>
              <w:spacing w:before="60" w:after="60" w:line="240" w:lineRule="exact"/>
              <w:ind w:left="360"/>
              <w:jc w:val="left"/>
              <w:rPr>
                <w:rFonts w:cs="Arial"/>
                <w:bCs/>
                <w:color w:val="0046AD"/>
              </w:rPr>
            </w:pPr>
            <w:r w:rsidRPr="00297BB1">
              <w:rPr>
                <w:rFonts w:cs="Arial"/>
                <w:color w:val="0046AD"/>
              </w:rPr>
              <w:t>Cleaning Procedure - Craft Rooms</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Public Telephone</w:t>
            </w:r>
          </w:p>
          <w:p w:rsidR="00297BB1" w:rsidRPr="00297BB1" w:rsidRDefault="00297BB1" w:rsidP="00297BB1">
            <w:pPr>
              <w:pStyle w:val="ListParagraph"/>
              <w:autoSpaceDE w:val="0"/>
              <w:autoSpaceDN w:val="0"/>
              <w:adjustRightInd w:val="0"/>
              <w:spacing w:after="0" w:line="240" w:lineRule="auto"/>
              <w:ind w:left="360"/>
              <w:jc w:val="left"/>
              <w:rPr>
                <w:rFonts w:cs="Arial"/>
                <w:color w:val="0046AD"/>
              </w:rPr>
            </w:pPr>
            <w:r w:rsidRPr="00297BB1">
              <w:rPr>
                <w:rFonts w:cs="Arial"/>
                <w:color w:val="0046AD"/>
              </w:rPr>
              <w:t>Room/Telephone Alcove</w:t>
            </w:r>
          </w:p>
        </w:tc>
        <w:tc>
          <w:tcPr>
            <w:tcW w:w="459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Calorie Counter</w:t>
            </w:r>
          </w:p>
          <w:p w:rsidR="00297BB1" w:rsidRPr="00297BB1" w:rsidRDefault="00297BB1" w:rsidP="00297BB1">
            <w:pPr>
              <w:pStyle w:val="ListParagraph"/>
              <w:spacing w:before="60" w:after="60" w:line="240" w:lineRule="exact"/>
              <w:ind w:left="360"/>
              <w:jc w:val="left"/>
              <w:rPr>
                <w:rFonts w:cs="Arial"/>
                <w:bCs/>
                <w:color w:val="0046AD"/>
              </w:rPr>
            </w:pPr>
            <w:r w:rsidRPr="00297BB1">
              <w:rPr>
                <w:rFonts w:cs="Arial"/>
                <w:color w:val="0046AD"/>
              </w:rPr>
              <w:t>(Canteen)</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Dayrooms/Center</w:t>
            </w:r>
          </w:p>
          <w:p w:rsidR="00297BB1" w:rsidRPr="00297BB1" w:rsidRDefault="00297BB1" w:rsidP="00297BB1">
            <w:pPr>
              <w:pStyle w:val="ListParagraph"/>
              <w:autoSpaceDE w:val="0"/>
              <w:autoSpaceDN w:val="0"/>
              <w:adjustRightInd w:val="0"/>
              <w:spacing w:after="0" w:line="240" w:lineRule="auto"/>
              <w:ind w:left="360"/>
              <w:jc w:val="left"/>
              <w:rPr>
                <w:rFonts w:cs="Arial"/>
                <w:color w:val="0046AD"/>
              </w:rPr>
            </w:pPr>
            <w:r w:rsidRPr="00297BB1">
              <w:rPr>
                <w:rFonts w:cs="Arial"/>
                <w:color w:val="0046AD"/>
              </w:rPr>
              <w:t>Lounges</w:t>
            </w:r>
          </w:p>
        </w:tc>
        <w:tc>
          <w:tcPr>
            <w:tcW w:w="459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Clipper</w:t>
            </w:r>
          </w:p>
          <w:p w:rsidR="00297BB1" w:rsidRPr="00297BB1" w:rsidRDefault="00297BB1" w:rsidP="00297BB1">
            <w:pPr>
              <w:pStyle w:val="ListParagraph"/>
              <w:spacing w:before="60" w:after="60" w:line="240" w:lineRule="exact"/>
              <w:ind w:left="360"/>
              <w:jc w:val="left"/>
              <w:rPr>
                <w:rFonts w:cs="Arial"/>
                <w:bCs/>
                <w:color w:val="0046AD"/>
              </w:rPr>
            </w:pPr>
            <w:r w:rsidRPr="00297BB1">
              <w:rPr>
                <w:rFonts w:cs="Arial"/>
                <w:color w:val="0046AD"/>
              </w:rPr>
              <w:t>Corner/Beauty Shop</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–T.V.</w:t>
            </w:r>
          </w:p>
          <w:p w:rsidR="00297BB1" w:rsidRPr="00297BB1" w:rsidRDefault="00297BB1" w:rsidP="00297BB1">
            <w:pPr>
              <w:pStyle w:val="ListParagraph"/>
              <w:autoSpaceDE w:val="0"/>
              <w:autoSpaceDN w:val="0"/>
              <w:adjustRightInd w:val="0"/>
              <w:spacing w:after="0" w:line="240" w:lineRule="auto"/>
              <w:ind w:left="360"/>
              <w:jc w:val="left"/>
              <w:rPr>
                <w:rFonts w:cs="Arial"/>
                <w:color w:val="0046AD"/>
              </w:rPr>
            </w:pPr>
            <w:r w:rsidRPr="00297BB1">
              <w:rPr>
                <w:rFonts w:cs="Arial"/>
                <w:color w:val="0046AD"/>
              </w:rPr>
              <w:t>Rooms/Smoking Rooms</w:t>
            </w:r>
          </w:p>
        </w:tc>
        <w:tc>
          <w:tcPr>
            <w:tcW w:w="4590" w:type="dxa"/>
            <w:vAlign w:val="center"/>
          </w:tcPr>
          <w:p w:rsidR="00297BB1" w:rsidRPr="00297BB1" w:rsidRDefault="00297BB1" w:rsidP="00297BB1">
            <w:pPr>
              <w:pStyle w:val="ListParagraph"/>
              <w:numPr>
                <w:ilvl w:val="0"/>
                <w:numId w:val="46"/>
              </w:numPr>
              <w:spacing w:before="60" w:after="60" w:line="240" w:lineRule="exact"/>
              <w:ind w:left="360"/>
              <w:jc w:val="left"/>
              <w:rPr>
                <w:rFonts w:cs="Arial"/>
                <w:bCs/>
                <w:color w:val="0046AD"/>
              </w:rPr>
            </w:pPr>
            <w:r w:rsidRPr="00297BB1">
              <w:rPr>
                <w:rFonts w:cs="Arial"/>
                <w:color w:val="0046AD"/>
              </w:rPr>
              <w:t xml:space="preserve">Cleaning Procedure - </w:t>
            </w:r>
            <w:proofErr w:type="spellStart"/>
            <w:r w:rsidRPr="00297BB1">
              <w:rPr>
                <w:rFonts w:cs="Arial"/>
                <w:color w:val="0046AD"/>
              </w:rPr>
              <w:t>Dack</w:t>
            </w:r>
            <w:proofErr w:type="spellEnd"/>
            <w:r w:rsidRPr="00297BB1">
              <w:rPr>
                <w:rFonts w:cs="Arial"/>
                <w:color w:val="0046AD"/>
              </w:rPr>
              <w:t xml:space="preserve"> Sun Deck</w:t>
            </w:r>
          </w:p>
        </w:tc>
      </w:tr>
      <w:tr w:rsidR="00297BB1" w:rsidRPr="00297BB1" w:rsidTr="00B92946">
        <w:tc>
          <w:tcPr>
            <w:tcW w:w="4320" w:type="dxa"/>
            <w:vAlign w:val="center"/>
          </w:tcPr>
          <w:p w:rsidR="00297BB1" w:rsidRPr="00297BB1" w:rsidRDefault="00297BB1" w:rsidP="00297BB1">
            <w:pPr>
              <w:pStyle w:val="ListParagraph"/>
              <w:numPr>
                <w:ilvl w:val="0"/>
                <w:numId w:val="46"/>
              </w:numPr>
              <w:autoSpaceDE w:val="0"/>
              <w:autoSpaceDN w:val="0"/>
              <w:adjustRightInd w:val="0"/>
              <w:spacing w:after="0" w:line="240" w:lineRule="auto"/>
              <w:ind w:left="360"/>
              <w:jc w:val="left"/>
              <w:rPr>
                <w:rFonts w:cs="Arial"/>
                <w:color w:val="0046AD"/>
              </w:rPr>
            </w:pPr>
            <w:r w:rsidRPr="00297BB1">
              <w:rPr>
                <w:rFonts w:cs="Arial"/>
                <w:color w:val="0046AD"/>
              </w:rPr>
              <w:t>Cleaning Procedure - Main Lounges</w:t>
            </w:r>
          </w:p>
        </w:tc>
        <w:tc>
          <w:tcPr>
            <w:tcW w:w="4590" w:type="dxa"/>
            <w:vAlign w:val="center"/>
          </w:tcPr>
          <w:p w:rsidR="00297BB1" w:rsidRPr="00297BB1" w:rsidRDefault="00297BB1" w:rsidP="00297BB1">
            <w:pPr>
              <w:pStyle w:val="ListParagraph"/>
              <w:numPr>
                <w:ilvl w:val="0"/>
                <w:numId w:val="46"/>
              </w:numPr>
              <w:spacing w:before="60" w:after="60" w:line="240" w:lineRule="exact"/>
              <w:ind w:left="360"/>
              <w:jc w:val="left"/>
              <w:rPr>
                <w:rFonts w:cs="Arial"/>
                <w:bCs/>
                <w:color w:val="0046AD"/>
              </w:rPr>
            </w:pPr>
            <w:r w:rsidRPr="00297BB1">
              <w:rPr>
                <w:rFonts w:cs="Arial"/>
                <w:color w:val="0046AD"/>
              </w:rPr>
              <w:t xml:space="preserve">Cleaning Procedure - </w:t>
            </w:r>
            <w:proofErr w:type="spellStart"/>
            <w:r w:rsidRPr="00297BB1">
              <w:rPr>
                <w:rFonts w:cs="Arial"/>
                <w:color w:val="0046AD"/>
              </w:rPr>
              <w:t>Whitehill</w:t>
            </w:r>
            <w:proofErr w:type="spellEnd"/>
            <w:r w:rsidRPr="00297BB1">
              <w:rPr>
                <w:rFonts w:cs="Arial"/>
                <w:color w:val="0046AD"/>
              </w:rPr>
              <w:t xml:space="preserve"> Auditorium</w:t>
            </w:r>
          </w:p>
        </w:tc>
      </w:tr>
    </w:tbl>
    <w:p w:rsidR="001E675E" w:rsidRDefault="001E675E">
      <w:pPr>
        <w:spacing w:after="0" w:line="240" w:lineRule="auto"/>
        <w:jc w:val="left"/>
        <w:rPr>
          <w:b/>
          <w:color w:val="E98300"/>
        </w:rPr>
      </w:pPr>
      <w:r>
        <w:rPr>
          <w:b/>
          <w:color w:val="E98300"/>
        </w:rPr>
        <w:br w:type="page"/>
      </w:r>
    </w:p>
    <w:p w:rsidR="00F55F44" w:rsidRDefault="00F55F44" w:rsidP="00F55F44">
      <w:pPr>
        <w:jc w:val="left"/>
      </w:pPr>
      <w:r w:rsidRPr="007A37E8">
        <w:rPr>
          <w:b/>
        </w:rPr>
        <w:lastRenderedPageBreak/>
        <w:t>5.2.3</w:t>
      </w:r>
      <w:r w:rsidRPr="007A37E8">
        <w:t xml:space="preserve"> </w:t>
      </w:r>
      <w:r>
        <w:tab/>
      </w:r>
      <w:r w:rsidRPr="007A37E8">
        <w:t xml:space="preserve">The Contractor shall provide its proposed table of organization, </w:t>
      </w:r>
      <w:r w:rsidRPr="00911CFA">
        <w:rPr>
          <w:b/>
          <w:highlight w:val="yellow"/>
          <w:u w:val="single"/>
        </w:rPr>
        <w:t xml:space="preserve">including the proposed number of </w:t>
      </w:r>
      <w:r w:rsidRPr="00911CFA">
        <w:rPr>
          <w:b/>
        </w:rPr>
        <w:tab/>
      </w:r>
      <w:r w:rsidRPr="00911CFA">
        <w:rPr>
          <w:b/>
          <w:highlight w:val="yellow"/>
          <w:u w:val="single"/>
        </w:rPr>
        <w:t>employees</w:t>
      </w:r>
      <w:r w:rsidRPr="007A37E8">
        <w:t xml:space="preserve"> in each job </w:t>
      </w:r>
      <w:r>
        <w:t xml:space="preserve">class for each work assignment. </w:t>
      </w:r>
      <w:r w:rsidRPr="007A37E8">
        <w:t xml:space="preserve">Describe the qualifications necessary for </w:t>
      </w:r>
      <w:r>
        <w:tab/>
      </w:r>
      <w:r w:rsidRPr="007A37E8">
        <w:t>employment by the Contractor for each job classification on the table of organization.</w:t>
      </w:r>
    </w:p>
    <w:p w:rsidR="00B92946" w:rsidRDefault="00F55F44" w:rsidP="002F1E68">
      <w:pPr>
        <w:ind w:left="720"/>
        <w:jc w:val="left"/>
        <w:rPr>
          <w:rFonts w:cs="Arial"/>
          <w:bCs/>
          <w:color w:val="0046AD"/>
        </w:rPr>
      </w:pPr>
      <w:r w:rsidRPr="00DA5F27">
        <w:rPr>
          <w:b/>
          <w:color w:val="E98300"/>
        </w:rPr>
        <w:t>ABM Response:</w:t>
      </w:r>
      <w:r w:rsidR="0071490C">
        <w:rPr>
          <w:b/>
          <w:color w:val="E98300"/>
        </w:rPr>
        <w:t xml:space="preserve"> </w:t>
      </w:r>
      <w:r w:rsidR="0071490C" w:rsidRPr="00122531">
        <w:rPr>
          <w:rFonts w:cs="Arial"/>
          <w:bCs/>
          <w:color w:val="0046AD"/>
        </w:rPr>
        <w:t>Acknowledged and understood.</w:t>
      </w:r>
      <w:r w:rsidR="00AF04F0" w:rsidRPr="00122531">
        <w:rPr>
          <w:rFonts w:cs="Arial"/>
          <w:bCs/>
          <w:color w:val="0046AD"/>
        </w:rPr>
        <w:t xml:space="preserve"> </w:t>
      </w:r>
      <w:r w:rsidR="002F1E68" w:rsidRPr="00122531">
        <w:rPr>
          <w:rFonts w:cs="Arial"/>
          <w:bCs/>
          <w:color w:val="0046AD"/>
        </w:rPr>
        <w:t>ABM has provided our staffing plan for your review. All employees prior to working at IVH will complete and pass all forms mandated by the State of Iowa, including background checks, IVH policies and requirements. All employee candidates are screened and intervi</w:t>
      </w:r>
      <w:r w:rsidR="00122531" w:rsidRPr="00122531">
        <w:rPr>
          <w:rFonts w:cs="Arial"/>
          <w:bCs/>
          <w:color w:val="0046AD"/>
        </w:rPr>
        <w:t xml:space="preserve">ewed by our management </w:t>
      </w:r>
      <w:proofErr w:type="gramStart"/>
      <w:r w:rsidR="00122531" w:rsidRPr="00122531">
        <w:rPr>
          <w:rFonts w:cs="Arial"/>
          <w:bCs/>
          <w:color w:val="0046AD"/>
        </w:rPr>
        <w:t>team who</w:t>
      </w:r>
      <w:r w:rsidR="002F1E68" w:rsidRPr="00122531">
        <w:rPr>
          <w:rFonts w:cs="Arial"/>
          <w:bCs/>
          <w:color w:val="0046AD"/>
        </w:rPr>
        <w:t xml:space="preserve"> have</w:t>
      </w:r>
      <w:proofErr w:type="gramEnd"/>
      <w:r w:rsidR="002F1E68" w:rsidRPr="00122531">
        <w:rPr>
          <w:rFonts w:cs="Arial"/>
          <w:bCs/>
          <w:color w:val="0046AD"/>
        </w:rPr>
        <w:t xml:space="preserve"> been a part of the IVH culture for 20 years. It is made clear that housekeepers will treat the residents in a friendly, respectful manner and comply with all state and IVH regulations and policies.</w:t>
      </w:r>
    </w:p>
    <w:p w:rsidR="00B92946" w:rsidRDefault="00F3187A">
      <w:pPr>
        <w:spacing w:after="0" w:line="240" w:lineRule="auto"/>
        <w:jc w:val="left"/>
        <w:rPr>
          <w:rFonts w:cs="Arial"/>
          <w:bCs/>
          <w:color w:val="0046AD"/>
        </w:rPr>
      </w:pPr>
      <w:r>
        <w:rPr>
          <w:noProof/>
        </w:rPr>
        <w:drawing>
          <wp:anchor distT="0" distB="0" distL="114300" distR="114300" simplePos="0" relativeHeight="251698176" behindDoc="1" locked="0" layoutInCell="1" allowOverlap="1" wp14:anchorId="03F86F33" wp14:editId="68E29D61">
            <wp:simplePos x="0" y="0"/>
            <wp:positionH relativeFrom="column">
              <wp:posOffset>384810</wp:posOffset>
            </wp:positionH>
            <wp:positionV relativeFrom="paragraph">
              <wp:posOffset>154305</wp:posOffset>
            </wp:positionV>
            <wp:extent cx="5822315" cy="3970020"/>
            <wp:effectExtent l="0" t="0" r="6985" b="0"/>
            <wp:wrapTight wrapText="bothSides">
              <wp:wrapPolygon edited="0">
                <wp:start x="0" y="0"/>
                <wp:lineTo x="0" y="21455"/>
                <wp:lineTo x="21555" y="21455"/>
                <wp:lineTo x="21555"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extLst>
                        <a:ext uri="{28A0092B-C50C-407E-A947-70E740481C1C}">
                          <a14:useLocalDpi xmlns:a14="http://schemas.microsoft.com/office/drawing/2010/main" val="0"/>
                        </a:ext>
                      </a:extLst>
                    </a:blip>
                    <a:srcRect l="28737" t="17184" r="14223" b="20581"/>
                    <a:stretch/>
                  </pic:blipFill>
                  <pic:spPr bwMode="auto">
                    <a:xfrm>
                      <a:off x="0" y="0"/>
                      <a:ext cx="5822315" cy="39700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92946">
        <w:rPr>
          <w:rFonts w:cs="Arial"/>
          <w:bCs/>
          <w:color w:val="0046AD"/>
        </w:rPr>
        <w:br w:type="page"/>
      </w:r>
    </w:p>
    <w:p w:rsidR="00F55F44" w:rsidRDefault="00F55F44" w:rsidP="008925EB">
      <w:pPr>
        <w:ind w:left="720" w:hanging="720"/>
        <w:jc w:val="left"/>
      </w:pPr>
      <w:r w:rsidRPr="007A37E8">
        <w:rPr>
          <w:b/>
        </w:rPr>
        <w:lastRenderedPageBreak/>
        <w:t>5.2.4</w:t>
      </w:r>
      <w:r w:rsidRPr="007A37E8">
        <w:t xml:space="preserve"> </w:t>
      </w:r>
      <w:r>
        <w:tab/>
      </w:r>
      <w:r w:rsidRPr="00911CFA">
        <w:rPr>
          <w:highlight w:val="yellow"/>
          <w:u w:val="single"/>
        </w:rPr>
        <w:t>The Contractor shall</w:t>
      </w:r>
      <w:r w:rsidR="00911CFA" w:rsidRPr="00911CFA">
        <w:rPr>
          <w:highlight w:val="yellow"/>
          <w:u w:val="single"/>
        </w:rPr>
        <w:t xml:space="preserve"> provide a list of the </w:t>
      </w:r>
      <w:r w:rsidRPr="00911CFA">
        <w:rPr>
          <w:highlight w:val="yellow"/>
          <w:u w:val="single"/>
        </w:rPr>
        <w:t>training programs</w:t>
      </w:r>
      <w:r w:rsidR="00911CFA" w:rsidRPr="00911CFA">
        <w:rPr>
          <w:highlight w:val="yellow"/>
          <w:u w:val="single"/>
        </w:rPr>
        <w:t xml:space="preserve"> along with descriptions</w:t>
      </w:r>
      <w:r w:rsidR="00911CFA">
        <w:t xml:space="preserve"> of training programs</w:t>
      </w:r>
      <w:r w:rsidRPr="007A37E8">
        <w:t xml:space="preserve"> it will implement to familiarize its employees with the specific IVH policies and procedures listed in Attachment F – IVH Policies and the procedures found in the IVH Emergency Disaster Plan and the Infection Control Policy Books. Copies of the IVH Emergency Disaster Plan and the Infection Control Policy Books will be available for potential Contractors at the Pre-Bid Conference to review.</w:t>
      </w:r>
    </w:p>
    <w:p w:rsidR="003D76C3" w:rsidRDefault="00F55F44" w:rsidP="008925EB">
      <w:pPr>
        <w:ind w:left="720"/>
        <w:jc w:val="left"/>
        <w:rPr>
          <w:rFonts w:cs="Arial"/>
          <w:bCs/>
          <w:color w:val="0046AD"/>
        </w:rPr>
      </w:pPr>
      <w:r w:rsidRPr="00DA5F27">
        <w:rPr>
          <w:b/>
          <w:color w:val="E98300"/>
        </w:rPr>
        <w:t>ABM Response:</w:t>
      </w:r>
      <w:r w:rsidR="0071490C">
        <w:rPr>
          <w:b/>
          <w:color w:val="E98300"/>
        </w:rPr>
        <w:t xml:space="preserve"> </w:t>
      </w:r>
      <w:r w:rsidR="000D409E" w:rsidRPr="000D409E">
        <w:rPr>
          <w:rFonts w:cs="Arial"/>
          <w:bCs/>
          <w:color w:val="0046AD"/>
        </w:rPr>
        <w:t>ABM is very proud of our documented compliance regarding all IVH policies. All employees are</w:t>
      </w:r>
      <w:r w:rsidR="000D409E">
        <w:rPr>
          <w:rFonts w:cs="Arial"/>
          <w:bCs/>
          <w:color w:val="0046AD"/>
        </w:rPr>
        <w:t xml:space="preserve"> </w:t>
      </w:r>
      <w:r w:rsidR="000D409E" w:rsidRPr="000D409E">
        <w:rPr>
          <w:rFonts w:cs="Arial"/>
          <w:bCs/>
          <w:color w:val="0046AD"/>
        </w:rPr>
        <w:t>introduced to all policies, trained and educated to completely understand and implement such policies. They</w:t>
      </w:r>
      <w:r w:rsidR="000D409E">
        <w:rPr>
          <w:rFonts w:cs="Arial"/>
          <w:bCs/>
          <w:color w:val="0046AD"/>
        </w:rPr>
        <w:t xml:space="preserve"> </w:t>
      </w:r>
      <w:r w:rsidR="000D409E" w:rsidRPr="000D409E">
        <w:rPr>
          <w:rFonts w:cs="Arial"/>
          <w:bCs/>
          <w:color w:val="0046AD"/>
        </w:rPr>
        <w:t>are required to sign off on all documentation to be held in their file and available for audit purposes.</w:t>
      </w:r>
      <w:r w:rsidR="003D76C3">
        <w:rPr>
          <w:rFonts w:cs="Arial"/>
          <w:bCs/>
          <w:color w:val="0046AD"/>
        </w:rPr>
        <w:t xml:space="preserve"> </w:t>
      </w:r>
    </w:p>
    <w:p w:rsidR="00F55F44" w:rsidRDefault="003D76C3" w:rsidP="008925EB">
      <w:pPr>
        <w:ind w:left="720"/>
        <w:jc w:val="left"/>
        <w:rPr>
          <w:rFonts w:cs="Arial"/>
          <w:bCs/>
          <w:color w:val="0046AD"/>
        </w:rPr>
      </w:pPr>
      <w:r w:rsidRPr="003D76C3">
        <w:rPr>
          <w:rFonts w:cs="Arial"/>
          <w:bCs/>
          <w:color w:val="0046AD"/>
        </w:rPr>
        <w:t>Each employee receives a copy of all policies listed below on hire date</w:t>
      </w:r>
      <w:r>
        <w:rPr>
          <w:rFonts w:cs="Arial"/>
          <w:bCs/>
          <w:color w:val="0046AD"/>
        </w:rPr>
        <w:t>,</w:t>
      </w:r>
      <w:r w:rsidRPr="003D76C3">
        <w:rPr>
          <w:rFonts w:cs="Arial"/>
          <w:bCs/>
          <w:color w:val="0046AD"/>
        </w:rPr>
        <w:t xml:space="preserve"> as well as written acknowledgment given to IVH and also placed in their file on site</w:t>
      </w:r>
      <w:r>
        <w:rPr>
          <w:rFonts w:cs="Arial"/>
          <w:bCs/>
          <w:color w:val="0046AD"/>
        </w:rPr>
        <w:t>:</w:t>
      </w:r>
    </w:p>
    <w:p w:rsidR="003D76C3" w:rsidRPr="003D76C3" w:rsidRDefault="003D76C3" w:rsidP="003D76C3">
      <w:pPr>
        <w:pStyle w:val="ListParagraph"/>
        <w:numPr>
          <w:ilvl w:val="0"/>
          <w:numId w:val="57"/>
        </w:numPr>
        <w:ind w:left="1080"/>
        <w:jc w:val="left"/>
        <w:rPr>
          <w:rFonts w:cs="Arial"/>
          <w:bCs/>
          <w:color w:val="0046AD"/>
        </w:rPr>
      </w:pPr>
      <w:r w:rsidRPr="009C75B9">
        <w:rPr>
          <w:rFonts w:cs="Arial"/>
          <w:b/>
          <w:bCs/>
          <w:color w:val="0046AD"/>
        </w:rPr>
        <w:t>Smoking &amp; Tobacco Use Policy</w:t>
      </w:r>
      <w:r>
        <w:rPr>
          <w:rFonts w:cs="Arial"/>
          <w:bCs/>
          <w:color w:val="0046AD"/>
        </w:rPr>
        <w:t xml:space="preserve"> – </w:t>
      </w:r>
      <w:r w:rsidRPr="003D76C3">
        <w:rPr>
          <w:rFonts w:cs="Arial"/>
          <w:bCs/>
          <w:color w:val="0046AD"/>
        </w:rPr>
        <w:t>All employees are required to read this policy and sign an acknowledgement indicating that the policy was read and fully understood by the employee.</w:t>
      </w:r>
    </w:p>
    <w:p w:rsidR="003D76C3" w:rsidRDefault="003D76C3" w:rsidP="003D76C3">
      <w:pPr>
        <w:pStyle w:val="ListParagraph"/>
        <w:ind w:left="1080"/>
        <w:jc w:val="left"/>
        <w:rPr>
          <w:rFonts w:cs="Arial"/>
          <w:bCs/>
          <w:color w:val="0046AD"/>
        </w:rPr>
      </w:pPr>
    </w:p>
    <w:p w:rsidR="003D76C3" w:rsidRPr="003D76C3" w:rsidRDefault="003D76C3" w:rsidP="003D76C3">
      <w:pPr>
        <w:pStyle w:val="ListParagraph"/>
        <w:numPr>
          <w:ilvl w:val="0"/>
          <w:numId w:val="57"/>
        </w:numPr>
        <w:ind w:left="1080"/>
        <w:jc w:val="left"/>
        <w:rPr>
          <w:rFonts w:cs="Arial"/>
          <w:bCs/>
          <w:color w:val="0046AD"/>
        </w:rPr>
      </w:pPr>
      <w:r w:rsidRPr="009C75B9">
        <w:rPr>
          <w:rFonts w:cs="Arial"/>
          <w:b/>
          <w:bCs/>
          <w:color w:val="0046AD"/>
        </w:rPr>
        <w:t>Dress Code</w:t>
      </w:r>
      <w:r w:rsidRPr="003D76C3">
        <w:rPr>
          <w:rFonts w:cs="Arial"/>
          <w:bCs/>
          <w:color w:val="0046AD"/>
        </w:rPr>
        <w:t xml:space="preserve"> – Upon hire all employees have to review this policy with the hiring </w:t>
      </w:r>
      <w:r w:rsidR="009C75B9">
        <w:rPr>
          <w:rFonts w:cs="Arial"/>
          <w:bCs/>
          <w:color w:val="0046AD"/>
        </w:rPr>
        <w:t>m</w:t>
      </w:r>
      <w:r w:rsidRPr="003D76C3">
        <w:rPr>
          <w:rFonts w:cs="Arial"/>
          <w:bCs/>
          <w:color w:val="0046AD"/>
        </w:rPr>
        <w:t xml:space="preserve">anager and sign </w:t>
      </w:r>
      <w:r w:rsidR="009C75B9">
        <w:rPr>
          <w:rFonts w:cs="Arial"/>
          <w:bCs/>
          <w:color w:val="0046AD"/>
        </w:rPr>
        <w:t xml:space="preserve">an </w:t>
      </w:r>
      <w:r w:rsidRPr="003D76C3">
        <w:rPr>
          <w:rFonts w:cs="Arial"/>
          <w:bCs/>
          <w:color w:val="0046AD"/>
        </w:rPr>
        <w:t>acknowledgement that they will comply with the standards for dress attire as well as to observe good grooming and personal hygiene.</w:t>
      </w:r>
    </w:p>
    <w:p w:rsidR="003D76C3" w:rsidRPr="003D76C3" w:rsidRDefault="003D76C3" w:rsidP="003D76C3">
      <w:pPr>
        <w:pStyle w:val="ListParagraph"/>
        <w:ind w:left="1080"/>
        <w:jc w:val="left"/>
        <w:rPr>
          <w:rFonts w:cs="Arial"/>
          <w:bCs/>
          <w:color w:val="0046AD"/>
        </w:rPr>
      </w:pPr>
    </w:p>
    <w:p w:rsidR="003D76C3" w:rsidRPr="003D76C3" w:rsidRDefault="003D76C3" w:rsidP="003D76C3">
      <w:pPr>
        <w:pStyle w:val="ListParagraph"/>
        <w:numPr>
          <w:ilvl w:val="0"/>
          <w:numId w:val="57"/>
        </w:numPr>
        <w:ind w:left="1080"/>
        <w:jc w:val="left"/>
        <w:rPr>
          <w:rFonts w:cs="Arial"/>
          <w:bCs/>
          <w:color w:val="0046AD"/>
        </w:rPr>
      </w:pPr>
      <w:r w:rsidRPr="009C75B9">
        <w:rPr>
          <w:rFonts w:cs="Arial"/>
          <w:b/>
          <w:bCs/>
          <w:color w:val="0046AD"/>
        </w:rPr>
        <w:t>Substance Abuse &amp; Drug Free Work Environment</w:t>
      </w:r>
      <w:r w:rsidRPr="003D76C3">
        <w:rPr>
          <w:rFonts w:cs="Arial"/>
          <w:bCs/>
          <w:color w:val="0046AD"/>
        </w:rPr>
        <w:t xml:space="preserve"> – Upon hire employees must read the drug free workplace policy and sign </w:t>
      </w:r>
      <w:r w:rsidR="009C75B9">
        <w:rPr>
          <w:rFonts w:cs="Arial"/>
          <w:bCs/>
          <w:color w:val="0046AD"/>
        </w:rPr>
        <w:t xml:space="preserve">an </w:t>
      </w:r>
      <w:r w:rsidRPr="003D76C3">
        <w:rPr>
          <w:rFonts w:cs="Arial"/>
          <w:bCs/>
          <w:color w:val="0046AD"/>
        </w:rPr>
        <w:t>acknowledgement that they understand the expectations as well as the implications if it is not followed.</w:t>
      </w:r>
    </w:p>
    <w:p w:rsidR="003D76C3" w:rsidRPr="003D76C3" w:rsidRDefault="003D76C3" w:rsidP="003D76C3">
      <w:pPr>
        <w:pStyle w:val="ListParagraph"/>
        <w:ind w:left="1080"/>
        <w:jc w:val="left"/>
        <w:rPr>
          <w:rFonts w:cs="Arial"/>
          <w:bCs/>
          <w:color w:val="0046AD"/>
        </w:rPr>
      </w:pPr>
    </w:p>
    <w:p w:rsidR="003D76C3" w:rsidRPr="003D76C3" w:rsidRDefault="003D76C3" w:rsidP="003D76C3">
      <w:pPr>
        <w:pStyle w:val="ListParagraph"/>
        <w:numPr>
          <w:ilvl w:val="0"/>
          <w:numId w:val="57"/>
        </w:numPr>
        <w:ind w:left="1080"/>
        <w:jc w:val="left"/>
        <w:rPr>
          <w:rFonts w:cs="Arial"/>
          <w:bCs/>
          <w:color w:val="0046AD"/>
        </w:rPr>
      </w:pPr>
      <w:r w:rsidRPr="009C75B9">
        <w:rPr>
          <w:rFonts w:cs="Arial"/>
          <w:b/>
          <w:bCs/>
          <w:color w:val="0046AD"/>
        </w:rPr>
        <w:t>Violence-Free Workplace</w:t>
      </w:r>
      <w:r w:rsidRPr="003D76C3">
        <w:rPr>
          <w:rFonts w:cs="Arial"/>
          <w:bCs/>
          <w:color w:val="0046AD"/>
        </w:rPr>
        <w:t xml:space="preserve"> – Upon hire employees must read and understand this po</w:t>
      </w:r>
      <w:r w:rsidR="009C75B9">
        <w:rPr>
          <w:rFonts w:cs="Arial"/>
          <w:bCs/>
          <w:color w:val="0046AD"/>
        </w:rPr>
        <w:t>licy and procedures that it ent</w:t>
      </w:r>
      <w:r w:rsidRPr="003D76C3">
        <w:rPr>
          <w:rFonts w:cs="Arial"/>
          <w:bCs/>
          <w:color w:val="0046AD"/>
        </w:rPr>
        <w:t>ails. Employees receive training throughout their employment with participation in various drill and scenarios for training purposes.</w:t>
      </w:r>
    </w:p>
    <w:p w:rsidR="003D76C3" w:rsidRPr="003D76C3" w:rsidRDefault="003D76C3" w:rsidP="003D76C3">
      <w:pPr>
        <w:pStyle w:val="ListParagraph"/>
        <w:ind w:left="1080"/>
        <w:jc w:val="left"/>
        <w:rPr>
          <w:rFonts w:cs="Arial"/>
          <w:bCs/>
          <w:color w:val="0046AD"/>
        </w:rPr>
      </w:pPr>
    </w:p>
    <w:p w:rsidR="003D76C3" w:rsidRPr="003D76C3" w:rsidRDefault="003D76C3" w:rsidP="003D76C3">
      <w:pPr>
        <w:pStyle w:val="ListParagraph"/>
        <w:numPr>
          <w:ilvl w:val="0"/>
          <w:numId w:val="57"/>
        </w:numPr>
        <w:ind w:left="1080"/>
        <w:jc w:val="left"/>
        <w:rPr>
          <w:rFonts w:cs="Arial"/>
          <w:bCs/>
          <w:color w:val="0046AD"/>
        </w:rPr>
      </w:pPr>
      <w:r w:rsidRPr="009C75B9">
        <w:rPr>
          <w:rFonts w:cs="Arial"/>
          <w:b/>
          <w:bCs/>
          <w:color w:val="0046AD"/>
        </w:rPr>
        <w:t>Code of Ethics</w:t>
      </w:r>
      <w:r w:rsidRPr="003D76C3">
        <w:rPr>
          <w:rFonts w:cs="Arial"/>
          <w:bCs/>
          <w:color w:val="0046AD"/>
        </w:rPr>
        <w:t xml:space="preserve"> – Upon hire all employees must read, understand, and sign</w:t>
      </w:r>
      <w:r w:rsidR="009C75B9">
        <w:rPr>
          <w:rFonts w:cs="Arial"/>
          <w:bCs/>
          <w:color w:val="0046AD"/>
        </w:rPr>
        <w:t xml:space="preserve"> an</w:t>
      </w:r>
      <w:r w:rsidRPr="003D76C3">
        <w:rPr>
          <w:rFonts w:cs="Arial"/>
          <w:bCs/>
          <w:color w:val="0046AD"/>
        </w:rPr>
        <w:t xml:space="preserve"> acknowledgement policy with the hiring </w:t>
      </w:r>
      <w:r w:rsidR="009C75B9">
        <w:rPr>
          <w:rFonts w:cs="Arial"/>
          <w:bCs/>
          <w:color w:val="0046AD"/>
        </w:rPr>
        <w:t>m</w:t>
      </w:r>
      <w:r w:rsidRPr="003D76C3">
        <w:rPr>
          <w:rFonts w:cs="Arial"/>
          <w:bCs/>
          <w:color w:val="0046AD"/>
        </w:rPr>
        <w:t>anager. Reviewed annually</w:t>
      </w:r>
      <w:r w:rsidR="009C75B9">
        <w:rPr>
          <w:rFonts w:cs="Arial"/>
          <w:bCs/>
          <w:color w:val="0046AD"/>
        </w:rPr>
        <w:t>.</w:t>
      </w:r>
    </w:p>
    <w:p w:rsidR="003D76C3" w:rsidRPr="003D76C3" w:rsidRDefault="003D76C3" w:rsidP="003D76C3">
      <w:pPr>
        <w:pStyle w:val="ListParagraph"/>
        <w:ind w:left="1080"/>
        <w:jc w:val="left"/>
        <w:rPr>
          <w:rFonts w:cs="Arial"/>
          <w:bCs/>
          <w:color w:val="0046AD"/>
        </w:rPr>
      </w:pPr>
    </w:p>
    <w:p w:rsidR="003D76C3" w:rsidRPr="003D76C3" w:rsidRDefault="003D76C3" w:rsidP="003D76C3">
      <w:pPr>
        <w:pStyle w:val="ListParagraph"/>
        <w:numPr>
          <w:ilvl w:val="0"/>
          <w:numId w:val="57"/>
        </w:numPr>
        <w:ind w:left="1080"/>
        <w:jc w:val="left"/>
        <w:rPr>
          <w:rFonts w:cs="Arial"/>
          <w:bCs/>
          <w:color w:val="0046AD"/>
        </w:rPr>
      </w:pPr>
      <w:r w:rsidRPr="009C75B9">
        <w:rPr>
          <w:rFonts w:cs="Arial"/>
          <w:b/>
          <w:bCs/>
          <w:color w:val="0046AD"/>
        </w:rPr>
        <w:t>Recognizing, Responding to, and Preventing Medicaid or Medicare Fraud &amp; Abuse</w:t>
      </w:r>
      <w:r w:rsidRPr="003D76C3">
        <w:rPr>
          <w:rFonts w:cs="Arial"/>
          <w:bCs/>
          <w:color w:val="0046AD"/>
        </w:rPr>
        <w:t xml:space="preserve"> – Upon hire all employee have to read and sign </w:t>
      </w:r>
      <w:r w:rsidR="009C75B9">
        <w:rPr>
          <w:rFonts w:cs="Arial"/>
          <w:bCs/>
          <w:color w:val="0046AD"/>
        </w:rPr>
        <w:t xml:space="preserve">an </w:t>
      </w:r>
      <w:r w:rsidRPr="003D76C3">
        <w:rPr>
          <w:rFonts w:cs="Arial"/>
          <w:bCs/>
          <w:color w:val="0046AD"/>
        </w:rPr>
        <w:t>acknowledgement that they understand and recognize to the importance of preventing this type of abuse and fraud. Reviewed annually</w:t>
      </w:r>
      <w:r w:rsidR="009C75B9">
        <w:rPr>
          <w:rFonts w:cs="Arial"/>
          <w:bCs/>
          <w:color w:val="0046AD"/>
        </w:rPr>
        <w:t>.</w:t>
      </w:r>
    </w:p>
    <w:p w:rsidR="003D76C3" w:rsidRPr="003D76C3" w:rsidRDefault="003D76C3" w:rsidP="003D76C3">
      <w:pPr>
        <w:pStyle w:val="ListParagraph"/>
        <w:ind w:left="1080"/>
        <w:jc w:val="left"/>
        <w:rPr>
          <w:rFonts w:cs="Arial"/>
          <w:bCs/>
          <w:color w:val="0046AD"/>
        </w:rPr>
      </w:pPr>
    </w:p>
    <w:p w:rsidR="003D76C3" w:rsidRDefault="003D76C3" w:rsidP="003D76C3">
      <w:pPr>
        <w:pStyle w:val="ListParagraph"/>
        <w:numPr>
          <w:ilvl w:val="0"/>
          <w:numId w:val="57"/>
        </w:numPr>
        <w:ind w:left="1080"/>
        <w:jc w:val="left"/>
        <w:rPr>
          <w:rFonts w:cs="Arial"/>
          <w:bCs/>
          <w:color w:val="0046AD"/>
        </w:rPr>
      </w:pPr>
      <w:r w:rsidRPr="009C75B9">
        <w:rPr>
          <w:rFonts w:cs="Arial"/>
          <w:b/>
          <w:bCs/>
          <w:color w:val="0046AD"/>
        </w:rPr>
        <w:t>Social Networking</w:t>
      </w:r>
      <w:r>
        <w:rPr>
          <w:rFonts w:cs="Arial"/>
          <w:bCs/>
          <w:color w:val="0046AD"/>
        </w:rPr>
        <w:t xml:space="preserve"> –</w:t>
      </w:r>
      <w:r w:rsidR="009C75B9">
        <w:rPr>
          <w:rFonts w:cs="Arial"/>
          <w:bCs/>
          <w:color w:val="0046AD"/>
        </w:rPr>
        <w:t xml:space="preserve"> </w:t>
      </w:r>
      <w:r w:rsidRPr="003D76C3">
        <w:rPr>
          <w:rFonts w:cs="Arial"/>
          <w:bCs/>
          <w:color w:val="0046AD"/>
        </w:rPr>
        <w:t>Upon hire employees must read and understand the guidelines, expectations, procedures</w:t>
      </w:r>
      <w:r w:rsidR="009C75B9">
        <w:rPr>
          <w:rFonts w:cs="Arial"/>
          <w:bCs/>
          <w:color w:val="0046AD"/>
        </w:rPr>
        <w:t>,</w:t>
      </w:r>
      <w:r w:rsidRPr="003D76C3">
        <w:rPr>
          <w:rFonts w:cs="Arial"/>
          <w:bCs/>
          <w:color w:val="0046AD"/>
        </w:rPr>
        <w:t xml:space="preserve"> and restrictions related to social networking. All employees must sign </w:t>
      </w:r>
      <w:r w:rsidR="009C75B9">
        <w:rPr>
          <w:rFonts w:cs="Arial"/>
          <w:bCs/>
          <w:color w:val="0046AD"/>
        </w:rPr>
        <w:t xml:space="preserve">an </w:t>
      </w:r>
      <w:r w:rsidRPr="003D76C3">
        <w:rPr>
          <w:rFonts w:cs="Arial"/>
          <w:bCs/>
          <w:color w:val="0046AD"/>
        </w:rPr>
        <w:t>acknowledgement upon hire.</w:t>
      </w:r>
    </w:p>
    <w:p w:rsidR="003D76C3" w:rsidRPr="003D76C3" w:rsidRDefault="003D76C3" w:rsidP="003D76C3">
      <w:pPr>
        <w:pStyle w:val="ListParagraph"/>
        <w:rPr>
          <w:rFonts w:cs="Arial"/>
          <w:bCs/>
          <w:color w:val="0046AD"/>
        </w:rPr>
      </w:pPr>
    </w:p>
    <w:p w:rsidR="003D76C3" w:rsidRPr="003D76C3" w:rsidRDefault="003D76C3" w:rsidP="003D76C3">
      <w:pPr>
        <w:pStyle w:val="ListParagraph"/>
        <w:numPr>
          <w:ilvl w:val="0"/>
          <w:numId w:val="57"/>
        </w:numPr>
        <w:ind w:left="1080"/>
        <w:jc w:val="left"/>
        <w:rPr>
          <w:rFonts w:cs="Arial"/>
          <w:bCs/>
          <w:color w:val="0046AD"/>
        </w:rPr>
      </w:pPr>
      <w:r w:rsidRPr="009C75B9">
        <w:rPr>
          <w:rFonts w:cs="Arial"/>
          <w:b/>
          <w:bCs/>
          <w:color w:val="0046AD"/>
        </w:rPr>
        <w:t>Hazard Communication Program</w:t>
      </w:r>
      <w:r>
        <w:rPr>
          <w:rFonts w:cs="Arial"/>
          <w:bCs/>
          <w:color w:val="0046AD"/>
        </w:rPr>
        <w:t xml:space="preserve"> – </w:t>
      </w:r>
      <w:r w:rsidRPr="003D76C3">
        <w:rPr>
          <w:rFonts w:cs="Arial"/>
          <w:bCs/>
          <w:color w:val="0046AD"/>
        </w:rPr>
        <w:t>All employees upon hire must read, understand</w:t>
      </w:r>
      <w:r w:rsidR="009C75B9">
        <w:rPr>
          <w:rFonts w:cs="Arial"/>
          <w:bCs/>
          <w:color w:val="0046AD"/>
        </w:rPr>
        <w:t>,</w:t>
      </w:r>
      <w:r w:rsidRPr="003D76C3">
        <w:rPr>
          <w:rFonts w:cs="Arial"/>
          <w:bCs/>
          <w:color w:val="0046AD"/>
        </w:rPr>
        <w:t xml:space="preserve"> and sig</w:t>
      </w:r>
      <w:r>
        <w:rPr>
          <w:rFonts w:cs="Arial"/>
          <w:bCs/>
          <w:color w:val="0046AD"/>
        </w:rPr>
        <w:t xml:space="preserve">n </w:t>
      </w:r>
      <w:r w:rsidR="009C75B9">
        <w:rPr>
          <w:rFonts w:cs="Arial"/>
          <w:bCs/>
          <w:color w:val="0046AD"/>
        </w:rPr>
        <w:t xml:space="preserve">an </w:t>
      </w:r>
      <w:r>
        <w:rPr>
          <w:rFonts w:cs="Arial"/>
          <w:bCs/>
          <w:color w:val="0046AD"/>
        </w:rPr>
        <w:t>acknowledgment of this policy</w:t>
      </w:r>
      <w:r w:rsidRPr="003D76C3">
        <w:rPr>
          <w:rFonts w:cs="Arial"/>
          <w:bCs/>
          <w:color w:val="0046AD"/>
        </w:rPr>
        <w:t xml:space="preserve">. The hiring </w:t>
      </w:r>
      <w:r w:rsidR="009C75B9">
        <w:rPr>
          <w:rFonts w:cs="Arial"/>
          <w:bCs/>
          <w:color w:val="0046AD"/>
        </w:rPr>
        <w:t>m</w:t>
      </w:r>
      <w:r w:rsidRPr="003D76C3">
        <w:rPr>
          <w:rFonts w:cs="Arial"/>
          <w:bCs/>
          <w:color w:val="0046AD"/>
        </w:rPr>
        <w:t xml:space="preserve">anager reviews the chemicals </w:t>
      </w:r>
      <w:r w:rsidR="009C75B9">
        <w:rPr>
          <w:rFonts w:cs="Arial"/>
          <w:bCs/>
          <w:color w:val="0046AD"/>
        </w:rPr>
        <w:t xml:space="preserve">used in the department with the associate, </w:t>
      </w:r>
      <w:r w:rsidRPr="003D76C3">
        <w:rPr>
          <w:rFonts w:cs="Arial"/>
          <w:bCs/>
          <w:color w:val="0046AD"/>
        </w:rPr>
        <w:t>goes over the SDS book</w:t>
      </w:r>
      <w:r w:rsidR="009C75B9">
        <w:rPr>
          <w:rFonts w:cs="Arial"/>
          <w:bCs/>
          <w:color w:val="0046AD"/>
        </w:rPr>
        <w:t>,</w:t>
      </w:r>
      <w:r w:rsidRPr="003D76C3">
        <w:rPr>
          <w:rFonts w:cs="Arial"/>
          <w:bCs/>
          <w:color w:val="0046AD"/>
        </w:rPr>
        <w:t xml:space="preserve"> and </w:t>
      </w:r>
      <w:r w:rsidR="009C75B9">
        <w:rPr>
          <w:rFonts w:cs="Arial"/>
          <w:bCs/>
          <w:color w:val="0046AD"/>
        </w:rPr>
        <w:t xml:space="preserve">shows the associate </w:t>
      </w:r>
      <w:r w:rsidRPr="003D76C3">
        <w:rPr>
          <w:rFonts w:cs="Arial"/>
          <w:bCs/>
          <w:color w:val="0046AD"/>
        </w:rPr>
        <w:t xml:space="preserve">where </w:t>
      </w:r>
      <w:r w:rsidR="009C75B9">
        <w:rPr>
          <w:rFonts w:cs="Arial"/>
          <w:bCs/>
          <w:color w:val="0046AD"/>
        </w:rPr>
        <w:t xml:space="preserve">supplies and instructions related to the hazard program </w:t>
      </w:r>
      <w:r w:rsidRPr="003D76C3">
        <w:rPr>
          <w:rFonts w:cs="Arial"/>
          <w:bCs/>
          <w:color w:val="0046AD"/>
        </w:rPr>
        <w:t>are located in their work area</w:t>
      </w:r>
      <w:r w:rsidR="009C75B9">
        <w:rPr>
          <w:rFonts w:cs="Arial"/>
          <w:bCs/>
          <w:color w:val="0046AD"/>
        </w:rPr>
        <w:t>,</w:t>
      </w:r>
      <w:r w:rsidRPr="003D76C3">
        <w:rPr>
          <w:rFonts w:cs="Arial"/>
          <w:bCs/>
          <w:color w:val="0046AD"/>
        </w:rPr>
        <w:t xml:space="preserve"> as well as in the main office. This training is imperative so that </w:t>
      </w:r>
      <w:r w:rsidR="009C75B9">
        <w:rPr>
          <w:rFonts w:cs="Arial"/>
          <w:bCs/>
          <w:color w:val="0046AD"/>
        </w:rPr>
        <w:t>associates know</w:t>
      </w:r>
      <w:r w:rsidRPr="003D76C3">
        <w:rPr>
          <w:rFonts w:cs="Arial"/>
          <w:bCs/>
          <w:color w:val="0046AD"/>
        </w:rPr>
        <w:t xml:space="preserve"> how to deal with hazardous </w:t>
      </w:r>
      <w:r w:rsidRPr="003D76C3">
        <w:rPr>
          <w:rFonts w:cs="Arial"/>
          <w:bCs/>
          <w:color w:val="0046AD"/>
        </w:rPr>
        <w:lastRenderedPageBreak/>
        <w:t>chemicals. The employee will also attend a safety orientation and attend hazardous</w:t>
      </w:r>
      <w:r w:rsidR="009C75B9">
        <w:rPr>
          <w:rFonts w:cs="Arial"/>
          <w:bCs/>
          <w:color w:val="0046AD"/>
        </w:rPr>
        <w:t xml:space="preserve"> communication training by the s</w:t>
      </w:r>
      <w:r w:rsidRPr="003D76C3">
        <w:rPr>
          <w:rFonts w:cs="Arial"/>
          <w:bCs/>
          <w:color w:val="0046AD"/>
        </w:rPr>
        <w:t xml:space="preserve">afety </w:t>
      </w:r>
      <w:r w:rsidR="009C75B9">
        <w:rPr>
          <w:rFonts w:cs="Arial"/>
          <w:bCs/>
          <w:color w:val="0046AD"/>
        </w:rPr>
        <w:t>o</w:t>
      </w:r>
      <w:r w:rsidRPr="003D76C3">
        <w:rPr>
          <w:rFonts w:cs="Arial"/>
          <w:bCs/>
          <w:color w:val="0046AD"/>
        </w:rPr>
        <w:t>fficer.</w:t>
      </w:r>
    </w:p>
    <w:p w:rsidR="003D76C3" w:rsidRPr="003D76C3" w:rsidRDefault="003D76C3" w:rsidP="003D76C3">
      <w:pPr>
        <w:pStyle w:val="ListParagraph"/>
        <w:ind w:left="1080"/>
        <w:jc w:val="left"/>
        <w:rPr>
          <w:rFonts w:cs="Arial"/>
          <w:bCs/>
          <w:color w:val="0046AD"/>
        </w:rPr>
      </w:pPr>
    </w:p>
    <w:p w:rsidR="003D76C3" w:rsidRPr="003D76C3" w:rsidRDefault="003D76C3" w:rsidP="003D76C3">
      <w:pPr>
        <w:pStyle w:val="ListParagraph"/>
        <w:numPr>
          <w:ilvl w:val="0"/>
          <w:numId w:val="57"/>
        </w:numPr>
        <w:ind w:left="1080"/>
        <w:jc w:val="left"/>
        <w:rPr>
          <w:rFonts w:cs="Arial"/>
          <w:bCs/>
          <w:color w:val="0046AD"/>
        </w:rPr>
      </w:pPr>
      <w:r w:rsidRPr="009C75B9">
        <w:rPr>
          <w:rFonts w:cs="Arial"/>
          <w:b/>
          <w:bCs/>
          <w:color w:val="0046AD"/>
        </w:rPr>
        <w:t>Disposal of Hazardous Material &amp; Protocol</w:t>
      </w:r>
      <w:r>
        <w:rPr>
          <w:rFonts w:cs="Arial"/>
          <w:bCs/>
          <w:color w:val="0046AD"/>
        </w:rPr>
        <w:t xml:space="preserve"> </w:t>
      </w:r>
      <w:r w:rsidRPr="009C75B9">
        <w:rPr>
          <w:rFonts w:cs="Arial"/>
          <w:b/>
          <w:bCs/>
          <w:color w:val="0046AD"/>
        </w:rPr>
        <w:t>for Dealing</w:t>
      </w:r>
      <w:r w:rsidR="009C75B9" w:rsidRPr="009C75B9">
        <w:rPr>
          <w:rFonts w:cs="Arial"/>
          <w:b/>
          <w:bCs/>
          <w:color w:val="0046AD"/>
        </w:rPr>
        <w:t xml:space="preserve"> with Hazardous Material Spills</w:t>
      </w:r>
      <w:r w:rsidR="009C75B9">
        <w:rPr>
          <w:rFonts w:cs="Arial"/>
          <w:bCs/>
          <w:color w:val="0046AD"/>
        </w:rPr>
        <w:t xml:space="preserve"> – </w:t>
      </w:r>
      <w:r w:rsidRPr="003D76C3">
        <w:rPr>
          <w:rFonts w:cs="Arial"/>
          <w:bCs/>
          <w:color w:val="0046AD"/>
        </w:rPr>
        <w:t xml:space="preserve">Upon hire new employees must review and sign </w:t>
      </w:r>
      <w:r w:rsidR="009C75B9">
        <w:rPr>
          <w:rFonts w:cs="Arial"/>
          <w:bCs/>
          <w:color w:val="0046AD"/>
        </w:rPr>
        <w:t xml:space="preserve">an </w:t>
      </w:r>
      <w:r w:rsidRPr="003D76C3">
        <w:rPr>
          <w:rFonts w:cs="Arial"/>
          <w:bCs/>
          <w:color w:val="0046AD"/>
        </w:rPr>
        <w:t>acknowledgement of this policy and follow the guidelines for disposal of chemically hazardous waste</w:t>
      </w:r>
      <w:r w:rsidR="009C75B9">
        <w:rPr>
          <w:rFonts w:cs="Arial"/>
          <w:bCs/>
          <w:color w:val="0046AD"/>
        </w:rPr>
        <w:t>,</w:t>
      </w:r>
      <w:r w:rsidRPr="003D76C3">
        <w:rPr>
          <w:rFonts w:cs="Arial"/>
          <w:bCs/>
          <w:color w:val="0046AD"/>
        </w:rPr>
        <w:t xml:space="preserve"> as well as dealing with safe management in the event of an emergency spill, leak</w:t>
      </w:r>
      <w:r w:rsidR="009C75B9">
        <w:rPr>
          <w:rFonts w:cs="Arial"/>
          <w:bCs/>
          <w:color w:val="0046AD"/>
        </w:rPr>
        <w:t>,</w:t>
      </w:r>
      <w:r w:rsidRPr="003D76C3">
        <w:rPr>
          <w:rFonts w:cs="Arial"/>
          <w:bCs/>
          <w:color w:val="0046AD"/>
        </w:rPr>
        <w:t xml:space="preserve"> or environmental release.</w:t>
      </w:r>
    </w:p>
    <w:p w:rsidR="003D76C3" w:rsidRDefault="003D76C3" w:rsidP="003D76C3">
      <w:pPr>
        <w:pStyle w:val="ListParagraph"/>
        <w:ind w:left="1080"/>
        <w:jc w:val="left"/>
        <w:rPr>
          <w:rFonts w:cs="Arial"/>
          <w:bCs/>
          <w:color w:val="0046AD"/>
        </w:rPr>
      </w:pPr>
    </w:p>
    <w:p w:rsidR="003D76C3" w:rsidRPr="003D76C3" w:rsidRDefault="003D76C3" w:rsidP="003D76C3">
      <w:pPr>
        <w:pStyle w:val="ListParagraph"/>
        <w:numPr>
          <w:ilvl w:val="0"/>
          <w:numId w:val="57"/>
        </w:numPr>
        <w:ind w:left="1080"/>
        <w:jc w:val="left"/>
        <w:rPr>
          <w:rFonts w:cs="Arial"/>
          <w:bCs/>
          <w:color w:val="0046AD"/>
        </w:rPr>
      </w:pPr>
      <w:r w:rsidRPr="009C75B9">
        <w:rPr>
          <w:rFonts w:cs="Arial"/>
          <w:b/>
          <w:bCs/>
          <w:color w:val="0046AD"/>
        </w:rPr>
        <w:t>Custodial Cart Guidelines</w:t>
      </w:r>
      <w:r>
        <w:rPr>
          <w:rFonts w:cs="Arial"/>
          <w:bCs/>
          <w:color w:val="0046AD"/>
        </w:rPr>
        <w:t xml:space="preserve"> – </w:t>
      </w:r>
      <w:r w:rsidRPr="003D76C3">
        <w:rPr>
          <w:rFonts w:cs="Arial"/>
          <w:bCs/>
          <w:color w:val="0046AD"/>
        </w:rPr>
        <w:t xml:space="preserve">All employees upon hire must read and sign </w:t>
      </w:r>
      <w:r w:rsidR="009C75B9">
        <w:rPr>
          <w:rFonts w:cs="Arial"/>
          <w:bCs/>
          <w:color w:val="0046AD"/>
        </w:rPr>
        <w:t xml:space="preserve">an </w:t>
      </w:r>
      <w:r w:rsidRPr="003D76C3">
        <w:rPr>
          <w:rFonts w:cs="Arial"/>
          <w:bCs/>
          <w:color w:val="0046AD"/>
        </w:rPr>
        <w:t xml:space="preserve">acknowledgment of proper guidelines and safety relating to custodial carts. Employees are fully trained on cart usage and procedures explained to them by hiring </w:t>
      </w:r>
      <w:r w:rsidR="009C75B9">
        <w:rPr>
          <w:rFonts w:cs="Arial"/>
          <w:bCs/>
          <w:color w:val="0046AD"/>
        </w:rPr>
        <w:t>m</w:t>
      </w:r>
      <w:r w:rsidRPr="003D76C3">
        <w:rPr>
          <w:rFonts w:cs="Arial"/>
          <w:bCs/>
          <w:color w:val="0046AD"/>
        </w:rPr>
        <w:t>anager</w:t>
      </w:r>
      <w:r w:rsidR="009C75B9">
        <w:rPr>
          <w:rFonts w:cs="Arial"/>
          <w:bCs/>
          <w:color w:val="0046AD"/>
        </w:rPr>
        <w:t>,</w:t>
      </w:r>
      <w:r w:rsidRPr="003D76C3">
        <w:rPr>
          <w:rFonts w:cs="Arial"/>
          <w:bCs/>
          <w:color w:val="0046AD"/>
        </w:rPr>
        <w:t xml:space="preserve"> as well as by their immediate </w:t>
      </w:r>
      <w:r w:rsidR="009C75B9">
        <w:rPr>
          <w:rFonts w:cs="Arial"/>
          <w:bCs/>
          <w:color w:val="0046AD"/>
        </w:rPr>
        <w:t>s</w:t>
      </w:r>
      <w:r w:rsidRPr="003D76C3">
        <w:rPr>
          <w:rFonts w:cs="Arial"/>
          <w:bCs/>
          <w:color w:val="0046AD"/>
        </w:rPr>
        <w:t>upervisor.</w:t>
      </w:r>
    </w:p>
    <w:p w:rsidR="003D76C3" w:rsidRDefault="003D76C3" w:rsidP="003D76C3">
      <w:pPr>
        <w:pStyle w:val="ListParagraph"/>
        <w:ind w:left="1080"/>
        <w:jc w:val="left"/>
        <w:rPr>
          <w:rFonts w:cs="Arial"/>
          <w:bCs/>
          <w:color w:val="0046AD"/>
        </w:rPr>
      </w:pPr>
    </w:p>
    <w:p w:rsidR="003D76C3" w:rsidRPr="003D76C3" w:rsidRDefault="003D76C3" w:rsidP="003D76C3">
      <w:pPr>
        <w:pStyle w:val="ListParagraph"/>
        <w:numPr>
          <w:ilvl w:val="0"/>
          <w:numId w:val="57"/>
        </w:numPr>
        <w:ind w:left="1080"/>
        <w:jc w:val="left"/>
        <w:rPr>
          <w:rFonts w:cs="Arial"/>
          <w:bCs/>
          <w:color w:val="0046AD"/>
        </w:rPr>
      </w:pPr>
      <w:r w:rsidRPr="009C75B9">
        <w:rPr>
          <w:rFonts w:cs="Arial"/>
          <w:b/>
          <w:bCs/>
          <w:color w:val="0046AD"/>
        </w:rPr>
        <w:t>Bloodborne Pathogen</w:t>
      </w:r>
      <w:r>
        <w:rPr>
          <w:rFonts w:cs="Arial"/>
          <w:bCs/>
          <w:color w:val="0046AD"/>
        </w:rPr>
        <w:t xml:space="preserve"> – </w:t>
      </w:r>
      <w:r w:rsidRPr="003D76C3">
        <w:rPr>
          <w:rFonts w:cs="Arial"/>
          <w:bCs/>
          <w:color w:val="0046AD"/>
        </w:rPr>
        <w:t xml:space="preserve">All employees upon hire must read bloodborne policy and sign </w:t>
      </w:r>
      <w:r w:rsidR="009C75B9">
        <w:rPr>
          <w:rFonts w:cs="Arial"/>
          <w:bCs/>
          <w:color w:val="0046AD"/>
        </w:rPr>
        <w:t xml:space="preserve">an </w:t>
      </w:r>
      <w:r w:rsidRPr="003D76C3">
        <w:rPr>
          <w:rFonts w:cs="Arial"/>
          <w:bCs/>
          <w:color w:val="0046AD"/>
        </w:rPr>
        <w:t xml:space="preserve">acknowledgement. </w:t>
      </w:r>
      <w:r w:rsidR="009C75B9">
        <w:rPr>
          <w:rFonts w:cs="Arial"/>
          <w:bCs/>
          <w:color w:val="0046AD"/>
        </w:rPr>
        <w:t>A t</w:t>
      </w:r>
      <w:r w:rsidRPr="003D76C3">
        <w:rPr>
          <w:rFonts w:cs="Arial"/>
          <w:bCs/>
          <w:color w:val="0046AD"/>
        </w:rPr>
        <w:t xml:space="preserve">raining video is also given at this time and reviewed by hiring </w:t>
      </w:r>
      <w:r w:rsidR="009C75B9">
        <w:rPr>
          <w:rFonts w:cs="Arial"/>
          <w:bCs/>
          <w:color w:val="0046AD"/>
        </w:rPr>
        <w:t>m</w:t>
      </w:r>
      <w:r w:rsidRPr="003D76C3">
        <w:rPr>
          <w:rFonts w:cs="Arial"/>
          <w:bCs/>
          <w:color w:val="0046AD"/>
        </w:rPr>
        <w:t>anager who will inform new employee of the risks of occupational exposure. The new employee at this time</w:t>
      </w:r>
      <w:r>
        <w:rPr>
          <w:rFonts w:cs="Arial"/>
          <w:bCs/>
          <w:color w:val="0046AD"/>
        </w:rPr>
        <w:t xml:space="preserve"> is offered Hepatitis B series </w:t>
      </w:r>
      <w:r w:rsidRPr="003D76C3">
        <w:rPr>
          <w:rFonts w:cs="Arial"/>
          <w:bCs/>
          <w:color w:val="0046AD"/>
        </w:rPr>
        <w:t>and must sign</w:t>
      </w:r>
      <w:r>
        <w:rPr>
          <w:rFonts w:cs="Arial"/>
          <w:bCs/>
          <w:color w:val="0046AD"/>
        </w:rPr>
        <w:t xml:space="preserve"> a consent or waiver that will </w:t>
      </w:r>
      <w:r w:rsidRPr="003D76C3">
        <w:rPr>
          <w:rFonts w:cs="Arial"/>
          <w:bCs/>
          <w:color w:val="0046AD"/>
        </w:rPr>
        <w:t>be given to Employee Health at IVH.</w:t>
      </w:r>
    </w:p>
    <w:p w:rsidR="003D76C3" w:rsidRPr="003D76C3" w:rsidRDefault="003D76C3" w:rsidP="003D76C3">
      <w:pPr>
        <w:pStyle w:val="ListParagraph"/>
        <w:ind w:left="1080"/>
        <w:jc w:val="left"/>
        <w:rPr>
          <w:rFonts w:cs="Arial"/>
          <w:bCs/>
          <w:color w:val="0046AD"/>
        </w:rPr>
      </w:pPr>
    </w:p>
    <w:p w:rsidR="003D76C3" w:rsidRPr="003D76C3" w:rsidRDefault="003D76C3" w:rsidP="003D76C3">
      <w:pPr>
        <w:pStyle w:val="ListParagraph"/>
        <w:numPr>
          <w:ilvl w:val="0"/>
          <w:numId w:val="57"/>
        </w:numPr>
        <w:ind w:left="1080"/>
        <w:jc w:val="left"/>
        <w:rPr>
          <w:rFonts w:cs="Arial"/>
          <w:bCs/>
          <w:color w:val="0046AD"/>
        </w:rPr>
      </w:pPr>
      <w:r w:rsidRPr="009C75B9">
        <w:rPr>
          <w:rFonts w:cs="Arial"/>
          <w:b/>
          <w:bCs/>
          <w:color w:val="0046AD"/>
        </w:rPr>
        <w:t>Recognizing, Responding to, and Preventing Resident Abuse</w:t>
      </w:r>
      <w:r w:rsidRPr="003D76C3">
        <w:rPr>
          <w:rFonts w:cs="Arial"/>
          <w:bCs/>
          <w:color w:val="0046AD"/>
        </w:rPr>
        <w:t xml:space="preserve"> – All employees upon hire must read, understand</w:t>
      </w:r>
      <w:r w:rsidR="009C75B9">
        <w:rPr>
          <w:rFonts w:cs="Arial"/>
          <w:bCs/>
          <w:color w:val="0046AD"/>
        </w:rPr>
        <w:t>,</w:t>
      </w:r>
      <w:r w:rsidRPr="003D76C3">
        <w:rPr>
          <w:rFonts w:cs="Arial"/>
          <w:bCs/>
          <w:color w:val="0046AD"/>
        </w:rPr>
        <w:t xml:space="preserve"> and sign </w:t>
      </w:r>
      <w:r w:rsidR="009C75B9">
        <w:rPr>
          <w:rFonts w:cs="Arial"/>
          <w:bCs/>
          <w:color w:val="0046AD"/>
        </w:rPr>
        <w:t xml:space="preserve">an </w:t>
      </w:r>
      <w:r w:rsidRPr="003D76C3">
        <w:rPr>
          <w:rFonts w:cs="Arial"/>
          <w:bCs/>
          <w:color w:val="0046AD"/>
        </w:rPr>
        <w:t xml:space="preserve">acknowledgement. </w:t>
      </w:r>
      <w:r w:rsidR="009C75B9">
        <w:rPr>
          <w:rFonts w:cs="Arial"/>
          <w:bCs/>
          <w:color w:val="0046AD"/>
        </w:rPr>
        <w:t>The h</w:t>
      </w:r>
      <w:r w:rsidRPr="003D76C3">
        <w:rPr>
          <w:rFonts w:cs="Arial"/>
          <w:bCs/>
          <w:color w:val="0046AD"/>
        </w:rPr>
        <w:t xml:space="preserve">iring </w:t>
      </w:r>
      <w:r w:rsidR="009C75B9">
        <w:rPr>
          <w:rFonts w:cs="Arial"/>
          <w:bCs/>
          <w:color w:val="0046AD"/>
        </w:rPr>
        <w:t>m</w:t>
      </w:r>
      <w:r w:rsidRPr="003D76C3">
        <w:rPr>
          <w:rFonts w:cs="Arial"/>
          <w:bCs/>
          <w:color w:val="0046AD"/>
        </w:rPr>
        <w:t>anager will review at this time as well. All new employees will attend a mandatory class where an IVH instructor reviews this policy.</w:t>
      </w:r>
    </w:p>
    <w:p w:rsidR="003D76C3" w:rsidRPr="003D76C3" w:rsidRDefault="003D76C3" w:rsidP="003D76C3">
      <w:pPr>
        <w:pStyle w:val="ListParagraph"/>
        <w:ind w:left="1080"/>
        <w:jc w:val="left"/>
        <w:rPr>
          <w:rFonts w:cs="Arial"/>
          <w:bCs/>
          <w:color w:val="0046AD"/>
        </w:rPr>
      </w:pPr>
    </w:p>
    <w:p w:rsidR="003D76C3" w:rsidRPr="003D76C3" w:rsidRDefault="003D76C3" w:rsidP="003D76C3">
      <w:pPr>
        <w:pStyle w:val="ListParagraph"/>
        <w:numPr>
          <w:ilvl w:val="0"/>
          <w:numId w:val="57"/>
        </w:numPr>
        <w:ind w:left="1080"/>
        <w:jc w:val="left"/>
        <w:rPr>
          <w:rFonts w:cs="Arial"/>
          <w:bCs/>
          <w:color w:val="0046AD"/>
        </w:rPr>
      </w:pPr>
      <w:r w:rsidRPr="009C75B9">
        <w:rPr>
          <w:rFonts w:cs="Arial"/>
          <w:b/>
          <w:bCs/>
          <w:color w:val="0046AD"/>
        </w:rPr>
        <w:t>Resident Rights</w:t>
      </w:r>
      <w:r w:rsidRPr="003D76C3">
        <w:rPr>
          <w:rFonts w:cs="Arial"/>
          <w:bCs/>
          <w:color w:val="0046AD"/>
        </w:rPr>
        <w:t xml:space="preserve"> – All employees upon hire must read, understand</w:t>
      </w:r>
      <w:r w:rsidR="009C75B9">
        <w:rPr>
          <w:rFonts w:cs="Arial"/>
          <w:bCs/>
          <w:color w:val="0046AD"/>
        </w:rPr>
        <w:t>,</w:t>
      </w:r>
      <w:r w:rsidRPr="003D76C3">
        <w:rPr>
          <w:rFonts w:cs="Arial"/>
          <w:bCs/>
          <w:color w:val="0046AD"/>
        </w:rPr>
        <w:t xml:space="preserve"> and sign </w:t>
      </w:r>
      <w:r w:rsidR="009C75B9">
        <w:rPr>
          <w:rFonts w:cs="Arial"/>
          <w:bCs/>
          <w:color w:val="0046AD"/>
        </w:rPr>
        <w:t xml:space="preserve">an </w:t>
      </w:r>
      <w:r w:rsidRPr="003D76C3">
        <w:rPr>
          <w:rFonts w:cs="Arial"/>
          <w:bCs/>
          <w:color w:val="0046AD"/>
        </w:rPr>
        <w:t xml:space="preserve">acknowledgment </w:t>
      </w:r>
      <w:r w:rsidR="009C75B9">
        <w:rPr>
          <w:rFonts w:cs="Arial"/>
          <w:bCs/>
          <w:color w:val="0046AD"/>
        </w:rPr>
        <w:t xml:space="preserve">regarding </w:t>
      </w:r>
      <w:r w:rsidRPr="003D76C3">
        <w:rPr>
          <w:rFonts w:cs="Arial"/>
          <w:bCs/>
          <w:color w:val="0046AD"/>
        </w:rPr>
        <w:t>the procedures governing resident rights and responsibilities.</w:t>
      </w:r>
    </w:p>
    <w:p w:rsidR="003D76C3" w:rsidRPr="003D76C3" w:rsidRDefault="003D76C3" w:rsidP="003D76C3">
      <w:pPr>
        <w:pStyle w:val="ListParagraph"/>
        <w:ind w:left="1080"/>
        <w:jc w:val="left"/>
        <w:rPr>
          <w:rFonts w:cs="Arial"/>
          <w:bCs/>
          <w:color w:val="0046AD"/>
        </w:rPr>
      </w:pPr>
    </w:p>
    <w:p w:rsidR="003D76C3" w:rsidRPr="003D76C3" w:rsidRDefault="003D76C3" w:rsidP="003D76C3">
      <w:pPr>
        <w:pStyle w:val="ListParagraph"/>
        <w:numPr>
          <w:ilvl w:val="0"/>
          <w:numId w:val="57"/>
        </w:numPr>
        <w:ind w:left="1080"/>
        <w:jc w:val="left"/>
        <w:rPr>
          <w:rFonts w:cs="Arial"/>
          <w:bCs/>
          <w:color w:val="0046AD"/>
        </w:rPr>
      </w:pPr>
      <w:r w:rsidRPr="009C75B9">
        <w:rPr>
          <w:rFonts w:cs="Arial"/>
          <w:b/>
          <w:bCs/>
          <w:color w:val="0046AD"/>
        </w:rPr>
        <w:t>Incidents Involving Unsafe Medical Devices</w:t>
      </w:r>
      <w:r w:rsidRPr="003D76C3">
        <w:rPr>
          <w:rFonts w:cs="Arial"/>
          <w:bCs/>
          <w:color w:val="0046AD"/>
        </w:rPr>
        <w:t xml:space="preserve"> – All employees upon hire must read, understand</w:t>
      </w:r>
      <w:r>
        <w:rPr>
          <w:rFonts w:cs="Arial"/>
          <w:bCs/>
          <w:color w:val="0046AD"/>
        </w:rPr>
        <w:t>,</w:t>
      </w:r>
      <w:r w:rsidRPr="003D76C3">
        <w:rPr>
          <w:rFonts w:cs="Arial"/>
          <w:bCs/>
          <w:color w:val="0046AD"/>
        </w:rPr>
        <w:t xml:space="preserve"> and sign acknowledgement that they will comply with policy. It is reviewed by hiring </w:t>
      </w:r>
      <w:r w:rsidR="009C75B9">
        <w:rPr>
          <w:rFonts w:cs="Arial"/>
          <w:bCs/>
          <w:color w:val="0046AD"/>
        </w:rPr>
        <w:t>m</w:t>
      </w:r>
      <w:r w:rsidRPr="003D76C3">
        <w:rPr>
          <w:rFonts w:cs="Arial"/>
          <w:bCs/>
          <w:color w:val="0046AD"/>
        </w:rPr>
        <w:t>anager.</w:t>
      </w:r>
    </w:p>
    <w:p w:rsidR="003D76C3" w:rsidRPr="003D76C3" w:rsidRDefault="003D76C3" w:rsidP="003D76C3">
      <w:pPr>
        <w:pStyle w:val="ListParagraph"/>
        <w:ind w:left="1080"/>
        <w:jc w:val="left"/>
        <w:rPr>
          <w:rFonts w:cs="Arial"/>
          <w:bCs/>
          <w:color w:val="0046AD"/>
        </w:rPr>
      </w:pPr>
    </w:p>
    <w:p w:rsidR="003D76C3" w:rsidRPr="003D76C3" w:rsidRDefault="003D76C3" w:rsidP="003D76C3">
      <w:pPr>
        <w:pStyle w:val="ListParagraph"/>
        <w:numPr>
          <w:ilvl w:val="0"/>
          <w:numId w:val="57"/>
        </w:numPr>
        <w:ind w:left="1080"/>
        <w:jc w:val="left"/>
        <w:rPr>
          <w:rFonts w:cs="Arial"/>
          <w:bCs/>
          <w:color w:val="0046AD"/>
        </w:rPr>
      </w:pPr>
      <w:r w:rsidRPr="00495813">
        <w:rPr>
          <w:rFonts w:cs="Arial"/>
          <w:b/>
          <w:bCs/>
          <w:color w:val="0046AD"/>
        </w:rPr>
        <w:t>HIPAA Guidelines</w:t>
      </w:r>
      <w:r w:rsidRPr="003D76C3">
        <w:rPr>
          <w:rFonts w:cs="Arial"/>
          <w:bCs/>
          <w:color w:val="0046AD"/>
        </w:rPr>
        <w:t xml:space="preserve"> – All employees upon hire must read, understand</w:t>
      </w:r>
      <w:r w:rsidR="00495813">
        <w:rPr>
          <w:rFonts w:cs="Arial"/>
          <w:bCs/>
          <w:color w:val="0046AD"/>
        </w:rPr>
        <w:t>,</w:t>
      </w:r>
      <w:r w:rsidRPr="003D76C3">
        <w:rPr>
          <w:rFonts w:cs="Arial"/>
          <w:bCs/>
          <w:color w:val="0046AD"/>
        </w:rPr>
        <w:t xml:space="preserve"> and sign </w:t>
      </w:r>
      <w:r w:rsidR="00495813">
        <w:rPr>
          <w:rFonts w:cs="Arial"/>
          <w:bCs/>
          <w:color w:val="0046AD"/>
        </w:rPr>
        <w:t xml:space="preserve">an </w:t>
      </w:r>
      <w:r w:rsidRPr="003D76C3">
        <w:rPr>
          <w:rFonts w:cs="Arial"/>
          <w:bCs/>
          <w:color w:val="0046AD"/>
        </w:rPr>
        <w:t xml:space="preserve">acknowledgement. </w:t>
      </w:r>
      <w:r w:rsidR="00495813">
        <w:rPr>
          <w:rFonts w:cs="Arial"/>
          <w:bCs/>
          <w:color w:val="0046AD"/>
        </w:rPr>
        <w:t>The h</w:t>
      </w:r>
      <w:r w:rsidRPr="003D76C3">
        <w:rPr>
          <w:rFonts w:cs="Arial"/>
          <w:bCs/>
          <w:color w:val="0046AD"/>
        </w:rPr>
        <w:t xml:space="preserve">iring </w:t>
      </w:r>
      <w:r w:rsidR="00495813">
        <w:rPr>
          <w:rFonts w:cs="Arial"/>
          <w:bCs/>
          <w:color w:val="0046AD"/>
        </w:rPr>
        <w:t>m</w:t>
      </w:r>
      <w:r w:rsidRPr="003D76C3">
        <w:rPr>
          <w:rFonts w:cs="Arial"/>
          <w:bCs/>
          <w:color w:val="0046AD"/>
        </w:rPr>
        <w:t>anager will also review the guidelines we must follow.</w:t>
      </w:r>
    </w:p>
    <w:p w:rsidR="003D76C3" w:rsidRPr="003D76C3" w:rsidRDefault="003D76C3" w:rsidP="003D76C3">
      <w:pPr>
        <w:pStyle w:val="ListParagraph"/>
        <w:ind w:left="1080"/>
        <w:jc w:val="left"/>
        <w:rPr>
          <w:rFonts w:cs="Arial"/>
          <w:bCs/>
          <w:color w:val="0046AD"/>
        </w:rPr>
      </w:pPr>
    </w:p>
    <w:p w:rsidR="003D76C3" w:rsidRPr="003D76C3" w:rsidRDefault="003D76C3" w:rsidP="003D76C3">
      <w:pPr>
        <w:pStyle w:val="ListParagraph"/>
        <w:numPr>
          <w:ilvl w:val="0"/>
          <w:numId w:val="57"/>
        </w:numPr>
        <w:ind w:left="1080"/>
        <w:jc w:val="left"/>
        <w:rPr>
          <w:rFonts w:cs="Arial"/>
          <w:bCs/>
          <w:color w:val="0046AD"/>
        </w:rPr>
      </w:pPr>
      <w:r w:rsidRPr="00495813">
        <w:rPr>
          <w:rFonts w:cs="Arial"/>
          <w:b/>
          <w:bCs/>
          <w:color w:val="0046AD"/>
        </w:rPr>
        <w:t>Wheelchair Safety</w:t>
      </w:r>
      <w:r>
        <w:rPr>
          <w:rFonts w:cs="Arial"/>
          <w:bCs/>
          <w:color w:val="0046AD"/>
        </w:rPr>
        <w:t xml:space="preserve"> – </w:t>
      </w:r>
      <w:r w:rsidRPr="003D76C3">
        <w:rPr>
          <w:rFonts w:cs="Arial"/>
          <w:bCs/>
          <w:color w:val="0046AD"/>
        </w:rPr>
        <w:t>All employees upon hire must read, understand</w:t>
      </w:r>
      <w:r w:rsidR="00495813">
        <w:rPr>
          <w:rFonts w:cs="Arial"/>
          <w:bCs/>
          <w:color w:val="0046AD"/>
        </w:rPr>
        <w:t>,</w:t>
      </w:r>
      <w:r w:rsidRPr="003D76C3">
        <w:rPr>
          <w:rFonts w:cs="Arial"/>
          <w:bCs/>
          <w:color w:val="0046AD"/>
        </w:rPr>
        <w:t xml:space="preserve"> and sign </w:t>
      </w:r>
      <w:r w:rsidR="00495813">
        <w:rPr>
          <w:rFonts w:cs="Arial"/>
          <w:bCs/>
          <w:color w:val="0046AD"/>
        </w:rPr>
        <w:t xml:space="preserve">an </w:t>
      </w:r>
      <w:r w:rsidRPr="003D76C3">
        <w:rPr>
          <w:rFonts w:cs="Arial"/>
          <w:bCs/>
          <w:color w:val="0046AD"/>
        </w:rPr>
        <w:t xml:space="preserve">acknowledgement. </w:t>
      </w:r>
      <w:r w:rsidR="00495813">
        <w:rPr>
          <w:rFonts w:cs="Arial"/>
          <w:bCs/>
          <w:color w:val="0046AD"/>
        </w:rPr>
        <w:t>The h</w:t>
      </w:r>
      <w:r w:rsidRPr="003D76C3">
        <w:rPr>
          <w:rFonts w:cs="Arial"/>
          <w:bCs/>
          <w:color w:val="0046AD"/>
        </w:rPr>
        <w:t xml:space="preserve">iring </w:t>
      </w:r>
      <w:r w:rsidR="00495813">
        <w:rPr>
          <w:rFonts w:cs="Arial"/>
          <w:bCs/>
          <w:color w:val="0046AD"/>
        </w:rPr>
        <w:t>m</w:t>
      </w:r>
      <w:r w:rsidRPr="003D76C3">
        <w:rPr>
          <w:rFonts w:cs="Arial"/>
          <w:bCs/>
          <w:color w:val="0046AD"/>
        </w:rPr>
        <w:t xml:space="preserve">anager will review and show visual examples of the expectations for staff when escorting a </w:t>
      </w:r>
      <w:r w:rsidR="00495813">
        <w:rPr>
          <w:rFonts w:cs="Arial"/>
          <w:bCs/>
          <w:color w:val="0046AD"/>
        </w:rPr>
        <w:t>r</w:t>
      </w:r>
      <w:r w:rsidRPr="003D76C3">
        <w:rPr>
          <w:rFonts w:cs="Arial"/>
          <w:bCs/>
          <w:color w:val="0046AD"/>
        </w:rPr>
        <w:t>esident.</w:t>
      </w:r>
    </w:p>
    <w:p w:rsidR="003D76C3" w:rsidRPr="003D76C3" w:rsidRDefault="003D76C3" w:rsidP="003D76C3">
      <w:pPr>
        <w:pStyle w:val="ListParagraph"/>
        <w:ind w:left="1080"/>
        <w:jc w:val="left"/>
        <w:rPr>
          <w:rFonts w:cs="Arial"/>
          <w:bCs/>
          <w:color w:val="0046AD"/>
        </w:rPr>
      </w:pPr>
    </w:p>
    <w:p w:rsidR="003D76C3" w:rsidRDefault="003D76C3" w:rsidP="003D76C3">
      <w:pPr>
        <w:pStyle w:val="ListParagraph"/>
        <w:numPr>
          <w:ilvl w:val="0"/>
          <w:numId w:val="57"/>
        </w:numPr>
        <w:ind w:left="1080"/>
        <w:jc w:val="left"/>
        <w:rPr>
          <w:rFonts w:cs="Arial"/>
          <w:bCs/>
          <w:color w:val="0046AD"/>
        </w:rPr>
      </w:pPr>
      <w:r w:rsidRPr="00495813">
        <w:rPr>
          <w:rFonts w:cs="Arial"/>
          <w:b/>
          <w:bCs/>
          <w:color w:val="0046AD"/>
        </w:rPr>
        <w:t>Guidelines for Ethical Behavior</w:t>
      </w:r>
      <w:r>
        <w:rPr>
          <w:rFonts w:cs="Arial"/>
          <w:bCs/>
          <w:color w:val="0046AD"/>
        </w:rPr>
        <w:t xml:space="preserve"> – </w:t>
      </w:r>
      <w:r w:rsidRPr="003D76C3">
        <w:rPr>
          <w:rFonts w:cs="Arial"/>
          <w:bCs/>
          <w:color w:val="0046AD"/>
        </w:rPr>
        <w:t>All employees upon hire must read, understand</w:t>
      </w:r>
      <w:r>
        <w:rPr>
          <w:rFonts w:cs="Arial"/>
          <w:bCs/>
          <w:color w:val="0046AD"/>
        </w:rPr>
        <w:t>,</w:t>
      </w:r>
      <w:r w:rsidRPr="003D76C3">
        <w:rPr>
          <w:rFonts w:cs="Arial"/>
          <w:bCs/>
          <w:color w:val="0046AD"/>
        </w:rPr>
        <w:t xml:space="preserve"> and sign </w:t>
      </w:r>
      <w:r w:rsidR="00495813">
        <w:rPr>
          <w:rFonts w:cs="Arial"/>
          <w:bCs/>
          <w:color w:val="0046AD"/>
        </w:rPr>
        <w:t xml:space="preserve">an </w:t>
      </w:r>
      <w:r w:rsidRPr="003D76C3">
        <w:rPr>
          <w:rFonts w:cs="Arial"/>
          <w:bCs/>
          <w:color w:val="0046AD"/>
        </w:rPr>
        <w:t xml:space="preserve">acknowledgement. </w:t>
      </w:r>
      <w:r w:rsidR="00495813">
        <w:rPr>
          <w:rFonts w:cs="Arial"/>
          <w:bCs/>
          <w:color w:val="0046AD"/>
        </w:rPr>
        <w:t>The h</w:t>
      </w:r>
      <w:r w:rsidRPr="003D76C3">
        <w:rPr>
          <w:rFonts w:cs="Arial"/>
          <w:bCs/>
          <w:color w:val="0046AD"/>
        </w:rPr>
        <w:t xml:space="preserve">iring </w:t>
      </w:r>
      <w:r w:rsidR="00495813">
        <w:rPr>
          <w:rFonts w:cs="Arial"/>
          <w:bCs/>
          <w:color w:val="0046AD"/>
        </w:rPr>
        <w:t>m</w:t>
      </w:r>
      <w:r w:rsidRPr="003D76C3">
        <w:rPr>
          <w:rFonts w:cs="Arial"/>
          <w:bCs/>
          <w:color w:val="0046AD"/>
        </w:rPr>
        <w:t>anager will review expectations with new employee.</w:t>
      </w:r>
    </w:p>
    <w:p w:rsidR="003D76C3" w:rsidRPr="003D76C3" w:rsidRDefault="003D76C3" w:rsidP="003D76C3">
      <w:pPr>
        <w:pStyle w:val="ListParagraph"/>
        <w:ind w:left="1080"/>
        <w:jc w:val="left"/>
        <w:rPr>
          <w:rFonts w:cs="Arial"/>
          <w:bCs/>
          <w:color w:val="0046AD"/>
        </w:rPr>
      </w:pPr>
    </w:p>
    <w:p w:rsidR="003D76C3" w:rsidRPr="003D76C3" w:rsidRDefault="003D76C3" w:rsidP="003D76C3">
      <w:pPr>
        <w:pStyle w:val="ListParagraph"/>
        <w:numPr>
          <w:ilvl w:val="0"/>
          <w:numId w:val="57"/>
        </w:numPr>
        <w:ind w:left="1080"/>
        <w:jc w:val="left"/>
        <w:rPr>
          <w:rFonts w:cs="Arial"/>
          <w:bCs/>
          <w:color w:val="0046AD"/>
        </w:rPr>
      </w:pPr>
      <w:r w:rsidRPr="00495813">
        <w:rPr>
          <w:rFonts w:cs="Arial"/>
          <w:b/>
          <w:bCs/>
          <w:color w:val="0046AD"/>
        </w:rPr>
        <w:t>Employee-Client Interaction</w:t>
      </w:r>
      <w:r>
        <w:rPr>
          <w:rFonts w:cs="Arial"/>
          <w:bCs/>
          <w:color w:val="0046AD"/>
        </w:rPr>
        <w:t xml:space="preserve"> – </w:t>
      </w:r>
      <w:r w:rsidRPr="003D76C3">
        <w:rPr>
          <w:rFonts w:cs="Arial"/>
          <w:bCs/>
          <w:color w:val="0046AD"/>
        </w:rPr>
        <w:t>All employees upon hire must read, understand</w:t>
      </w:r>
      <w:r>
        <w:rPr>
          <w:rFonts w:cs="Arial"/>
          <w:bCs/>
          <w:color w:val="0046AD"/>
        </w:rPr>
        <w:t>,</w:t>
      </w:r>
      <w:r w:rsidRPr="003D76C3">
        <w:rPr>
          <w:rFonts w:cs="Arial"/>
          <w:bCs/>
          <w:color w:val="0046AD"/>
        </w:rPr>
        <w:t xml:space="preserve"> and sign </w:t>
      </w:r>
      <w:r w:rsidR="00495813">
        <w:rPr>
          <w:rFonts w:cs="Arial"/>
          <w:bCs/>
          <w:color w:val="0046AD"/>
        </w:rPr>
        <w:t xml:space="preserve">an </w:t>
      </w:r>
      <w:r w:rsidRPr="003D76C3">
        <w:rPr>
          <w:rFonts w:cs="Arial"/>
          <w:bCs/>
          <w:color w:val="0046AD"/>
        </w:rPr>
        <w:t xml:space="preserve">acknowledgement. </w:t>
      </w:r>
      <w:r w:rsidR="00495813">
        <w:rPr>
          <w:rFonts w:cs="Arial"/>
          <w:bCs/>
          <w:color w:val="0046AD"/>
        </w:rPr>
        <w:t>The h</w:t>
      </w:r>
      <w:r w:rsidRPr="003D76C3">
        <w:rPr>
          <w:rFonts w:cs="Arial"/>
          <w:bCs/>
          <w:color w:val="0046AD"/>
        </w:rPr>
        <w:t xml:space="preserve">iring </w:t>
      </w:r>
      <w:r w:rsidR="00495813">
        <w:rPr>
          <w:rFonts w:cs="Arial"/>
          <w:bCs/>
          <w:color w:val="0046AD"/>
        </w:rPr>
        <w:t>m</w:t>
      </w:r>
      <w:r w:rsidRPr="003D76C3">
        <w:rPr>
          <w:rFonts w:cs="Arial"/>
          <w:bCs/>
          <w:color w:val="0046AD"/>
        </w:rPr>
        <w:t>anager will review IVH expectations.</w:t>
      </w:r>
    </w:p>
    <w:p w:rsidR="003D76C3" w:rsidRPr="003D76C3" w:rsidRDefault="003D76C3" w:rsidP="003D76C3">
      <w:pPr>
        <w:pStyle w:val="ListParagraph"/>
        <w:ind w:left="1080"/>
        <w:jc w:val="left"/>
        <w:rPr>
          <w:rFonts w:cs="Arial"/>
          <w:bCs/>
          <w:color w:val="0046AD"/>
        </w:rPr>
      </w:pPr>
    </w:p>
    <w:p w:rsidR="003D76C3" w:rsidRPr="003D76C3" w:rsidRDefault="003D76C3" w:rsidP="003D76C3">
      <w:pPr>
        <w:pStyle w:val="ListParagraph"/>
        <w:numPr>
          <w:ilvl w:val="0"/>
          <w:numId w:val="57"/>
        </w:numPr>
        <w:ind w:left="1080"/>
        <w:jc w:val="left"/>
        <w:rPr>
          <w:rFonts w:cs="Arial"/>
          <w:bCs/>
          <w:color w:val="0046AD"/>
        </w:rPr>
      </w:pPr>
      <w:r w:rsidRPr="00495813">
        <w:rPr>
          <w:rFonts w:cs="Arial"/>
          <w:b/>
          <w:bCs/>
          <w:color w:val="0046AD"/>
        </w:rPr>
        <w:t>Drink on Custodial Cart Acknowledgement</w:t>
      </w:r>
      <w:r>
        <w:rPr>
          <w:rFonts w:cs="Arial"/>
          <w:bCs/>
          <w:color w:val="0046AD"/>
        </w:rPr>
        <w:t xml:space="preserve"> – </w:t>
      </w:r>
      <w:r w:rsidRPr="003D76C3">
        <w:rPr>
          <w:rFonts w:cs="Arial"/>
          <w:bCs/>
          <w:color w:val="0046AD"/>
        </w:rPr>
        <w:t xml:space="preserve">All employees upon hire must read and sign the acknowledgment. IVH has agreed to allow ABM staff to have water drinking containers under very specific conditions. </w:t>
      </w:r>
      <w:r w:rsidR="00495813">
        <w:rPr>
          <w:rFonts w:cs="Arial"/>
          <w:bCs/>
          <w:color w:val="0046AD"/>
        </w:rPr>
        <w:t>The h</w:t>
      </w:r>
      <w:r w:rsidRPr="003D76C3">
        <w:rPr>
          <w:rFonts w:cs="Arial"/>
          <w:bCs/>
          <w:color w:val="0046AD"/>
        </w:rPr>
        <w:t xml:space="preserve">iring </w:t>
      </w:r>
      <w:r w:rsidR="00495813">
        <w:rPr>
          <w:rFonts w:cs="Arial"/>
          <w:bCs/>
          <w:color w:val="0046AD"/>
        </w:rPr>
        <w:t>m</w:t>
      </w:r>
      <w:r w:rsidRPr="003D76C3">
        <w:rPr>
          <w:rFonts w:cs="Arial"/>
          <w:bCs/>
          <w:color w:val="0046AD"/>
        </w:rPr>
        <w:t>anager will review these specifics.</w:t>
      </w:r>
    </w:p>
    <w:p w:rsidR="003D76C3" w:rsidRPr="003D76C3" w:rsidRDefault="003D76C3" w:rsidP="003D76C3">
      <w:pPr>
        <w:pStyle w:val="ListParagraph"/>
        <w:numPr>
          <w:ilvl w:val="0"/>
          <w:numId w:val="57"/>
        </w:numPr>
        <w:ind w:left="1080"/>
        <w:jc w:val="left"/>
        <w:rPr>
          <w:rFonts w:cs="Arial"/>
          <w:bCs/>
          <w:color w:val="0046AD"/>
        </w:rPr>
      </w:pPr>
      <w:r w:rsidRPr="00495813">
        <w:rPr>
          <w:rFonts w:cs="Arial"/>
          <w:b/>
          <w:bCs/>
          <w:color w:val="0046AD"/>
        </w:rPr>
        <w:lastRenderedPageBreak/>
        <w:t>Criminal Background/Abuse Registry Checks/Physicals</w:t>
      </w:r>
      <w:r>
        <w:rPr>
          <w:rFonts w:cs="Arial"/>
          <w:bCs/>
          <w:color w:val="0046AD"/>
        </w:rPr>
        <w:t xml:space="preserve"> – </w:t>
      </w:r>
      <w:r w:rsidRPr="003D76C3">
        <w:rPr>
          <w:rFonts w:cs="Arial"/>
          <w:bCs/>
          <w:color w:val="0046AD"/>
        </w:rPr>
        <w:t xml:space="preserve">On </w:t>
      </w:r>
      <w:r w:rsidR="00495813">
        <w:rPr>
          <w:rFonts w:cs="Arial"/>
          <w:bCs/>
          <w:color w:val="0046AD"/>
        </w:rPr>
        <w:t xml:space="preserve">the </w:t>
      </w:r>
      <w:r w:rsidRPr="003D76C3">
        <w:rPr>
          <w:rFonts w:cs="Arial"/>
          <w:bCs/>
          <w:color w:val="0046AD"/>
        </w:rPr>
        <w:t>date of hire</w:t>
      </w:r>
      <w:r w:rsidR="00495813">
        <w:rPr>
          <w:rFonts w:cs="Arial"/>
          <w:bCs/>
          <w:color w:val="0046AD"/>
        </w:rPr>
        <w:t>,</w:t>
      </w:r>
      <w:r w:rsidRPr="003D76C3">
        <w:rPr>
          <w:rFonts w:cs="Arial"/>
          <w:bCs/>
          <w:color w:val="0046AD"/>
        </w:rPr>
        <w:t xml:space="preserve"> all passing criminal history checks, child abuse/dependent adult abuse registry checks</w:t>
      </w:r>
      <w:r w:rsidR="00495813">
        <w:rPr>
          <w:rFonts w:cs="Arial"/>
          <w:bCs/>
          <w:color w:val="0046AD"/>
        </w:rPr>
        <w:t>,</w:t>
      </w:r>
      <w:r w:rsidRPr="003D76C3">
        <w:rPr>
          <w:rFonts w:cs="Arial"/>
          <w:bCs/>
          <w:color w:val="0046AD"/>
        </w:rPr>
        <w:t xml:space="preserve"> and </w:t>
      </w:r>
      <w:r w:rsidR="00495813">
        <w:rPr>
          <w:rFonts w:cs="Arial"/>
          <w:bCs/>
          <w:color w:val="0046AD"/>
        </w:rPr>
        <w:t>p</w:t>
      </w:r>
      <w:r w:rsidRPr="003D76C3">
        <w:rPr>
          <w:rFonts w:cs="Arial"/>
          <w:bCs/>
          <w:color w:val="0046AD"/>
        </w:rPr>
        <w:t>hysicals must be supplied to the Domestic Services Department. New Employee Orientation must be completed by IVH within the next month of new hire start date.</w:t>
      </w:r>
    </w:p>
    <w:p w:rsidR="00F55F44" w:rsidRDefault="00F55F44" w:rsidP="008925EB">
      <w:pPr>
        <w:ind w:left="720" w:hanging="720"/>
        <w:jc w:val="left"/>
      </w:pPr>
      <w:r w:rsidRPr="007A37E8">
        <w:rPr>
          <w:b/>
        </w:rPr>
        <w:t>5.2.5</w:t>
      </w:r>
      <w:r w:rsidRPr="007A37E8">
        <w:t xml:space="preserve"> </w:t>
      </w:r>
      <w:r>
        <w:tab/>
      </w:r>
      <w:r w:rsidRPr="007A37E8">
        <w:t xml:space="preserve">Submit a description of the Contractor's formalized standard </w:t>
      </w:r>
      <w:r w:rsidR="00911CFA" w:rsidRPr="00337E0C">
        <w:rPr>
          <w:highlight w:val="yellow"/>
        </w:rPr>
        <w:t>in-house</w:t>
      </w:r>
      <w:r w:rsidR="00911CFA">
        <w:t xml:space="preserve"> </w:t>
      </w:r>
      <w:r w:rsidRPr="007A37E8">
        <w:t>training programs for their housekeeping employees. This is a requirement to meet CMS standards and State of Iowa certification standards.</w:t>
      </w:r>
    </w:p>
    <w:p w:rsidR="00F55F44" w:rsidRDefault="00F55F44" w:rsidP="008925EB">
      <w:pPr>
        <w:ind w:left="720"/>
        <w:jc w:val="left"/>
        <w:rPr>
          <w:rFonts w:cs="Arial"/>
          <w:bCs/>
          <w:color w:val="0046AD"/>
        </w:rPr>
      </w:pPr>
      <w:r w:rsidRPr="00DA5F27">
        <w:rPr>
          <w:b/>
          <w:color w:val="E98300"/>
        </w:rPr>
        <w:t>ABM Response:</w:t>
      </w:r>
      <w:r w:rsidR="0071490C">
        <w:rPr>
          <w:b/>
          <w:color w:val="E98300"/>
        </w:rPr>
        <w:t xml:space="preserve"> </w:t>
      </w:r>
      <w:r w:rsidR="0071490C" w:rsidRPr="00AF04F0">
        <w:rPr>
          <w:rFonts w:cs="Arial"/>
          <w:bCs/>
          <w:color w:val="0046AD"/>
        </w:rPr>
        <w:t>Acknowledged and understood.</w:t>
      </w:r>
      <w:r w:rsidR="000D409E" w:rsidRPr="00AF04F0">
        <w:rPr>
          <w:rFonts w:cs="Arial"/>
          <w:bCs/>
          <w:color w:val="0046AD"/>
        </w:rPr>
        <w:t xml:space="preserve"> In</w:t>
      </w:r>
      <w:r w:rsidR="000D409E">
        <w:rPr>
          <w:rFonts w:cs="Arial"/>
          <w:bCs/>
          <w:color w:val="0046AD"/>
        </w:rPr>
        <w:t xml:space="preserve"> addition to our s</w:t>
      </w:r>
      <w:r w:rsidR="008925EB">
        <w:rPr>
          <w:rFonts w:cs="Arial"/>
          <w:bCs/>
          <w:color w:val="0046AD"/>
        </w:rPr>
        <w:t xml:space="preserve">pecific IVH training, ABM will </w:t>
      </w:r>
      <w:r w:rsidR="000D409E">
        <w:rPr>
          <w:rFonts w:cs="Arial"/>
          <w:bCs/>
          <w:color w:val="0046AD"/>
        </w:rPr>
        <w:t xml:space="preserve">implement our industry </w:t>
      </w:r>
      <w:proofErr w:type="gramStart"/>
      <w:r w:rsidR="000D409E">
        <w:rPr>
          <w:rFonts w:cs="Arial"/>
          <w:bCs/>
          <w:color w:val="0046AD"/>
        </w:rPr>
        <w:t>leading,</w:t>
      </w:r>
      <w:proofErr w:type="gramEnd"/>
      <w:r w:rsidR="000D409E">
        <w:rPr>
          <w:rFonts w:cs="Arial"/>
          <w:bCs/>
          <w:color w:val="0046AD"/>
        </w:rPr>
        <w:t xml:space="preserve"> and proprietary, training </w:t>
      </w:r>
      <w:r w:rsidR="00A45D32">
        <w:rPr>
          <w:rFonts w:cs="Arial"/>
          <w:bCs/>
          <w:color w:val="0046AD"/>
        </w:rPr>
        <w:t>and development program:</w:t>
      </w:r>
    </w:p>
    <w:p w:rsidR="00E104EF" w:rsidRDefault="00E104EF">
      <w:pPr>
        <w:spacing w:after="0" w:line="240" w:lineRule="auto"/>
        <w:jc w:val="left"/>
        <w:rPr>
          <w:rFonts w:cs="Arial"/>
          <w:bCs/>
          <w:color w:val="0046AD"/>
        </w:rPr>
      </w:pPr>
      <w:r>
        <w:rPr>
          <w:rFonts w:cs="Arial"/>
          <w:bCs/>
          <w:color w:val="0046AD"/>
        </w:rPr>
        <w:br w:type="page"/>
      </w:r>
    </w:p>
    <w:p w:rsidR="00AF04F0" w:rsidRPr="00AF04F0" w:rsidRDefault="00AF04F0" w:rsidP="00E104EF">
      <w:pPr>
        <w:pStyle w:val="Heading2"/>
        <w:rPr>
          <w:color w:val="174C8D"/>
          <w:szCs w:val="36"/>
        </w:rPr>
      </w:pPr>
      <w:bookmarkStart w:id="12" w:name="_Toc464021341"/>
      <w:r w:rsidRPr="00AF04F0">
        <w:lastRenderedPageBreak/>
        <w:t>Training and Development – Environmental Services</w:t>
      </w:r>
      <w:bookmarkEnd w:id="12"/>
    </w:p>
    <w:p w:rsidR="00AF04F0" w:rsidRPr="00AF04F0" w:rsidRDefault="002F1E68" w:rsidP="00AF04F0">
      <w:pPr>
        <w:jc w:val="left"/>
      </w:pPr>
      <w:r>
        <w:t>ABM Healthcare</w:t>
      </w:r>
      <w:r w:rsidR="00AF04F0" w:rsidRPr="00AF04F0">
        <w:t xml:space="preserve"> has one of the most comprehensive training and development programs in the industry. In 2002, we created our own corporate Leadership Training program, which supports the structure of our entire curriculum of training and development from the associate, supervisory, and management levels to the senior management and executive levels. The following is an overview of the training and development program we will bring to your facility.</w:t>
      </w:r>
    </w:p>
    <w:p w:rsidR="00AF04F0" w:rsidRPr="00AF04F0" w:rsidRDefault="00AF04F0" w:rsidP="00714AA7">
      <w:pPr>
        <w:pStyle w:val="Heading3"/>
      </w:pPr>
      <w:r w:rsidRPr="00AF04F0">
        <w:t>Management Development</w:t>
      </w:r>
    </w:p>
    <w:p w:rsidR="00AF04F0" w:rsidRPr="00AF04F0" w:rsidRDefault="00AF04F0" w:rsidP="00AF04F0">
      <w:pPr>
        <w:jc w:val="left"/>
      </w:pPr>
      <w:r w:rsidRPr="00AF04F0">
        <w:t xml:space="preserve">We make a significant investment in management development. All members of the management team will enroll in our management development programs within the first year. </w:t>
      </w:r>
    </w:p>
    <w:p w:rsidR="00AF04F0" w:rsidRPr="00AF04F0" w:rsidRDefault="00AF04F0" w:rsidP="00AF04F0">
      <w:pPr>
        <w:jc w:val="left"/>
      </w:pPr>
      <w:r w:rsidRPr="00AF04F0">
        <w:rPr>
          <w:b/>
        </w:rPr>
        <w:t>Leadership Training:</w:t>
      </w:r>
      <w:r w:rsidRPr="00AF04F0">
        <w:rPr>
          <w:b/>
          <w:i/>
        </w:rPr>
        <w:t xml:space="preserve"> </w:t>
      </w:r>
      <w:r w:rsidRPr="00AF04F0">
        <w:rPr>
          <w:b/>
        </w:rPr>
        <w:t>Management Customer Service Training</w:t>
      </w:r>
      <w:r w:rsidRPr="00AF04F0">
        <w:rPr>
          <w:b/>
        </w:rPr>
        <w:br/>
      </w:r>
      <w:proofErr w:type="gramStart"/>
      <w:r w:rsidRPr="00AF04F0">
        <w:t>All</w:t>
      </w:r>
      <w:proofErr w:type="gramEnd"/>
      <w:r w:rsidRPr="00AF04F0">
        <w:t xml:space="preserve"> of our new directors and managers attend our unique two-day customer service Leadership Training program. The class involves intense student interaction, role playing, and case studies. </w:t>
      </w:r>
    </w:p>
    <w:p w:rsidR="00AF04F0" w:rsidRPr="00AF04F0" w:rsidRDefault="00AF04F0" w:rsidP="00AF04F0">
      <w:pPr>
        <w:jc w:val="left"/>
        <w:rPr>
          <w:b/>
          <w:i/>
        </w:rPr>
      </w:pPr>
      <w:r w:rsidRPr="00AF04F0">
        <w:rPr>
          <w:noProof/>
        </w:rPr>
        <w:drawing>
          <wp:anchor distT="0" distB="0" distL="114300" distR="114300" simplePos="0" relativeHeight="251672576" behindDoc="1" locked="0" layoutInCell="1" allowOverlap="1" wp14:anchorId="48EC79E8" wp14:editId="330D9F1C">
            <wp:simplePos x="0" y="0"/>
            <wp:positionH relativeFrom="column">
              <wp:posOffset>3181350</wp:posOffset>
            </wp:positionH>
            <wp:positionV relativeFrom="paragraph">
              <wp:posOffset>1087755</wp:posOffset>
            </wp:positionV>
            <wp:extent cx="2857500" cy="1903730"/>
            <wp:effectExtent l="0" t="0" r="0" b="1270"/>
            <wp:wrapTight wrapText="bothSides">
              <wp:wrapPolygon edited="0">
                <wp:start x="0" y="0"/>
                <wp:lineTo x="0" y="21398"/>
                <wp:lineTo x="21456" y="21398"/>
                <wp:lineTo x="21456" y="0"/>
                <wp:lineTo x="0" y="0"/>
              </wp:wrapPolygon>
            </wp:wrapTight>
            <wp:docPr id="31" name="Picture 31" descr="PPL_AW_Janitorial_janitorial_training_07"/>
            <wp:cNvGraphicFramePr/>
            <a:graphic xmlns:a="http://schemas.openxmlformats.org/drawingml/2006/main">
              <a:graphicData uri="http://schemas.openxmlformats.org/drawingml/2006/picture">
                <pic:pic xmlns:pic="http://schemas.openxmlformats.org/drawingml/2006/picture">
                  <pic:nvPicPr>
                    <pic:cNvPr id="19" name="Picture 19" descr="PPL_AW_Janitorial_janitorial_training_07"/>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19037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F04F0">
        <w:rPr>
          <w:b/>
        </w:rPr>
        <w:t>Management and Supervisor Development Program</w:t>
      </w:r>
      <w:r w:rsidRPr="00AF04F0">
        <w:rPr>
          <w:b/>
        </w:rPr>
        <w:br/>
      </w:r>
      <w:proofErr w:type="gramStart"/>
      <w:r w:rsidRPr="00AF04F0">
        <w:rPr>
          <w:rFonts w:cs="Arial"/>
        </w:rPr>
        <w:t>We</w:t>
      </w:r>
      <w:proofErr w:type="gramEnd"/>
      <w:r w:rsidRPr="00AF04F0">
        <w:rPr>
          <w:rFonts w:cs="Arial"/>
        </w:rPr>
        <w:t xml:space="preserve"> have a comprehensive program to develop a career path and training program for associates interested in becoming supervisors and managers. This program partners individual candidates with a successful mentor to assist them in their development process. The program trains candidates on the entire scope of our philosophy, service culture, operating systems, processes and best practices.</w:t>
      </w:r>
      <w:r w:rsidRPr="00AF04F0">
        <w:rPr>
          <w:rFonts w:cs="Arial"/>
          <w:i/>
          <w:iCs/>
        </w:rPr>
        <w:t xml:space="preserve"> </w:t>
      </w:r>
      <w:r w:rsidRPr="00AF04F0">
        <w:rPr>
          <w:rFonts w:cs="Arial"/>
        </w:rPr>
        <w:t>All eligible management team personnel can begin this program within the first year.</w:t>
      </w:r>
    </w:p>
    <w:p w:rsidR="00AF04F0" w:rsidRPr="00AF04F0" w:rsidRDefault="00AF04F0" w:rsidP="00AF04F0">
      <w:pPr>
        <w:jc w:val="left"/>
        <w:rPr>
          <w:rFonts w:cs="Arial"/>
          <w:bCs/>
        </w:rPr>
      </w:pPr>
      <w:r w:rsidRPr="00AF04F0">
        <w:rPr>
          <w:b/>
        </w:rPr>
        <w:t>Managing for Success</w:t>
      </w:r>
      <w:r w:rsidRPr="00AF04F0">
        <w:rPr>
          <w:rFonts w:ascii="Times New Roman" w:hAnsi="Times New Roman"/>
          <w:b/>
          <w:vertAlign w:val="superscript"/>
        </w:rPr>
        <w:t>®</w:t>
      </w:r>
      <w:r w:rsidRPr="00AF04F0">
        <w:rPr>
          <w:rFonts w:cs="Arial"/>
          <w:bCs/>
        </w:rPr>
        <w:t xml:space="preserve"> </w:t>
      </w:r>
      <w:r w:rsidRPr="00AF04F0">
        <w:rPr>
          <w:rFonts w:cs="Arial"/>
          <w:bCs/>
        </w:rPr>
        <w:br/>
      </w:r>
      <w:proofErr w:type="gramStart"/>
      <w:r w:rsidRPr="00AF04F0">
        <w:rPr>
          <w:rFonts w:cs="Arial"/>
        </w:rPr>
        <w:t>In</w:t>
      </w:r>
      <w:proofErr w:type="gramEnd"/>
      <w:r w:rsidRPr="00AF04F0">
        <w:rPr>
          <w:rFonts w:cs="Arial"/>
        </w:rPr>
        <w:t xml:space="preserve"> 2006, we partnered with TTI Performance Systems, one of the nation’s leading companies providing human resource assessment tools. We use TTI’s Management Staff Report program for talent management throughout our organization.</w:t>
      </w:r>
    </w:p>
    <w:p w:rsidR="00AF04F0" w:rsidRPr="00AF04F0" w:rsidRDefault="00AF04F0" w:rsidP="00AF04F0">
      <w:pPr>
        <w:jc w:val="left"/>
        <w:rPr>
          <w:rFonts w:cs="Arial"/>
        </w:rPr>
      </w:pPr>
      <w:r w:rsidRPr="00AF04F0">
        <w:rPr>
          <w:rFonts w:cs="Arial"/>
        </w:rPr>
        <w:t>We will use this program for management team associates who transition to our payroll. The program helps with:</w:t>
      </w:r>
    </w:p>
    <w:p w:rsidR="00AF04F0" w:rsidRPr="00AF04F0" w:rsidRDefault="00AF04F0" w:rsidP="00AF04F0">
      <w:pPr>
        <w:numPr>
          <w:ilvl w:val="0"/>
          <w:numId w:val="39"/>
        </w:numPr>
        <w:autoSpaceDE w:val="0"/>
        <w:autoSpaceDN w:val="0"/>
        <w:spacing w:beforeLines="60" w:before="144" w:after="120" w:line="240" w:lineRule="exact"/>
        <w:jc w:val="left"/>
        <w:rPr>
          <w:rFonts w:cs="Arial"/>
        </w:rPr>
      </w:pPr>
      <w:r w:rsidRPr="00AF04F0">
        <w:rPr>
          <w:rFonts w:cs="Arial"/>
          <w:b/>
          <w:bCs/>
        </w:rPr>
        <w:t>New Employee Orientation</w:t>
      </w:r>
      <w:r w:rsidRPr="00AF04F0">
        <w:rPr>
          <w:rFonts w:cs="Arial"/>
        </w:rPr>
        <w:t xml:space="preserve">: Paves the way to success for new supervisors and managers by identifying, communicating, and leveraging their strengths from the beginning. </w:t>
      </w:r>
    </w:p>
    <w:p w:rsidR="00AF04F0" w:rsidRPr="00AF04F0" w:rsidRDefault="00AF04F0" w:rsidP="00AF04F0">
      <w:pPr>
        <w:numPr>
          <w:ilvl w:val="0"/>
          <w:numId w:val="39"/>
        </w:numPr>
        <w:tabs>
          <w:tab w:val="left" w:pos="720"/>
        </w:tabs>
        <w:autoSpaceDE w:val="0"/>
        <w:autoSpaceDN w:val="0"/>
        <w:spacing w:beforeLines="60" w:before="144" w:after="120" w:line="240" w:lineRule="exact"/>
        <w:jc w:val="left"/>
        <w:rPr>
          <w:rFonts w:cs="Arial"/>
        </w:rPr>
      </w:pPr>
      <w:r w:rsidRPr="00AF04F0">
        <w:rPr>
          <w:rFonts w:cs="Arial"/>
          <w:b/>
          <w:bCs/>
        </w:rPr>
        <w:t>Employee Development and Performance Plans</w:t>
      </w:r>
      <w:r w:rsidRPr="00AF04F0">
        <w:rPr>
          <w:rFonts w:cs="Arial"/>
        </w:rPr>
        <w:t xml:space="preserve">: Identifies important personal development priorities to maximize their ongoing contributions and identify their potential for advancement. </w:t>
      </w:r>
    </w:p>
    <w:p w:rsidR="00AF04F0" w:rsidRPr="00AF04F0" w:rsidRDefault="00AF04F0" w:rsidP="00AF04F0">
      <w:pPr>
        <w:numPr>
          <w:ilvl w:val="0"/>
          <w:numId w:val="39"/>
        </w:numPr>
        <w:spacing w:after="0" w:line="240" w:lineRule="auto"/>
        <w:jc w:val="left"/>
        <w:rPr>
          <w:szCs w:val="22"/>
        </w:rPr>
      </w:pPr>
      <w:r w:rsidRPr="00AF04F0">
        <w:rPr>
          <w:rFonts w:cs="Arial"/>
          <w:b/>
          <w:bCs/>
        </w:rPr>
        <w:t>Retention Strategy</w:t>
      </w:r>
      <w:r w:rsidRPr="00AF04F0">
        <w:rPr>
          <w:rFonts w:cs="Arial"/>
        </w:rPr>
        <w:t xml:space="preserve">: Sets an effective strategy for management team retention by recognizing their unique strengths and building individual career plans with them. Often, this is the key to gaining their commitment to </w:t>
      </w:r>
      <w:r w:rsidR="002F1E68">
        <w:rPr>
          <w:rFonts w:cs="Arial"/>
        </w:rPr>
        <w:t>ABM Healthcare</w:t>
      </w:r>
      <w:r w:rsidRPr="00AF04F0">
        <w:rPr>
          <w:rFonts w:cs="Arial"/>
        </w:rPr>
        <w:t>.</w:t>
      </w:r>
      <w:r w:rsidRPr="00AF04F0">
        <w:rPr>
          <w:szCs w:val="22"/>
        </w:rPr>
        <w:t xml:space="preserve">  </w:t>
      </w:r>
    </w:p>
    <w:p w:rsidR="00AF04F0" w:rsidRPr="00AF04F0" w:rsidRDefault="00AF04F0" w:rsidP="00AF04F0">
      <w:pPr>
        <w:jc w:val="left"/>
      </w:pPr>
      <w:r w:rsidRPr="00AF04F0">
        <w:t xml:space="preserve">With the assessment provided by the Management-Staff Report, new managers and supervisors can be effectively coached in maximizing their strengths to achieve our goals. We can apply the results of the Management-Staff Report to create improved morale, increased productivity and personal development </w:t>
      </w:r>
      <w:r w:rsidRPr="00AF04F0">
        <w:lastRenderedPageBreak/>
        <w:t xml:space="preserve">plans. The Management-Staff Report is easily created through the completion of a 24-question, online instrument named TTIs Style Insights. This highly validated instrument is available on the </w:t>
      </w:r>
      <w:r w:rsidR="00742C5C">
        <w:t>i</w:t>
      </w:r>
      <w:r w:rsidRPr="00AF04F0">
        <w:t>nternet for authorized respondents to access. The completed Style Insights produces a comprehensive, personalized report with information unique to the respondent's behavior. All new management team personnel will begin this program within the first year.</w:t>
      </w:r>
    </w:p>
    <w:p w:rsidR="00AF04F0" w:rsidRPr="00AF04F0" w:rsidRDefault="00AF04F0" w:rsidP="00AF04F0">
      <w:pPr>
        <w:jc w:val="left"/>
        <w:rPr>
          <w:rFonts w:cs="Arial"/>
        </w:rPr>
      </w:pPr>
      <w:r w:rsidRPr="00AF04F0">
        <w:rPr>
          <w:b/>
        </w:rPr>
        <w:t>Associate Training</w:t>
      </w:r>
      <w:r w:rsidRPr="00AF04F0">
        <w:rPr>
          <w:b/>
        </w:rPr>
        <w:br/>
      </w:r>
      <w:r w:rsidRPr="00AF04F0">
        <w:rPr>
          <w:rFonts w:cs="Arial"/>
        </w:rPr>
        <w:t>The principal element for long-term success in our environmental services program is our comprehensive, competency-based training program for the associates. The entire training program focuses on achieving and maintaining our service standards. We will train and certify every new and current environmental services staff person and provide annual training as well. Associate training and development is based on three elements:</w:t>
      </w:r>
    </w:p>
    <w:p w:rsidR="00AF04F0" w:rsidRPr="00AF04F0" w:rsidRDefault="00AF04F0" w:rsidP="00AF04F0">
      <w:pPr>
        <w:numPr>
          <w:ilvl w:val="0"/>
          <w:numId w:val="42"/>
        </w:numPr>
        <w:autoSpaceDE w:val="0"/>
        <w:autoSpaceDN w:val="0"/>
        <w:spacing w:before="60" w:after="120" w:line="240" w:lineRule="exact"/>
        <w:jc w:val="left"/>
        <w:rPr>
          <w:rFonts w:cs="Arial"/>
        </w:rPr>
      </w:pPr>
      <w:r w:rsidRPr="00AF04F0">
        <w:rPr>
          <w:rFonts w:cs="Arial"/>
          <w:b/>
          <w:bCs/>
        </w:rPr>
        <w:t>Technical and Customer Service Training</w:t>
      </w:r>
      <w:r w:rsidRPr="00AF04F0">
        <w:rPr>
          <w:rFonts w:cs="Arial"/>
        </w:rPr>
        <w:br/>
      </w:r>
      <w:proofErr w:type="gramStart"/>
      <w:r w:rsidRPr="00AF04F0">
        <w:rPr>
          <w:rFonts w:cs="Arial"/>
        </w:rPr>
        <w:t>Every</w:t>
      </w:r>
      <w:proofErr w:type="gramEnd"/>
      <w:r w:rsidRPr="00AF04F0">
        <w:rPr>
          <w:rFonts w:cs="Arial"/>
        </w:rPr>
        <w:t xml:space="preserve"> associate in the environmental services department will receive comprehensive, competency-based technical and customer service training. Our training program includes formal and informal methodologies. The formal methodologies include individual one-on-one training, a video training series, and vendor partner training. The informal training series includes work circle teams and associate brainstorming sessions.</w:t>
      </w:r>
    </w:p>
    <w:p w:rsidR="00AF04F0" w:rsidRPr="00AF04F0" w:rsidRDefault="00AF04F0" w:rsidP="00AF04F0">
      <w:pPr>
        <w:numPr>
          <w:ilvl w:val="0"/>
          <w:numId w:val="42"/>
        </w:numPr>
        <w:autoSpaceDE w:val="0"/>
        <w:autoSpaceDN w:val="0"/>
        <w:spacing w:before="60" w:after="120" w:line="240" w:lineRule="exact"/>
        <w:jc w:val="left"/>
        <w:rPr>
          <w:rFonts w:cs="Arial"/>
        </w:rPr>
      </w:pPr>
      <w:r w:rsidRPr="00AF04F0">
        <w:rPr>
          <w:rFonts w:cs="Arial"/>
          <w:b/>
          <w:bCs/>
        </w:rPr>
        <w:t>Associate Certification Program</w:t>
      </w:r>
      <w:r w:rsidRPr="00AF04F0">
        <w:rPr>
          <w:rFonts w:cs="Arial"/>
        </w:rPr>
        <w:br/>
      </w:r>
      <w:proofErr w:type="gramStart"/>
      <w:r w:rsidRPr="00AF04F0">
        <w:rPr>
          <w:rFonts w:cs="Arial"/>
        </w:rPr>
        <w:t>When</w:t>
      </w:r>
      <w:proofErr w:type="gramEnd"/>
      <w:r w:rsidRPr="00AF04F0">
        <w:rPr>
          <w:rFonts w:cs="Arial"/>
        </w:rPr>
        <w:t xml:space="preserve"> the standard training components are completed,</w:t>
      </w:r>
      <w:r w:rsidRPr="00AF04F0">
        <w:rPr>
          <w:rFonts w:ascii="TradeGothic Bold" w:hAnsi="TradeGothic Bold" w:cs="TradeGothic Bold"/>
          <w:b/>
          <w:bCs/>
          <w:smallCaps/>
        </w:rPr>
        <w:t xml:space="preserve"> </w:t>
      </w:r>
      <w:r w:rsidRPr="00AF04F0">
        <w:rPr>
          <w:rFonts w:cs="Arial"/>
        </w:rPr>
        <w:t>all environmental services associates are required to complete a series of multiple-choice assessments to demonstrate their competency. Upon completion of all training modules and the corresponding competency assessment phase, the associates will receive certification as medical facility housekeepers. Our certification process is TJC-approved and meets the guidelines of the International Executive Housekeeping Association.</w:t>
      </w:r>
    </w:p>
    <w:p w:rsidR="00AF04F0" w:rsidRPr="00AF04F0" w:rsidRDefault="00AF04F0" w:rsidP="00AF04F0">
      <w:pPr>
        <w:numPr>
          <w:ilvl w:val="0"/>
          <w:numId w:val="42"/>
        </w:numPr>
        <w:autoSpaceDE w:val="0"/>
        <w:autoSpaceDN w:val="0"/>
        <w:spacing w:before="60" w:after="120" w:line="240" w:lineRule="exact"/>
        <w:jc w:val="left"/>
        <w:rPr>
          <w:rFonts w:cs="Arial"/>
        </w:rPr>
      </w:pPr>
      <w:r w:rsidRPr="00AF04F0">
        <w:rPr>
          <w:rFonts w:cs="Arial"/>
          <w:b/>
          <w:bCs/>
        </w:rPr>
        <w:t>Associate Recognition and Incentive Programs</w:t>
      </w:r>
      <w:r w:rsidRPr="00AF04F0">
        <w:rPr>
          <w:rFonts w:cs="Arial"/>
          <w:u w:val="single"/>
        </w:rPr>
        <w:br/>
      </w:r>
      <w:proofErr w:type="gramStart"/>
      <w:r w:rsidRPr="00AF04F0">
        <w:rPr>
          <w:rFonts w:cs="Arial"/>
        </w:rPr>
        <w:t>We</w:t>
      </w:r>
      <w:proofErr w:type="gramEnd"/>
      <w:r w:rsidRPr="00AF04F0">
        <w:rPr>
          <w:rFonts w:cs="Arial"/>
        </w:rPr>
        <w:t xml:space="preserve"> have developed several creative programs for associate recognition and incentives. Our programs are proven to increase morale and motivation and reduce turnover. As outlined in the Customer Service section of the proposal, celebrating department success is critical in maintaining peak performance.</w:t>
      </w:r>
    </w:p>
    <w:p w:rsidR="00AF04F0" w:rsidRPr="00AF04F0" w:rsidRDefault="00AF04F0" w:rsidP="00714AA7">
      <w:pPr>
        <w:pStyle w:val="Heading3"/>
      </w:pPr>
      <w:r w:rsidRPr="00AF04F0">
        <w:t>Technical and Customer Services Training Program</w:t>
      </w:r>
    </w:p>
    <w:p w:rsidR="00AF04F0" w:rsidRPr="00AF04F0" w:rsidRDefault="00AF04F0" w:rsidP="00AF04F0">
      <w:pPr>
        <w:jc w:val="left"/>
        <w:rPr>
          <w:rFonts w:cs="Arial"/>
        </w:rPr>
      </w:pPr>
      <w:r w:rsidRPr="00AF04F0">
        <w:rPr>
          <w:rFonts w:cs="Arial"/>
        </w:rPr>
        <w:t>Our training and certification program begins the second week of the start-up process. The start-up and transition phase of our partnership typically ends with the department certification and graduation ceremony</w:t>
      </w:r>
      <w:r w:rsidRPr="00AF04F0">
        <w:rPr>
          <w:rFonts w:cs="Arial"/>
          <w:i/>
          <w:iCs/>
        </w:rPr>
        <w:t>.</w:t>
      </w:r>
      <w:r w:rsidRPr="00AF04F0">
        <w:rPr>
          <w:rFonts w:cs="Arial"/>
        </w:rPr>
        <w:t xml:space="preserve"> Our training program uses formal and informal methodologies and is separated into several segments: </w:t>
      </w:r>
    </w:p>
    <w:p w:rsidR="00AF04F0" w:rsidRDefault="00AF04F0" w:rsidP="00AF04F0">
      <w:pPr>
        <w:jc w:val="left"/>
        <w:rPr>
          <w:rFonts w:cs="Arial"/>
        </w:rPr>
      </w:pPr>
      <w:r w:rsidRPr="00AF04F0">
        <w:rPr>
          <w:b/>
        </w:rPr>
        <w:t>Level I Orientation</w:t>
      </w:r>
      <w:r w:rsidRPr="00AF04F0">
        <w:br/>
      </w:r>
      <w:proofErr w:type="gramStart"/>
      <w:r w:rsidRPr="00AF04F0">
        <w:rPr>
          <w:rFonts w:cs="Arial"/>
        </w:rPr>
        <w:t>The</w:t>
      </w:r>
      <w:proofErr w:type="gramEnd"/>
      <w:r w:rsidRPr="00AF04F0">
        <w:rPr>
          <w:rFonts w:cs="Arial"/>
        </w:rPr>
        <w:t xml:space="preserve"> first step in our training program is to reorient each associate with the basics of their job function and the responsibilities of the environmental services department for the facility and to introduce our role within the department and facility. The associates will meet in groups with the training manager of the start-up team for a formal orientation meeting. The training manager will cover the following topics:</w:t>
      </w:r>
    </w:p>
    <w:p w:rsidR="002F1E68" w:rsidRDefault="002F1E68" w:rsidP="00AF04F0">
      <w:pPr>
        <w:jc w:val="left"/>
        <w:rPr>
          <w:rFonts w:cs="Arial"/>
          <w:color w:val="808080"/>
        </w:rPr>
      </w:pPr>
    </w:p>
    <w:p w:rsidR="00E104EF" w:rsidRPr="00AF04F0" w:rsidRDefault="00E104EF" w:rsidP="00AF04F0">
      <w:pPr>
        <w:jc w:val="left"/>
        <w:rPr>
          <w:rFonts w:cs="Arial"/>
          <w:color w:val="808080"/>
        </w:rPr>
      </w:pPr>
    </w:p>
    <w:p w:rsidR="00AF04F0" w:rsidRPr="00AF04F0" w:rsidRDefault="00AF04F0" w:rsidP="00AF04F0">
      <w:pPr>
        <w:jc w:val="left"/>
      </w:pPr>
      <w:r w:rsidRPr="00AF04F0">
        <w:lastRenderedPageBreak/>
        <w:t xml:space="preserve">History of </w:t>
      </w:r>
      <w:r w:rsidR="002F1E68">
        <w:t>ABM Healthcare</w:t>
      </w:r>
    </w:p>
    <w:p w:rsidR="00AF04F0" w:rsidRPr="00AF04F0" w:rsidRDefault="00AF04F0" w:rsidP="00AF04F0">
      <w:pPr>
        <w:numPr>
          <w:ilvl w:val="0"/>
          <w:numId w:val="41"/>
        </w:numPr>
        <w:autoSpaceDE w:val="0"/>
        <w:autoSpaceDN w:val="0"/>
        <w:spacing w:before="60" w:after="120" w:line="240" w:lineRule="exact"/>
        <w:jc w:val="left"/>
        <w:rPr>
          <w:rFonts w:cs="Arial"/>
        </w:rPr>
      </w:pPr>
      <w:r w:rsidRPr="00AF04F0">
        <w:rPr>
          <w:rFonts w:cs="Arial"/>
        </w:rPr>
        <w:t xml:space="preserve">History of </w:t>
      </w:r>
      <w:r w:rsidR="002F1E68">
        <w:rPr>
          <w:rFonts w:cs="Arial"/>
        </w:rPr>
        <w:t>ABM Healthcare</w:t>
      </w:r>
    </w:p>
    <w:p w:rsidR="00AF04F0" w:rsidRPr="00AF04F0" w:rsidRDefault="00AF04F0" w:rsidP="00AF04F0">
      <w:pPr>
        <w:numPr>
          <w:ilvl w:val="0"/>
          <w:numId w:val="41"/>
        </w:numPr>
        <w:autoSpaceDE w:val="0"/>
        <w:autoSpaceDN w:val="0"/>
        <w:spacing w:before="60" w:after="120" w:line="240" w:lineRule="exact"/>
        <w:jc w:val="left"/>
        <w:rPr>
          <w:rFonts w:cs="Arial"/>
        </w:rPr>
      </w:pPr>
      <w:r w:rsidRPr="00AF04F0">
        <w:rPr>
          <w:rFonts w:cs="Arial"/>
        </w:rPr>
        <w:t>Mission, Vision, and Values for the Facility and Department</w:t>
      </w:r>
    </w:p>
    <w:p w:rsidR="00AF04F0" w:rsidRPr="00AF04F0" w:rsidRDefault="00AF04F0" w:rsidP="00AF04F0">
      <w:pPr>
        <w:numPr>
          <w:ilvl w:val="0"/>
          <w:numId w:val="41"/>
        </w:numPr>
        <w:autoSpaceDE w:val="0"/>
        <w:autoSpaceDN w:val="0"/>
        <w:spacing w:before="60" w:after="120" w:line="240" w:lineRule="exact"/>
        <w:jc w:val="left"/>
        <w:rPr>
          <w:rFonts w:cs="Arial"/>
        </w:rPr>
      </w:pPr>
      <w:r w:rsidRPr="00AF04F0">
        <w:rPr>
          <w:rFonts w:cs="Arial"/>
        </w:rPr>
        <w:t>Facility-Specific Training</w:t>
      </w:r>
    </w:p>
    <w:p w:rsidR="00AF04F0" w:rsidRPr="00AF04F0" w:rsidRDefault="00AF04F0" w:rsidP="00AF04F0">
      <w:pPr>
        <w:numPr>
          <w:ilvl w:val="0"/>
          <w:numId w:val="41"/>
        </w:numPr>
        <w:autoSpaceDE w:val="0"/>
        <w:autoSpaceDN w:val="0"/>
        <w:spacing w:before="60" w:after="120" w:line="240" w:lineRule="exact"/>
        <w:jc w:val="left"/>
        <w:rPr>
          <w:rFonts w:cs="Arial"/>
        </w:rPr>
      </w:pPr>
      <w:r w:rsidRPr="00AF04F0">
        <w:rPr>
          <w:rFonts w:cs="Arial"/>
        </w:rPr>
        <w:t xml:space="preserve">Confidentiality (Resident, Department, Facility, and Interpersonal) </w:t>
      </w:r>
    </w:p>
    <w:p w:rsidR="00AF04F0" w:rsidRPr="00AF04F0" w:rsidRDefault="00AF04F0" w:rsidP="00AF04F0">
      <w:pPr>
        <w:numPr>
          <w:ilvl w:val="0"/>
          <w:numId w:val="41"/>
        </w:numPr>
        <w:autoSpaceDE w:val="0"/>
        <w:autoSpaceDN w:val="0"/>
        <w:spacing w:before="60" w:after="120" w:line="240" w:lineRule="exact"/>
        <w:jc w:val="left"/>
        <w:rPr>
          <w:rFonts w:cs="Arial"/>
        </w:rPr>
      </w:pPr>
      <w:r w:rsidRPr="00AF04F0">
        <w:rPr>
          <w:rFonts w:cs="Arial"/>
        </w:rPr>
        <w:t>Fire and Safety Plans</w:t>
      </w:r>
    </w:p>
    <w:p w:rsidR="00AF04F0" w:rsidRPr="00AF04F0" w:rsidRDefault="00AF04F0" w:rsidP="00AF04F0">
      <w:pPr>
        <w:numPr>
          <w:ilvl w:val="0"/>
          <w:numId w:val="41"/>
        </w:numPr>
        <w:autoSpaceDE w:val="0"/>
        <w:autoSpaceDN w:val="0"/>
        <w:spacing w:before="60" w:after="120" w:line="240" w:lineRule="exact"/>
        <w:jc w:val="left"/>
        <w:rPr>
          <w:rFonts w:cs="Arial"/>
        </w:rPr>
      </w:pPr>
      <w:r w:rsidRPr="00AF04F0">
        <w:rPr>
          <w:rFonts w:cs="Arial"/>
        </w:rPr>
        <w:t>Quality Inspection Process</w:t>
      </w:r>
    </w:p>
    <w:p w:rsidR="00AF04F0" w:rsidRPr="00AF04F0" w:rsidRDefault="00AF04F0" w:rsidP="00AF04F0">
      <w:pPr>
        <w:numPr>
          <w:ilvl w:val="0"/>
          <w:numId w:val="41"/>
        </w:numPr>
        <w:autoSpaceDE w:val="0"/>
        <w:autoSpaceDN w:val="0"/>
        <w:spacing w:before="60" w:after="120" w:line="240" w:lineRule="exact"/>
        <w:jc w:val="left"/>
        <w:rPr>
          <w:rFonts w:cs="Arial"/>
        </w:rPr>
      </w:pPr>
      <w:r w:rsidRPr="00AF04F0">
        <w:rPr>
          <w:rFonts w:cs="Arial"/>
        </w:rPr>
        <w:t>Hours of Operation of the Department/Shifts</w:t>
      </w:r>
    </w:p>
    <w:p w:rsidR="00AF04F0" w:rsidRPr="00AF04F0" w:rsidRDefault="00AF04F0" w:rsidP="00AF04F0">
      <w:pPr>
        <w:numPr>
          <w:ilvl w:val="0"/>
          <w:numId w:val="41"/>
        </w:numPr>
        <w:autoSpaceDE w:val="0"/>
        <w:autoSpaceDN w:val="0"/>
        <w:spacing w:before="60" w:after="120" w:line="240" w:lineRule="exact"/>
        <w:jc w:val="left"/>
        <w:rPr>
          <w:rFonts w:cs="Arial"/>
        </w:rPr>
      </w:pPr>
      <w:r w:rsidRPr="00AF04F0">
        <w:rPr>
          <w:rFonts w:cs="Arial"/>
        </w:rPr>
        <w:t>Time-Keeping Responsibilities</w:t>
      </w:r>
    </w:p>
    <w:p w:rsidR="00AF04F0" w:rsidRPr="00AF04F0" w:rsidRDefault="00AF04F0" w:rsidP="00AF04F0">
      <w:pPr>
        <w:numPr>
          <w:ilvl w:val="0"/>
          <w:numId w:val="41"/>
        </w:numPr>
        <w:autoSpaceDE w:val="0"/>
        <w:autoSpaceDN w:val="0"/>
        <w:spacing w:before="60" w:after="120" w:line="240" w:lineRule="exact"/>
        <w:jc w:val="left"/>
        <w:rPr>
          <w:rFonts w:cs="Arial"/>
        </w:rPr>
      </w:pPr>
      <w:r w:rsidRPr="00AF04F0">
        <w:rPr>
          <w:rFonts w:cs="Arial"/>
        </w:rPr>
        <w:t>Policies and Procedures</w:t>
      </w:r>
    </w:p>
    <w:p w:rsidR="00AF04F0" w:rsidRPr="00AF04F0" w:rsidRDefault="00AF04F0" w:rsidP="00AF04F0">
      <w:pPr>
        <w:numPr>
          <w:ilvl w:val="0"/>
          <w:numId w:val="41"/>
        </w:numPr>
        <w:autoSpaceDE w:val="0"/>
        <w:autoSpaceDN w:val="0"/>
        <w:spacing w:before="60" w:after="120" w:line="240" w:lineRule="exact"/>
        <w:jc w:val="left"/>
        <w:rPr>
          <w:rFonts w:cs="Arial"/>
        </w:rPr>
      </w:pPr>
      <w:r w:rsidRPr="00AF04F0">
        <w:rPr>
          <w:rFonts w:cs="Arial"/>
        </w:rPr>
        <w:t>Regulatory Agencies</w:t>
      </w:r>
    </w:p>
    <w:p w:rsidR="00AF04F0" w:rsidRPr="00AF04F0" w:rsidRDefault="00AF04F0" w:rsidP="00AF04F0">
      <w:pPr>
        <w:numPr>
          <w:ilvl w:val="0"/>
          <w:numId w:val="41"/>
        </w:numPr>
        <w:autoSpaceDE w:val="0"/>
        <w:autoSpaceDN w:val="0"/>
        <w:spacing w:before="60" w:after="120" w:line="240" w:lineRule="exact"/>
        <w:jc w:val="left"/>
        <w:rPr>
          <w:rFonts w:cs="Arial"/>
        </w:rPr>
      </w:pPr>
      <w:r w:rsidRPr="00AF04F0">
        <w:rPr>
          <w:rFonts w:cs="Arial"/>
        </w:rPr>
        <w:t>Job Descriptions</w:t>
      </w:r>
    </w:p>
    <w:p w:rsidR="00AF04F0" w:rsidRPr="00AF04F0" w:rsidRDefault="00AF04F0" w:rsidP="00AF04F0">
      <w:pPr>
        <w:numPr>
          <w:ilvl w:val="0"/>
          <w:numId w:val="41"/>
        </w:numPr>
        <w:autoSpaceDE w:val="0"/>
        <w:autoSpaceDN w:val="0"/>
        <w:spacing w:before="60" w:after="120" w:line="240" w:lineRule="exact"/>
        <w:jc w:val="left"/>
        <w:rPr>
          <w:rFonts w:cs="Arial"/>
        </w:rPr>
      </w:pPr>
      <w:r w:rsidRPr="00AF04F0">
        <w:rPr>
          <w:rFonts w:cs="Arial"/>
        </w:rPr>
        <w:t>Phone Etiquette</w:t>
      </w:r>
    </w:p>
    <w:p w:rsidR="00AF04F0" w:rsidRPr="00AF04F0" w:rsidRDefault="00AF04F0" w:rsidP="00AF04F0">
      <w:pPr>
        <w:numPr>
          <w:ilvl w:val="0"/>
          <w:numId w:val="41"/>
        </w:numPr>
        <w:autoSpaceDE w:val="0"/>
        <w:autoSpaceDN w:val="0"/>
        <w:spacing w:before="60" w:after="120" w:line="240" w:lineRule="exact"/>
        <w:jc w:val="left"/>
        <w:rPr>
          <w:rFonts w:cs="Arial"/>
        </w:rPr>
      </w:pPr>
      <w:r w:rsidRPr="00AF04F0">
        <w:rPr>
          <w:rFonts w:cs="Arial"/>
        </w:rPr>
        <w:t>Equipment</w:t>
      </w:r>
    </w:p>
    <w:p w:rsidR="00AF04F0" w:rsidRPr="00AF04F0" w:rsidRDefault="00AF04F0" w:rsidP="00AF04F0">
      <w:pPr>
        <w:numPr>
          <w:ilvl w:val="0"/>
          <w:numId w:val="41"/>
        </w:numPr>
        <w:autoSpaceDE w:val="0"/>
        <w:autoSpaceDN w:val="0"/>
        <w:spacing w:before="60" w:after="120" w:line="240" w:lineRule="exact"/>
        <w:jc w:val="left"/>
        <w:rPr>
          <w:rFonts w:cs="Arial"/>
        </w:rPr>
      </w:pPr>
      <w:r w:rsidRPr="00AF04F0">
        <w:rPr>
          <w:rFonts w:cs="Arial"/>
        </w:rPr>
        <w:t>Codes of Conduct</w:t>
      </w:r>
    </w:p>
    <w:p w:rsidR="00AF04F0" w:rsidRPr="00AF04F0" w:rsidRDefault="00AF04F0" w:rsidP="00AF04F0">
      <w:pPr>
        <w:numPr>
          <w:ilvl w:val="0"/>
          <w:numId w:val="41"/>
        </w:numPr>
        <w:autoSpaceDE w:val="0"/>
        <w:autoSpaceDN w:val="0"/>
        <w:spacing w:before="60" w:after="120" w:line="240" w:lineRule="exact"/>
        <w:jc w:val="left"/>
        <w:rPr>
          <w:rFonts w:cs="Arial"/>
        </w:rPr>
      </w:pPr>
      <w:r w:rsidRPr="00AF04F0">
        <w:rPr>
          <w:rFonts w:cs="Arial"/>
        </w:rPr>
        <w:t>Call-In Procedures</w:t>
      </w:r>
    </w:p>
    <w:p w:rsidR="00AF04F0" w:rsidRPr="00AF04F0" w:rsidRDefault="00AF04F0" w:rsidP="00AF04F0">
      <w:pPr>
        <w:numPr>
          <w:ilvl w:val="0"/>
          <w:numId w:val="41"/>
        </w:numPr>
        <w:spacing w:before="60" w:after="120" w:line="240" w:lineRule="exact"/>
        <w:jc w:val="left"/>
      </w:pPr>
      <w:r w:rsidRPr="00AF04F0">
        <w:rPr>
          <w:rFonts w:cs="Arial"/>
        </w:rPr>
        <w:t>Work Rules</w:t>
      </w:r>
    </w:p>
    <w:p w:rsidR="00AF04F0" w:rsidRPr="00AF04F0" w:rsidRDefault="00AF04F0" w:rsidP="00AF04F0">
      <w:pPr>
        <w:jc w:val="left"/>
        <w:rPr>
          <w:rFonts w:cs="Arial"/>
        </w:rPr>
      </w:pPr>
      <w:r w:rsidRPr="00AF04F0">
        <w:rPr>
          <w:rFonts w:cs="Arial"/>
        </w:rPr>
        <w:t>At the end of the orientation, the employees and transition manager will sign an orientation completion agreement.</w:t>
      </w:r>
    </w:p>
    <w:p w:rsidR="00AF04F0" w:rsidRPr="00AF04F0" w:rsidRDefault="00AF04F0" w:rsidP="00AF04F0">
      <w:pPr>
        <w:jc w:val="left"/>
      </w:pPr>
      <w:r w:rsidRPr="00AF04F0">
        <w:rPr>
          <w:b/>
        </w:rPr>
        <w:t>One-on-One Learning Modules</w:t>
      </w:r>
      <w:r w:rsidRPr="00AF04F0">
        <w:br/>
      </w:r>
      <w:r w:rsidRPr="00AF04F0">
        <w:rPr>
          <w:rFonts w:cs="Arial"/>
        </w:rPr>
        <w:t>Following Level I Orientation, the associates will begin their one-on-one learning modules. During the start-up and transition phase of our partnerships, we will provide training through transition managers whose sole responsibility is to train and certify all environmental services associates.</w:t>
      </w:r>
      <w:r w:rsidRPr="00AF04F0">
        <w:rPr>
          <w:rFonts w:cs="Arial"/>
          <w:b/>
          <w:bCs/>
        </w:rPr>
        <w:t xml:space="preserve"> </w:t>
      </w:r>
      <w:r w:rsidRPr="00AF04F0">
        <w:rPr>
          <w:rFonts w:cs="Arial"/>
          <w:i/>
          <w:iCs/>
        </w:rPr>
        <w:t>See topic list on page 8.</w:t>
      </w:r>
    </w:p>
    <w:p w:rsidR="00AF04F0" w:rsidRPr="00AF04F0" w:rsidRDefault="00AF04F0" w:rsidP="00AF04F0">
      <w:pPr>
        <w:jc w:val="left"/>
        <w:rPr>
          <w:rFonts w:cs="Arial"/>
          <w:i/>
          <w:iCs/>
        </w:rPr>
      </w:pPr>
      <w:r w:rsidRPr="00AF04F0">
        <w:rPr>
          <w:b/>
        </w:rPr>
        <w:t>Video Training Series</w:t>
      </w:r>
      <w:r w:rsidRPr="00AF04F0">
        <w:t xml:space="preserve"> </w:t>
      </w:r>
      <w:r w:rsidRPr="00AF04F0">
        <w:br/>
      </w:r>
      <w:r w:rsidRPr="00AF04F0">
        <w:rPr>
          <w:rFonts w:cs="Arial"/>
        </w:rPr>
        <w:t xml:space="preserve">During the start-up and transition phase, each associate is required to view and learn each module in a DVD series in a classroom setting with an instructor. The modules are interactive and allow for discussion and feedback during the viewing process. After viewing a DVD module, associates proceed to one-on-one training related to that module. Our training and management personnel work with individuals or small groups of environmental services associates to demonstrate actual techniques. After watching the trainers demonstrate the work, the environmental services associates are asked to demonstrate that particular function. Each associate is then coached and evaluated. The associates then learn and conduct Quality Improvement Reports (inspections) on their own work. When a satisfactory score is achieved and the trainer perceives that competency retention has begun, the associates return to the classroom for certification testing. </w:t>
      </w:r>
      <w:r w:rsidRPr="00AF04F0">
        <w:rPr>
          <w:rFonts w:cs="Arial"/>
          <w:i/>
          <w:iCs/>
        </w:rPr>
        <w:t>See topic list on page 9.</w:t>
      </w:r>
    </w:p>
    <w:p w:rsidR="00AF04F0" w:rsidRPr="00AF04F0" w:rsidRDefault="00AF04F0" w:rsidP="00AF04F0">
      <w:pPr>
        <w:jc w:val="left"/>
        <w:rPr>
          <w:rFonts w:cs="Arial"/>
        </w:rPr>
      </w:pPr>
      <w:r w:rsidRPr="00AF04F0">
        <w:rPr>
          <w:b/>
        </w:rPr>
        <w:lastRenderedPageBreak/>
        <w:t>Customer Service Training</w:t>
      </w:r>
      <w:r w:rsidRPr="00AF04F0">
        <w:br/>
      </w:r>
      <w:r w:rsidRPr="00AF04F0">
        <w:rPr>
          <w:rFonts w:cs="Arial"/>
        </w:rPr>
        <w:t>To fundamentally change and improve the way environmental services are delivered, we have developed a customer service program designed specifically for environmental services departments within the healthcare setting. Our customer service program will follow our initial training, certification, and graduation.</w:t>
      </w:r>
    </w:p>
    <w:p w:rsidR="00AF04F0" w:rsidRPr="00AF04F0" w:rsidRDefault="00AF04F0" w:rsidP="00AF04F0">
      <w:pPr>
        <w:jc w:val="left"/>
        <w:rPr>
          <w:rFonts w:cs="Arial"/>
        </w:rPr>
      </w:pPr>
      <w:r w:rsidRPr="00AF04F0">
        <w:rPr>
          <w:rFonts w:cs="Arial"/>
        </w:rPr>
        <w:t xml:space="preserve">Our program encompasses several of the most effective strategies proven to increase resident satisfaction, as identified by Press Ganey. The program includes our </w:t>
      </w:r>
      <w:r w:rsidRPr="00AF04F0">
        <w:rPr>
          <w:rFonts w:cs="Arial"/>
          <w:i/>
          <w:iCs/>
        </w:rPr>
        <w:t>Building Customer Loyalty</w:t>
      </w:r>
      <w:r w:rsidRPr="00AF04F0">
        <w:rPr>
          <w:rFonts w:cs="Arial"/>
        </w:rPr>
        <w:t xml:space="preserve"> video, </w:t>
      </w:r>
      <w:r w:rsidRPr="00AF04F0">
        <w:rPr>
          <w:rFonts w:cs="Arial"/>
          <w:i/>
          <w:iCs/>
        </w:rPr>
        <w:t>The Five Strategies for Building a Customer Loyal Department</w:t>
      </w:r>
      <w:r w:rsidRPr="00AF04F0">
        <w:rPr>
          <w:rFonts w:cs="Arial"/>
        </w:rPr>
        <w:t xml:space="preserve"> video and book and our </w:t>
      </w:r>
      <w:r w:rsidRPr="00AF04F0">
        <w:rPr>
          <w:rFonts w:cs="Arial"/>
          <w:i/>
          <w:iCs/>
        </w:rPr>
        <w:t>ABCs of Service Recovery</w:t>
      </w:r>
      <w:r w:rsidRPr="00AF04F0">
        <w:rPr>
          <w:rFonts w:cs="Arial"/>
        </w:rPr>
        <w:t xml:space="preserve"> video. As mentioned by Modern Healthcare in its October 2, 2007, Outsourcing Issue, “</w:t>
      </w:r>
      <w:r w:rsidR="002F1E68">
        <w:rPr>
          <w:rFonts w:cs="Arial"/>
        </w:rPr>
        <w:t>ABM Healthcare</w:t>
      </w:r>
      <w:r w:rsidRPr="00AF04F0">
        <w:rPr>
          <w:rFonts w:cs="Arial"/>
        </w:rPr>
        <w:t xml:space="preserve"> is the only outsourcing firm to have its own in-house production company with professional videographers who go to ABM partner facilities to script and shoot training videos of customer service do’s and don’ts.” </w:t>
      </w:r>
    </w:p>
    <w:p w:rsidR="00AF04F0" w:rsidRPr="00AF04F0" w:rsidRDefault="00AF04F0" w:rsidP="00AF04F0">
      <w:pPr>
        <w:jc w:val="left"/>
        <w:rPr>
          <w:rFonts w:cs="Arial"/>
        </w:rPr>
      </w:pPr>
      <w:r w:rsidRPr="00AF04F0">
        <w:rPr>
          <w:noProof/>
        </w:rPr>
        <w:drawing>
          <wp:anchor distT="0" distB="0" distL="114300" distR="114300" simplePos="0" relativeHeight="251668480" behindDoc="0" locked="0" layoutInCell="1" allowOverlap="1" wp14:anchorId="2C9DC93E" wp14:editId="3C3E21B8">
            <wp:simplePos x="0" y="0"/>
            <wp:positionH relativeFrom="column">
              <wp:posOffset>4046855</wp:posOffset>
            </wp:positionH>
            <wp:positionV relativeFrom="paragraph">
              <wp:posOffset>1267460</wp:posOffset>
            </wp:positionV>
            <wp:extent cx="2103755" cy="2100580"/>
            <wp:effectExtent l="0" t="0" r="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b="15027"/>
                    <a:stretch>
                      <a:fillRect/>
                    </a:stretch>
                  </pic:blipFill>
                  <pic:spPr bwMode="auto">
                    <a:xfrm>
                      <a:off x="0" y="0"/>
                      <a:ext cx="2103755" cy="2100580"/>
                    </a:xfrm>
                    <a:prstGeom prst="rect">
                      <a:avLst/>
                    </a:prstGeom>
                    <a:noFill/>
                  </pic:spPr>
                </pic:pic>
              </a:graphicData>
            </a:graphic>
            <wp14:sizeRelH relativeFrom="page">
              <wp14:pctWidth>0</wp14:pctWidth>
            </wp14:sizeRelH>
            <wp14:sizeRelV relativeFrom="page">
              <wp14:pctHeight>0</wp14:pctHeight>
            </wp14:sizeRelV>
          </wp:anchor>
        </w:drawing>
      </w:r>
      <w:r w:rsidRPr="00AF04F0">
        <w:rPr>
          <w:rFonts w:cs="Arial"/>
        </w:rPr>
        <w:t xml:space="preserve">Using service standards, the associates will receive instruction and training to reach resident satisfaction goals. Our first video, </w:t>
      </w:r>
      <w:r w:rsidRPr="00AF04F0">
        <w:rPr>
          <w:rFonts w:cs="Arial"/>
          <w:i/>
          <w:iCs/>
        </w:rPr>
        <w:t>Building Customer Loyalty</w:t>
      </w:r>
      <w:r w:rsidRPr="00AF04F0">
        <w:rPr>
          <w:rFonts w:cs="Arial"/>
        </w:rPr>
        <w:t xml:space="preserve">, outlines the service standards that identify what is expected from the environmental services associates, including specific behaviors and service outcomes linked to quantifiable measurements. The primary goal is to give the environmental services associates a road map for success in meeting resident and customer expectations. With our second video, </w:t>
      </w:r>
      <w:r w:rsidRPr="00AF04F0">
        <w:rPr>
          <w:rFonts w:cs="Arial"/>
          <w:i/>
          <w:iCs/>
        </w:rPr>
        <w:t>The Five Strategies for Building a Customer Loyal Department</w:t>
      </w:r>
      <w:r w:rsidRPr="00AF04F0">
        <w:rPr>
          <w:rFonts w:cs="Arial"/>
        </w:rPr>
        <w:t>, we outline the key elements to “hardwire” customer service into a support service department. Every environmental services associate will receive this training within the first 120 days.</w:t>
      </w:r>
    </w:p>
    <w:p w:rsidR="00AF04F0" w:rsidRPr="00AF04F0" w:rsidRDefault="00AF04F0" w:rsidP="00AF04F0">
      <w:pPr>
        <w:jc w:val="left"/>
      </w:pPr>
      <w:r w:rsidRPr="00AF04F0">
        <w:rPr>
          <w:b/>
        </w:rPr>
        <w:t>Industry Partner Training</w:t>
      </w:r>
      <w:r w:rsidRPr="00AF04F0">
        <w:br/>
      </w:r>
      <w:r w:rsidRPr="00AF04F0">
        <w:rPr>
          <w:rFonts w:cs="Arial"/>
        </w:rPr>
        <w:t>In addition to receiving training from our transition teams and on-site management, the environmental services staff will learn specific safety and utilization techniques from our industry partners. The entire training program focuses on developing best practices and raising the level of cleaning standard. After the initial training and certification program, additional and continual training is provided throughout the year to remain current and sharp. Topics such as fire safety, MSDS review, body mechanics, equipment/supplies demonstrations, and regulatory compliance are highlighted. Finally, additional opportunities for advanced education are encouraged through outside training, GED, or college classes</w:t>
      </w:r>
      <w:r w:rsidRPr="00AF04F0">
        <w:t>.</w:t>
      </w:r>
    </w:p>
    <w:p w:rsidR="00AF04F0" w:rsidRPr="00AF04F0" w:rsidRDefault="00AF04F0" w:rsidP="00714AA7">
      <w:pPr>
        <w:pStyle w:val="Heading3"/>
      </w:pPr>
      <w:r w:rsidRPr="00AF04F0">
        <w:t>Associate Certification Program</w:t>
      </w:r>
    </w:p>
    <w:p w:rsidR="00AF04F0" w:rsidRPr="00AF04F0" w:rsidRDefault="00AF04F0" w:rsidP="00AF04F0">
      <w:pPr>
        <w:jc w:val="left"/>
        <w:rPr>
          <w:rFonts w:cs="Arial"/>
        </w:rPr>
      </w:pPr>
      <w:r w:rsidRPr="00AF04F0">
        <w:rPr>
          <w:rFonts w:cs="Arial"/>
        </w:rPr>
        <w:t>Once the base training for all current and new environmental services associates is completed, the competency learned must be demonstrated. We have developed a comprehensive assessment process linked to our training and DVD modules.</w:t>
      </w:r>
    </w:p>
    <w:p w:rsidR="00AF04F0" w:rsidRPr="00AF04F0" w:rsidRDefault="00AF04F0" w:rsidP="00AF04F0">
      <w:pPr>
        <w:jc w:val="left"/>
        <w:rPr>
          <w:rFonts w:cs="Arial"/>
        </w:rPr>
      </w:pPr>
      <w:r w:rsidRPr="00AF04F0">
        <w:rPr>
          <w:rFonts w:ascii="Times New Roman" w:hAnsi="Times New Roman"/>
          <w:noProof/>
          <w:sz w:val="24"/>
          <w:szCs w:val="24"/>
        </w:rPr>
        <w:drawing>
          <wp:anchor distT="0" distB="0" distL="114300" distR="114300" simplePos="0" relativeHeight="251669504" behindDoc="1" locked="0" layoutInCell="1" allowOverlap="1" wp14:anchorId="36A073A6" wp14:editId="44817F0C">
            <wp:simplePos x="0" y="0"/>
            <wp:positionH relativeFrom="column">
              <wp:posOffset>3322320</wp:posOffset>
            </wp:positionH>
            <wp:positionV relativeFrom="paragraph">
              <wp:posOffset>-3175</wp:posOffset>
            </wp:positionV>
            <wp:extent cx="2762885" cy="1270635"/>
            <wp:effectExtent l="19050" t="19050" r="18415" b="24765"/>
            <wp:wrapTight wrapText="bothSides">
              <wp:wrapPolygon edited="0">
                <wp:start x="-149" y="-324"/>
                <wp:lineTo x="-149" y="21697"/>
                <wp:lineTo x="21595" y="21697"/>
                <wp:lineTo x="21595" y="-324"/>
                <wp:lineTo x="-149" y="-324"/>
              </wp:wrapPolygon>
            </wp:wrapTight>
            <wp:docPr id="35" name="Picture 35" descr="Celebration photo_abm logo ad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elebration photo_abm logo add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62885" cy="127063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AF04F0">
        <w:t xml:space="preserve">Upon </w:t>
      </w:r>
      <w:r w:rsidRPr="00AF04F0">
        <w:rPr>
          <w:rFonts w:cs="Arial"/>
        </w:rPr>
        <w:t>the completion of the training and DVD module, each environmental services associate will complete a multiple choice assessment on that section and must achieve a score of 70% or better to be certified in that module.</w:t>
      </w:r>
    </w:p>
    <w:p w:rsidR="00AF04F0" w:rsidRPr="00AF04F0" w:rsidRDefault="00AF04F0" w:rsidP="00AF04F0">
      <w:pPr>
        <w:jc w:val="left"/>
      </w:pPr>
    </w:p>
    <w:p w:rsidR="00AF04F0" w:rsidRPr="00AF04F0" w:rsidRDefault="00AF04F0" w:rsidP="00AF04F0">
      <w:pPr>
        <w:jc w:val="left"/>
        <w:rPr>
          <w:rFonts w:cs="Arial"/>
        </w:rPr>
      </w:pPr>
      <w:r w:rsidRPr="00AF04F0">
        <w:rPr>
          <w:rFonts w:cs="Arial"/>
        </w:rPr>
        <w:t>Upon successful completion of the assessment process, the management team will record the total classroom hours, on-the-job training hours and assessment scores for each associate. Upon verification, each associate will receive a Certificate of Achievement for successful certification as Medical Facility Housekeepers. This certification is recognized nationally by TJC and the International Executive Housekeepers Association.</w:t>
      </w:r>
    </w:p>
    <w:p w:rsidR="00AF04F0" w:rsidRPr="00AF04F0" w:rsidRDefault="00AF04F0" w:rsidP="00AF04F0">
      <w:pPr>
        <w:jc w:val="left"/>
        <w:rPr>
          <w:rFonts w:cs="Arial"/>
        </w:rPr>
      </w:pPr>
      <w:r w:rsidRPr="00AF04F0">
        <w:rPr>
          <w:rFonts w:cs="Arial"/>
        </w:rPr>
        <w:t>Our decades of experience in training and educating service associates have provided us with a deep understanding of how assessments can make associates feel intimidated or criticized. Our certification assessments focus instead on the key techniques for safety and efficiency in each job function. We use this testing format successfully in all facility settings across the nation.</w:t>
      </w:r>
    </w:p>
    <w:p w:rsidR="00AF04F0" w:rsidRPr="00AF04F0" w:rsidRDefault="00AF04F0" w:rsidP="00AF04F0">
      <w:pPr>
        <w:spacing w:before="60" w:after="120" w:line="240" w:lineRule="exact"/>
        <w:jc w:val="left"/>
      </w:pPr>
      <w:r w:rsidRPr="00AF04F0">
        <w:rPr>
          <w:noProof/>
        </w:rPr>
        <w:drawing>
          <wp:anchor distT="0" distB="0" distL="114300" distR="114300" simplePos="0" relativeHeight="251673600" behindDoc="1" locked="0" layoutInCell="1" allowOverlap="1" wp14:anchorId="36F3BDBC" wp14:editId="3FC2AEFD">
            <wp:simplePos x="0" y="0"/>
            <wp:positionH relativeFrom="column">
              <wp:posOffset>4429760</wp:posOffset>
            </wp:positionH>
            <wp:positionV relativeFrom="paragraph">
              <wp:posOffset>481330</wp:posOffset>
            </wp:positionV>
            <wp:extent cx="1390015" cy="1343025"/>
            <wp:effectExtent l="19050" t="19050" r="19685" b="28575"/>
            <wp:wrapTight wrapText="bothSides">
              <wp:wrapPolygon edited="0">
                <wp:start x="-296" y="-306"/>
                <wp:lineTo x="-296" y="21753"/>
                <wp:lineTo x="21610" y="21753"/>
                <wp:lineTo x="21610" y="-306"/>
                <wp:lineTo x="-296" y="-306"/>
              </wp:wrapPolygon>
            </wp:wrapTight>
            <wp:docPr id="36" name="Picture 36" descr="P1010061"/>
            <wp:cNvGraphicFramePr/>
            <a:graphic xmlns:a="http://schemas.openxmlformats.org/drawingml/2006/main">
              <a:graphicData uri="http://schemas.openxmlformats.org/drawingml/2006/picture">
                <pic:pic xmlns:pic="http://schemas.openxmlformats.org/drawingml/2006/picture">
                  <pic:nvPicPr>
                    <pic:cNvPr id="11" name="Picture 11" descr="P1010061"/>
                    <pic:cNvPicPr/>
                  </pic:nvPicPr>
                  <pic:blipFill rotWithShape="1">
                    <a:blip r:embed="rId25" cstate="print">
                      <a:extLst>
                        <a:ext uri="{28A0092B-C50C-407E-A947-70E740481C1C}">
                          <a14:useLocalDpi xmlns:a14="http://schemas.microsoft.com/office/drawing/2010/main" val="0"/>
                        </a:ext>
                      </a:extLst>
                    </a:blip>
                    <a:srcRect t="10011" r="10986" b="26274"/>
                    <a:stretch/>
                  </pic:blipFill>
                  <pic:spPr bwMode="auto">
                    <a:xfrm>
                      <a:off x="0" y="0"/>
                      <a:ext cx="1390015" cy="134302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AF04F0">
        <w:rPr>
          <w:rFonts w:cs="Arial"/>
        </w:rPr>
        <w:t>We are sensitive to language, learning, and literacy barriers and will work individually to overcome these challenges. Beyond the technical benefits of the training, our experience has shown that the certification process has both short- and long-term benefits:</w:t>
      </w:r>
    </w:p>
    <w:p w:rsidR="00AF04F0" w:rsidRPr="00AF04F0" w:rsidRDefault="00AF04F0" w:rsidP="00AF04F0">
      <w:pPr>
        <w:numPr>
          <w:ilvl w:val="0"/>
          <w:numId w:val="40"/>
        </w:numPr>
        <w:spacing w:before="60" w:after="120" w:line="240" w:lineRule="exact"/>
        <w:jc w:val="left"/>
      </w:pPr>
      <w:r w:rsidRPr="00AF04F0">
        <w:t>Enhancing employee morale.</w:t>
      </w:r>
    </w:p>
    <w:p w:rsidR="00AF04F0" w:rsidRPr="00AF04F0" w:rsidRDefault="00AF04F0" w:rsidP="00AF04F0">
      <w:pPr>
        <w:numPr>
          <w:ilvl w:val="0"/>
          <w:numId w:val="40"/>
        </w:numPr>
        <w:autoSpaceDE w:val="0"/>
        <w:autoSpaceDN w:val="0"/>
        <w:spacing w:before="60" w:after="120" w:line="240" w:lineRule="exact"/>
        <w:jc w:val="left"/>
        <w:rPr>
          <w:rFonts w:cs="Arial"/>
        </w:rPr>
      </w:pPr>
      <w:r w:rsidRPr="00AF04F0">
        <w:rPr>
          <w:rFonts w:cs="Arial"/>
        </w:rPr>
        <w:t>Develops a department esprit de corps.</w:t>
      </w:r>
    </w:p>
    <w:p w:rsidR="00AF04F0" w:rsidRPr="00AF04F0" w:rsidRDefault="00AF04F0" w:rsidP="00AF04F0">
      <w:pPr>
        <w:numPr>
          <w:ilvl w:val="0"/>
          <w:numId w:val="40"/>
        </w:numPr>
        <w:autoSpaceDE w:val="0"/>
        <w:autoSpaceDN w:val="0"/>
        <w:spacing w:before="60" w:after="120" w:line="240" w:lineRule="exact"/>
        <w:jc w:val="left"/>
        <w:rPr>
          <w:rFonts w:cs="Arial"/>
        </w:rPr>
      </w:pPr>
      <w:r w:rsidRPr="00AF04F0">
        <w:rPr>
          <w:rFonts w:cs="Arial"/>
        </w:rPr>
        <w:t>Redevelops department credibility facility-wide.</w:t>
      </w:r>
    </w:p>
    <w:p w:rsidR="00AF04F0" w:rsidRPr="00AF04F0" w:rsidRDefault="00AF04F0" w:rsidP="00AF04F0">
      <w:pPr>
        <w:numPr>
          <w:ilvl w:val="0"/>
          <w:numId w:val="40"/>
        </w:numPr>
        <w:autoSpaceDE w:val="0"/>
        <w:autoSpaceDN w:val="0"/>
        <w:spacing w:before="60" w:after="120" w:line="240" w:lineRule="exact"/>
        <w:jc w:val="left"/>
        <w:rPr>
          <w:rFonts w:cs="Arial"/>
        </w:rPr>
      </w:pPr>
      <w:r w:rsidRPr="00AF04F0">
        <w:rPr>
          <w:rFonts w:cs="Arial"/>
        </w:rPr>
        <w:t>Increases associate confidence.</w:t>
      </w:r>
    </w:p>
    <w:p w:rsidR="00AF04F0" w:rsidRPr="00AF04F0" w:rsidRDefault="00AF04F0" w:rsidP="00AF04F0">
      <w:pPr>
        <w:numPr>
          <w:ilvl w:val="0"/>
          <w:numId w:val="40"/>
        </w:numPr>
        <w:autoSpaceDE w:val="0"/>
        <w:autoSpaceDN w:val="0"/>
        <w:spacing w:before="60" w:after="120" w:line="240" w:lineRule="exact"/>
        <w:jc w:val="left"/>
        <w:rPr>
          <w:rFonts w:cs="Arial"/>
        </w:rPr>
      </w:pPr>
      <w:r w:rsidRPr="00AF04F0">
        <w:rPr>
          <w:rFonts w:cs="Arial"/>
        </w:rPr>
        <w:t>Reduces associate turnover.</w:t>
      </w:r>
    </w:p>
    <w:p w:rsidR="00AF04F0" w:rsidRPr="00AF04F0" w:rsidRDefault="00AF04F0" w:rsidP="00AF04F0">
      <w:pPr>
        <w:numPr>
          <w:ilvl w:val="0"/>
          <w:numId w:val="40"/>
        </w:numPr>
        <w:autoSpaceDE w:val="0"/>
        <w:autoSpaceDN w:val="0"/>
        <w:spacing w:before="60" w:after="120" w:line="240" w:lineRule="exact"/>
        <w:jc w:val="left"/>
        <w:rPr>
          <w:rFonts w:cs="Arial"/>
        </w:rPr>
      </w:pPr>
      <w:r w:rsidRPr="00AF04F0">
        <w:rPr>
          <w:rFonts w:cs="Arial"/>
        </w:rPr>
        <w:t>Increases associate productivity.</w:t>
      </w:r>
    </w:p>
    <w:p w:rsidR="00AF04F0" w:rsidRPr="00AF04F0" w:rsidRDefault="00AF04F0" w:rsidP="00AF04F0">
      <w:pPr>
        <w:jc w:val="left"/>
      </w:pPr>
      <w:r w:rsidRPr="00AF04F0">
        <w:t>We hold a certification celebration ceremony and party to celebrate the associates’ learning and recognize each person’s achievement. We encourage administrators, department heads and other guests to participate in the ceremony. At the ceremony, we thank associates for their hard work and demonstrate to the facility leaders the training and commitment of the environmental services department.</w:t>
      </w:r>
    </w:p>
    <w:p w:rsidR="00AF04F0" w:rsidRPr="00AF04F0" w:rsidRDefault="00AF04F0" w:rsidP="00714AA7">
      <w:pPr>
        <w:pStyle w:val="Heading3"/>
      </w:pPr>
      <w:r w:rsidRPr="00AF04F0">
        <w:t>Associate Recognition/Incentive Programs</w:t>
      </w:r>
    </w:p>
    <w:p w:rsidR="00AF04F0" w:rsidRPr="00AF04F0" w:rsidRDefault="00AF04F0" w:rsidP="00AF04F0">
      <w:pPr>
        <w:jc w:val="left"/>
        <w:rPr>
          <w:rFonts w:cs="Arial"/>
        </w:rPr>
      </w:pPr>
      <w:r w:rsidRPr="00AF04F0">
        <w:rPr>
          <w:rFonts w:cs="Arial"/>
        </w:rPr>
        <w:t>After the certification process, all associates become eligible to participate in our recognition and incentive programs.</w:t>
      </w:r>
    </w:p>
    <w:p w:rsidR="00AF04F0" w:rsidRPr="00AF04F0" w:rsidRDefault="00AF04F0" w:rsidP="00AF04F0">
      <w:pPr>
        <w:jc w:val="left"/>
        <w:rPr>
          <w:rFonts w:cs="Arial"/>
        </w:rPr>
      </w:pPr>
      <w:r w:rsidRPr="00AF04F0">
        <w:rPr>
          <w:rFonts w:cs="Arial"/>
          <w:b/>
          <w:bCs/>
        </w:rPr>
        <w:t>Associate of the Month/Quarter and Year Program</w:t>
      </w:r>
      <w:r w:rsidRPr="00AF04F0">
        <w:rPr>
          <w:rFonts w:cs="Arial"/>
          <w:b/>
          <w:bCs/>
        </w:rPr>
        <w:br/>
      </w:r>
      <w:r w:rsidRPr="00AF04F0">
        <w:rPr>
          <w:rFonts w:cs="Arial"/>
        </w:rPr>
        <w:t>The purpose of this program is to award and recognize outstanding associates for their performance for the month/quarter. The program depends on the size of the facility and the department FTE base. Environmental services associates are graded on a point system, which accrues points based on attendance, punctuality, performance, quality of work, and attitude and are nominated for “Associate of the Month/Quarter.”</w:t>
      </w:r>
    </w:p>
    <w:p w:rsidR="00AF04F0" w:rsidRPr="00AF04F0" w:rsidRDefault="00AF04F0" w:rsidP="00AF04F0">
      <w:pPr>
        <w:jc w:val="left"/>
        <w:rPr>
          <w:rFonts w:cs="Arial"/>
          <w:i/>
          <w:iCs/>
        </w:rPr>
      </w:pPr>
      <w:r w:rsidRPr="00AF04F0">
        <w:rPr>
          <w:rFonts w:cs="Arial"/>
        </w:rPr>
        <w:t xml:space="preserve">During the monthly meeting in front of their peers, all nominees are recognized and the winner receives a corsage or boutonniere to be worn for the day, as well as a $25 gift certificate. The associate’s name is placed on a plaque located in a visible location near the environmental services department. At the end of the year, from those employees selected for the “Associate of the Month/Quarter,” a selection is made for the “Associate of the Year.” This associate receives a $100 check or gift certificate from </w:t>
      </w:r>
      <w:r w:rsidR="002F1E68">
        <w:rPr>
          <w:rFonts w:cs="Arial"/>
        </w:rPr>
        <w:t>ABM Healthcare</w:t>
      </w:r>
      <w:r w:rsidRPr="00AF04F0">
        <w:rPr>
          <w:rFonts w:cs="Arial"/>
        </w:rPr>
        <w:t xml:space="preserve">, in </w:t>
      </w:r>
      <w:r w:rsidRPr="00AF04F0">
        <w:rPr>
          <w:rFonts w:cs="Arial"/>
        </w:rPr>
        <w:lastRenderedPageBreak/>
        <w:t xml:space="preserve">addition to having their name placed on a plaque near the environmental services department. </w:t>
      </w:r>
      <w:r w:rsidRPr="00AF04F0">
        <w:rPr>
          <w:rFonts w:cs="Arial"/>
          <w:i/>
          <w:iCs/>
        </w:rPr>
        <w:t>See sample procedure on pages 11-12.</w:t>
      </w:r>
    </w:p>
    <w:p w:rsidR="00AF04F0" w:rsidRPr="00AF04F0" w:rsidRDefault="00AF04F0" w:rsidP="00AF04F0">
      <w:pPr>
        <w:spacing w:after="0" w:line="240" w:lineRule="auto"/>
        <w:jc w:val="left"/>
        <w:rPr>
          <w:rFonts w:cs="Arial"/>
        </w:rPr>
      </w:pPr>
      <w:r w:rsidRPr="00AF04F0">
        <w:rPr>
          <w:rFonts w:cs="Arial"/>
          <w:b/>
          <w:bCs/>
        </w:rPr>
        <w:t>Milestone Achievement Celebration Program</w:t>
      </w:r>
    </w:p>
    <w:p w:rsidR="00AF04F0" w:rsidRPr="00AF04F0" w:rsidRDefault="00AF04F0" w:rsidP="00AF04F0">
      <w:pPr>
        <w:jc w:val="left"/>
        <w:rPr>
          <w:rFonts w:cs="Arial"/>
        </w:rPr>
      </w:pPr>
      <w:r w:rsidRPr="00AF04F0">
        <w:rPr>
          <w:rFonts w:cs="Arial"/>
        </w:rPr>
        <w:t>Upon achieving certain milestones of success, such as achieving targeted scores for cleanliness or courtesy, we celebrate. This is the fifth strategy in our Building Customer Loyalty program. Department parties, recognition ceremonies, special profiles and group encouragement are all ways to promote and enhance those behaviors that encourage positive outcomes.</w:t>
      </w:r>
    </w:p>
    <w:p w:rsidR="00AF04F0" w:rsidRPr="00AF04F0" w:rsidRDefault="00AF04F0" w:rsidP="00AF04F0">
      <w:pPr>
        <w:jc w:val="left"/>
        <w:rPr>
          <w:rFonts w:cs="Arial"/>
        </w:rPr>
      </w:pPr>
      <w:r w:rsidRPr="00AF04F0">
        <w:rPr>
          <w:noProof/>
        </w:rPr>
        <w:drawing>
          <wp:anchor distT="0" distB="0" distL="114300" distR="114300" simplePos="0" relativeHeight="251670528" behindDoc="1" locked="0" layoutInCell="1" allowOverlap="1" wp14:anchorId="2ABFE3A6" wp14:editId="1E8D1293">
            <wp:simplePos x="0" y="0"/>
            <wp:positionH relativeFrom="column">
              <wp:posOffset>4321175</wp:posOffset>
            </wp:positionH>
            <wp:positionV relativeFrom="paragraph">
              <wp:posOffset>782320</wp:posOffset>
            </wp:positionV>
            <wp:extent cx="1795780" cy="1273810"/>
            <wp:effectExtent l="19050" t="19050" r="13970" b="21590"/>
            <wp:wrapTight wrapText="bothSides">
              <wp:wrapPolygon edited="0">
                <wp:start x="-229" y="-323"/>
                <wp:lineTo x="-229" y="21643"/>
                <wp:lineTo x="21539" y="21643"/>
                <wp:lineTo x="21539" y="-323"/>
                <wp:lineTo x="-229" y="-323"/>
              </wp:wrapPolygon>
            </wp:wrapTight>
            <wp:docPr id="37" name="Picture 37" descr="South Florida Baptist Hospital EVS we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outh Florida Baptist Hospital EVS week"/>
                    <pic:cNvPicPr>
                      <a:picLocks noChangeAspect="1" noChangeArrowheads="1"/>
                    </pic:cNvPicPr>
                  </pic:nvPicPr>
                  <pic:blipFill>
                    <a:blip r:embed="rId26">
                      <a:extLst>
                        <a:ext uri="{28A0092B-C50C-407E-A947-70E740481C1C}">
                          <a14:useLocalDpi xmlns:a14="http://schemas.microsoft.com/office/drawing/2010/main" val="0"/>
                        </a:ext>
                      </a:extLst>
                    </a:blip>
                    <a:srcRect t="6487" b="4691"/>
                    <a:stretch>
                      <a:fillRect/>
                    </a:stretch>
                  </pic:blipFill>
                  <pic:spPr bwMode="auto">
                    <a:xfrm>
                      <a:off x="0" y="0"/>
                      <a:ext cx="1795780" cy="127381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AF04F0">
        <w:rPr>
          <w:b/>
        </w:rPr>
        <w:t>Corporate Certificates of Achievements</w:t>
      </w:r>
      <w:r w:rsidRPr="00AF04F0">
        <w:br/>
      </w:r>
      <w:proofErr w:type="gramStart"/>
      <w:r w:rsidRPr="00AF04F0">
        <w:rPr>
          <w:rFonts w:cs="Arial"/>
        </w:rPr>
        <w:t>To</w:t>
      </w:r>
      <w:proofErr w:type="gramEnd"/>
      <w:r w:rsidRPr="00AF04F0">
        <w:rPr>
          <w:rFonts w:cs="Arial"/>
        </w:rPr>
        <w:t xml:space="preserve"> recognize outstanding environmental services department performance, our executive team and corporate office staff prepare and send Corporate Certificates of Achievement. These are often used to recognize outstanding Press Ganey scores, successful TJC inspections, or other notable achievements.</w:t>
      </w:r>
    </w:p>
    <w:p w:rsidR="00AF04F0" w:rsidRPr="00AF04F0" w:rsidRDefault="00AF04F0" w:rsidP="00AF04F0">
      <w:pPr>
        <w:jc w:val="left"/>
        <w:rPr>
          <w:rFonts w:cs="Arial"/>
        </w:rPr>
      </w:pPr>
      <w:r w:rsidRPr="00AF04F0">
        <w:rPr>
          <w:b/>
        </w:rPr>
        <w:t>National Housekeepers Week</w:t>
      </w:r>
      <w:r w:rsidRPr="00AF04F0">
        <w:rPr>
          <w:b/>
        </w:rPr>
        <w:br/>
      </w:r>
      <w:proofErr w:type="gramStart"/>
      <w:r w:rsidRPr="00AF04F0">
        <w:rPr>
          <w:rFonts w:cs="Arial"/>
        </w:rPr>
        <w:t>We</w:t>
      </w:r>
      <w:proofErr w:type="gramEnd"/>
      <w:r w:rsidRPr="00AF04F0">
        <w:rPr>
          <w:rFonts w:cs="Arial"/>
        </w:rPr>
        <w:t xml:space="preserve"> strongly promote National Housekeepers Week, which occurs every September. This week is important to enhance associates’ morale, promote their hard work and efforts to their peers, and provide the management team with an opportunity to thank the associates for their hard work. We promote National Housekeepers Week both within the department and facility-wide with banners, announcements and articles in the facility newsletters. </w:t>
      </w:r>
    </w:p>
    <w:p w:rsidR="00AF04F0" w:rsidRPr="00AF04F0" w:rsidRDefault="00AF04F0" w:rsidP="00AF04F0">
      <w:pPr>
        <w:jc w:val="left"/>
        <w:rPr>
          <w:rFonts w:cs="Arial"/>
        </w:rPr>
      </w:pPr>
      <w:r w:rsidRPr="00AF04F0">
        <w:rPr>
          <w:rFonts w:cs="Arial"/>
        </w:rPr>
        <w:t>Events take place every day of the week to highlight success and achievement. An example is the “helping hands” paper hands signed by the nursing and medical staff and placed near the facility cafeteria or support service corridor. ABM has sponsored pizza parties, ice cream socials, gift drawings, gift cards, coffee shop coupons, and gift shop vouchers.</w:t>
      </w:r>
    </w:p>
    <w:p w:rsidR="00AF04F0" w:rsidRPr="00AF04F0" w:rsidRDefault="00AF04F0" w:rsidP="00AF04F0">
      <w:pPr>
        <w:jc w:val="left"/>
        <w:rPr>
          <w:b/>
        </w:rPr>
      </w:pPr>
      <w:r w:rsidRPr="00AF04F0">
        <w:br w:type="page"/>
      </w:r>
      <w:r w:rsidRPr="00AF04F0">
        <w:rPr>
          <w:b/>
        </w:rPr>
        <w:lastRenderedPageBreak/>
        <w:t>Level One Orientation Forms</w:t>
      </w:r>
    </w:p>
    <w:tbl>
      <w:tblPr>
        <w:tblW w:w="9750" w:type="dxa"/>
        <w:jc w:val="center"/>
        <w:tblBorders>
          <w:top w:val="single" w:sz="8" w:space="0" w:color="000000"/>
          <w:left w:val="single" w:sz="8" w:space="0" w:color="000000"/>
          <w:bottom w:val="single" w:sz="8" w:space="0" w:color="000000"/>
          <w:right w:val="single" w:sz="8" w:space="0" w:color="000000"/>
        </w:tblBorders>
        <w:tblLayout w:type="fixed"/>
        <w:tblCellMar>
          <w:left w:w="120" w:type="dxa"/>
          <w:right w:w="120" w:type="dxa"/>
        </w:tblCellMar>
        <w:tblLook w:val="04A0" w:firstRow="1" w:lastRow="0" w:firstColumn="1" w:lastColumn="0" w:noHBand="0" w:noVBand="1"/>
      </w:tblPr>
      <w:tblGrid>
        <w:gridCol w:w="3885"/>
        <w:gridCol w:w="720"/>
        <w:gridCol w:w="4050"/>
        <w:gridCol w:w="1080"/>
        <w:gridCol w:w="15"/>
      </w:tblGrid>
      <w:tr w:rsidR="00AF04F0" w:rsidRPr="00AF04F0" w:rsidTr="00AF04F0">
        <w:trPr>
          <w:trHeight w:val="293"/>
          <w:jc w:val="center"/>
        </w:trPr>
        <w:tc>
          <w:tcPr>
            <w:tcW w:w="9750" w:type="dxa"/>
            <w:gridSpan w:val="5"/>
            <w:tcBorders>
              <w:top w:val="single" w:sz="8" w:space="0" w:color="000000"/>
              <w:left w:val="single" w:sz="8" w:space="0" w:color="000000"/>
              <w:bottom w:val="nil"/>
              <w:right w:val="single" w:sz="8" w:space="0" w:color="000000"/>
            </w:tcBorders>
            <w:shd w:val="clear" w:color="auto" w:fill="008CCC"/>
            <w:hideMark/>
          </w:tcPr>
          <w:p w:rsidR="00AF04F0" w:rsidRPr="00AF04F0" w:rsidRDefault="00AF04F0" w:rsidP="00AF04F0">
            <w:pPr>
              <w:spacing w:after="58" w:line="213" w:lineRule="auto"/>
              <w:ind w:left="-78"/>
              <w:jc w:val="center"/>
              <w:rPr>
                <w:rFonts w:ascii="TradeGothic" w:hAnsi="TradeGothic"/>
                <w:color w:val="FFFFFF"/>
              </w:rPr>
            </w:pPr>
            <w:r w:rsidRPr="00AF04F0">
              <w:rPr>
                <w:rFonts w:ascii="TradeGothic" w:hAnsi="TradeGothic"/>
                <w:bCs/>
                <w:color w:val="FFFFFF"/>
              </w:rPr>
              <w:t>LEVEL I ORIENTATION</w:t>
            </w:r>
            <w:r w:rsidRPr="00AF04F0">
              <w:rPr>
                <w:rFonts w:ascii="TradeGothic" w:hAnsi="TradeGothic"/>
                <w:color w:val="FFFFFF"/>
              </w:rPr>
              <w:t xml:space="preserve"> </w:t>
            </w:r>
          </w:p>
        </w:tc>
      </w:tr>
      <w:tr w:rsidR="00AF04F0" w:rsidRPr="00AF04F0" w:rsidTr="00AF04F0">
        <w:trPr>
          <w:gridAfter w:val="1"/>
          <w:wAfter w:w="15" w:type="dxa"/>
          <w:trHeight w:hRule="exact" w:val="293"/>
          <w:jc w:val="center"/>
        </w:trPr>
        <w:tc>
          <w:tcPr>
            <w:tcW w:w="4605" w:type="dxa"/>
            <w:gridSpan w:val="2"/>
            <w:tcBorders>
              <w:top w:val="single" w:sz="8" w:space="0" w:color="000000"/>
              <w:left w:val="single" w:sz="8" w:space="0" w:color="000000"/>
              <w:bottom w:val="single" w:sz="8" w:space="0" w:color="000000"/>
              <w:right w:val="single" w:sz="8" w:space="0" w:color="000000"/>
            </w:tcBorders>
            <w:vAlign w:val="center"/>
            <w:hideMark/>
          </w:tcPr>
          <w:p w:rsidR="00AF04F0" w:rsidRPr="00AF04F0" w:rsidRDefault="00AF04F0" w:rsidP="00AF04F0">
            <w:pPr>
              <w:jc w:val="left"/>
              <w:rPr>
                <w:sz w:val="16"/>
                <w:szCs w:val="16"/>
              </w:rPr>
            </w:pPr>
            <w:r w:rsidRPr="00AF04F0">
              <w:rPr>
                <w:sz w:val="16"/>
                <w:szCs w:val="16"/>
              </w:rPr>
              <w:t>NAME:</w:t>
            </w:r>
          </w:p>
        </w:tc>
        <w:tc>
          <w:tcPr>
            <w:tcW w:w="5130" w:type="dxa"/>
            <w:gridSpan w:val="2"/>
            <w:tcBorders>
              <w:top w:val="single" w:sz="8" w:space="0" w:color="000000"/>
              <w:left w:val="single" w:sz="8" w:space="0" w:color="000000"/>
              <w:bottom w:val="single" w:sz="8" w:space="0" w:color="000000"/>
              <w:right w:val="single" w:sz="8" w:space="0" w:color="000000"/>
            </w:tcBorders>
            <w:vAlign w:val="center"/>
            <w:hideMark/>
          </w:tcPr>
          <w:p w:rsidR="00AF04F0" w:rsidRPr="00AF04F0" w:rsidRDefault="00AF04F0" w:rsidP="00AF04F0">
            <w:pPr>
              <w:jc w:val="left"/>
              <w:rPr>
                <w:sz w:val="16"/>
                <w:szCs w:val="16"/>
              </w:rPr>
            </w:pPr>
            <w:r w:rsidRPr="00AF04F0">
              <w:rPr>
                <w:sz w:val="16"/>
                <w:szCs w:val="16"/>
              </w:rPr>
              <w:t>HIRE DATE:</w:t>
            </w:r>
          </w:p>
        </w:tc>
      </w:tr>
      <w:tr w:rsidR="00AF04F0" w:rsidRPr="00AF04F0" w:rsidTr="00AF04F0">
        <w:trPr>
          <w:gridAfter w:val="1"/>
          <w:wAfter w:w="15" w:type="dxa"/>
          <w:trHeight w:hRule="exact" w:val="293"/>
          <w:jc w:val="center"/>
        </w:trPr>
        <w:tc>
          <w:tcPr>
            <w:tcW w:w="4605" w:type="dxa"/>
            <w:gridSpan w:val="2"/>
            <w:tcBorders>
              <w:top w:val="nil"/>
              <w:left w:val="single" w:sz="8" w:space="0" w:color="000000"/>
              <w:bottom w:val="single" w:sz="8" w:space="0" w:color="000000"/>
              <w:right w:val="single" w:sz="8" w:space="0" w:color="000000"/>
            </w:tcBorders>
            <w:vAlign w:val="center"/>
            <w:hideMark/>
          </w:tcPr>
          <w:p w:rsidR="00AF04F0" w:rsidRPr="00AF04F0" w:rsidRDefault="00AF04F0" w:rsidP="00AF04F0">
            <w:pPr>
              <w:jc w:val="left"/>
              <w:rPr>
                <w:sz w:val="16"/>
                <w:szCs w:val="16"/>
              </w:rPr>
            </w:pPr>
            <w:r w:rsidRPr="00AF04F0">
              <w:rPr>
                <w:sz w:val="16"/>
                <w:szCs w:val="16"/>
              </w:rPr>
              <w:t>POSITION:</w:t>
            </w:r>
          </w:p>
        </w:tc>
        <w:tc>
          <w:tcPr>
            <w:tcW w:w="5130" w:type="dxa"/>
            <w:gridSpan w:val="2"/>
            <w:tcBorders>
              <w:top w:val="single" w:sz="8" w:space="0" w:color="000000"/>
              <w:left w:val="single" w:sz="8" w:space="0" w:color="000000"/>
              <w:bottom w:val="single" w:sz="8" w:space="0" w:color="000000"/>
              <w:right w:val="single" w:sz="8" w:space="0" w:color="000000"/>
            </w:tcBorders>
            <w:vAlign w:val="center"/>
            <w:hideMark/>
          </w:tcPr>
          <w:p w:rsidR="00AF04F0" w:rsidRPr="00AF04F0" w:rsidRDefault="00AF04F0" w:rsidP="00AF04F0">
            <w:pPr>
              <w:jc w:val="left"/>
              <w:rPr>
                <w:sz w:val="16"/>
                <w:szCs w:val="16"/>
              </w:rPr>
            </w:pPr>
            <w:r w:rsidRPr="00AF04F0">
              <w:rPr>
                <w:sz w:val="16"/>
                <w:szCs w:val="16"/>
              </w:rPr>
              <w:t>LOCATION:</w:t>
            </w:r>
          </w:p>
        </w:tc>
      </w:tr>
      <w:tr w:rsidR="00AF04F0" w:rsidRPr="00AF04F0" w:rsidTr="00AF04F0">
        <w:trPr>
          <w:gridAfter w:val="1"/>
          <w:wAfter w:w="15" w:type="dxa"/>
          <w:trHeight w:hRule="exact" w:val="293"/>
          <w:jc w:val="center"/>
        </w:trPr>
        <w:tc>
          <w:tcPr>
            <w:tcW w:w="3885" w:type="dxa"/>
            <w:tcBorders>
              <w:top w:val="single" w:sz="8" w:space="0" w:color="000000"/>
              <w:left w:val="single" w:sz="8" w:space="0" w:color="000000"/>
              <w:bottom w:val="nil"/>
              <w:right w:val="single" w:sz="8" w:space="0" w:color="000000"/>
            </w:tcBorders>
            <w:vAlign w:val="center"/>
            <w:hideMark/>
          </w:tcPr>
          <w:p w:rsidR="00AF04F0" w:rsidRPr="00AF04F0" w:rsidRDefault="00AF04F0" w:rsidP="00AF04F0">
            <w:pPr>
              <w:jc w:val="left"/>
              <w:rPr>
                <w:sz w:val="16"/>
                <w:szCs w:val="16"/>
              </w:rPr>
            </w:pPr>
            <w:r w:rsidRPr="00AF04F0">
              <w:rPr>
                <w:sz w:val="16"/>
                <w:szCs w:val="16"/>
              </w:rPr>
              <w:t>SUBJECT:</w:t>
            </w:r>
          </w:p>
        </w:tc>
        <w:tc>
          <w:tcPr>
            <w:tcW w:w="720" w:type="dxa"/>
            <w:tcBorders>
              <w:top w:val="single" w:sz="8" w:space="0" w:color="000000"/>
              <w:left w:val="single" w:sz="8" w:space="0" w:color="000000"/>
              <w:bottom w:val="nil"/>
              <w:right w:val="single" w:sz="8" w:space="0" w:color="000000"/>
            </w:tcBorders>
            <w:vAlign w:val="center"/>
            <w:hideMark/>
          </w:tcPr>
          <w:p w:rsidR="00AF04F0" w:rsidRPr="00AF04F0" w:rsidRDefault="00AF04F0" w:rsidP="00AF04F0">
            <w:pPr>
              <w:jc w:val="left"/>
              <w:rPr>
                <w:sz w:val="16"/>
                <w:szCs w:val="16"/>
              </w:rPr>
            </w:pPr>
            <w:r w:rsidRPr="00AF04F0">
              <w:rPr>
                <w:sz w:val="16"/>
                <w:szCs w:val="16"/>
              </w:rPr>
              <w:t>DATE</w:t>
            </w:r>
          </w:p>
        </w:tc>
        <w:tc>
          <w:tcPr>
            <w:tcW w:w="4050" w:type="dxa"/>
            <w:tcBorders>
              <w:top w:val="single" w:sz="8" w:space="0" w:color="000000"/>
              <w:left w:val="single" w:sz="8" w:space="0" w:color="000000"/>
              <w:bottom w:val="single" w:sz="8" w:space="0" w:color="000000"/>
              <w:right w:val="single" w:sz="8" w:space="0" w:color="000000"/>
            </w:tcBorders>
            <w:vAlign w:val="center"/>
            <w:hideMark/>
          </w:tcPr>
          <w:p w:rsidR="00AF04F0" w:rsidRPr="00AF04F0" w:rsidRDefault="00AF04F0" w:rsidP="00AF04F0">
            <w:pPr>
              <w:jc w:val="left"/>
              <w:rPr>
                <w:sz w:val="16"/>
                <w:szCs w:val="16"/>
              </w:rPr>
            </w:pPr>
            <w:r w:rsidRPr="00AF04F0">
              <w:rPr>
                <w:sz w:val="16"/>
                <w:szCs w:val="16"/>
              </w:rPr>
              <w:t>SUBJECT</w:t>
            </w:r>
          </w:p>
        </w:tc>
        <w:tc>
          <w:tcPr>
            <w:tcW w:w="1080" w:type="dxa"/>
            <w:tcBorders>
              <w:top w:val="nil"/>
              <w:left w:val="single" w:sz="8" w:space="0" w:color="000000"/>
              <w:bottom w:val="nil"/>
              <w:right w:val="single" w:sz="8" w:space="0" w:color="000000"/>
            </w:tcBorders>
            <w:vAlign w:val="center"/>
            <w:hideMark/>
          </w:tcPr>
          <w:p w:rsidR="00AF04F0" w:rsidRPr="00AF04F0" w:rsidRDefault="00AF04F0" w:rsidP="00AF04F0">
            <w:pPr>
              <w:spacing w:after="58" w:line="213" w:lineRule="auto"/>
              <w:jc w:val="center"/>
              <w:rPr>
                <w:rFonts w:ascii="TradeGothic" w:hAnsi="TradeGothic"/>
                <w:sz w:val="16"/>
                <w:szCs w:val="16"/>
              </w:rPr>
            </w:pPr>
            <w:r w:rsidRPr="00AF04F0">
              <w:rPr>
                <w:rFonts w:ascii="TradeGothic" w:hAnsi="TradeGothic"/>
                <w:bCs/>
                <w:sz w:val="16"/>
                <w:szCs w:val="16"/>
              </w:rPr>
              <w:t>DATE</w:t>
            </w:r>
          </w:p>
        </w:tc>
      </w:tr>
      <w:tr w:rsidR="00AF04F0" w:rsidRPr="00AF04F0" w:rsidTr="00AF04F0">
        <w:trPr>
          <w:gridAfter w:val="1"/>
          <w:wAfter w:w="15" w:type="dxa"/>
          <w:trHeight w:hRule="exact" w:val="293"/>
          <w:jc w:val="center"/>
        </w:trPr>
        <w:tc>
          <w:tcPr>
            <w:tcW w:w="4605" w:type="dxa"/>
            <w:gridSpan w:val="2"/>
            <w:tcBorders>
              <w:top w:val="single" w:sz="8" w:space="0" w:color="000000"/>
              <w:left w:val="single" w:sz="8" w:space="0" w:color="000000"/>
              <w:bottom w:val="nil"/>
              <w:right w:val="nil"/>
            </w:tcBorders>
            <w:shd w:val="clear" w:color="auto" w:fill="008CCC"/>
            <w:hideMark/>
          </w:tcPr>
          <w:p w:rsidR="00AF04F0" w:rsidRPr="00AF04F0" w:rsidRDefault="002F1E68" w:rsidP="00AF04F0">
            <w:pPr>
              <w:jc w:val="left"/>
              <w:rPr>
                <w:color w:val="FFFFFF"/>
              </w:rPr>
            </w:pPr>
            <w:r>
              <w:rPr>
                <w:color w:val="FFFFFF"/>
              </w:rPr>
              <w:t>ABM HEALTHCARE</w:t>
            </w:r>
            <w:r w:rsidR="00AF04F0" w:rsidRPr="00AF04F0">
              <w:rPr>
                <w:color w:val="FFFFFF"/>
              </w:rPr>
              <w:tab/>
            </w:r>
          </w:p>
        </w:tc>
        <w:tc>
          <w:tcPr>
            <w:tcW w:w="4050" w:type="dxa"/>
            <w:tcBorders>
              <w:top w:val="single" w:sz="8" w:space="0" w:color="000000"/>
              <w:left w:val="nil"/>
              <w:bottom w:val="nil"/>
              <w:right w:val="nil"/>
            </w:tcBorders>
            <w:shd w:val="clear" w:color="auto" w:fill="008CCC"/>
            <w:hideMark/>
          </w:tcPr>
          <w:p w:rsidR="00AF04F0" w:rsidRPr="00AF04F0" w:rsidRDefault="00AF04F0" w:rsidP="00AF04F0">
            <w:pPr>
              <w:jc w:val="left"/>
              <w:rPr>
                <w:color w:val="FFFFFF"/>
              </w:rPr>
            </w:pPr>
            <w:r w:rsidRPr="00AF04F0">
              <w:rPr>
                <w:color w:val="FFFFFF"/>
              </w:rPr>
              <w:t>FACILITY ORIENTATION</w:t>
            </w:r>
          </w:p>
        </w:tc>
        <w:tc>
          <w:tcPr>
            <w:tcW w:w="1080" w:type="dxa"/>
            <w:tcBorders>
              <w:top w:val="single" w:sz="8" w:space="0" w:color="000000"/>
              <w:left w:val="nil"/>
              <w:bottom w:val="nil"/>
              <w:right w:val="single" w:sz="8" w:space="0" w:color="000000"/>
            </w:tcBorders>
            <w:shd w:val="clear" w:color="auto" w:fill="008CCC"/>
          </w:tcPr>
          <w:p w:rsidR="00AF04F0" w:rsidRPr="00AF04F0" w:rsidRDefault="00AF04F0" w:rsidP="00AF04F0">
            <w:pPr>
              <w:jc w:val="left"/>
              <w:rPr>
                <w:color w:val="FFFFFF"/>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2F1E68" w:rsidP="00AF04F0">
            <w:pPr>
              <w:jc w:val="left"/>
              <w:rPr>
                <w:sz w:val="16"/>
                <w:szCs w:val="16"/>
              </w:rPr>
            </w:pPr>
            <w:r>
              <w:rPr>
                <w:sz w:val="16"/>
                <w:szCs w:val="16"/>
              </w:rPr>
              <w:t>ABM Healthcare</w:t>
            </w:r>
            <w:r w:rsidR="00AF04F0" w:rsidRPr="00AF04F0">
              <w:rPr>
                <w:sz w:val="16"/>
                <w:szCs w:val="16"/>
              </w:rPr>
              <w:t xml:space="preserve"> Mission and History</w:t>
            </w:r>
          </w:p>
        </w:tc>
        <w:tc>
          <w:tcPr>
            <w:tcW w:w="720" w:type="dxa"/>
            <w:tcBorders>
              <w:top w:val="nil"/>
              <w:left w:val="single" w:sz="8" w:space="0" w:color="000000"/>
              <w:bottom w:val="nil"/>
              <w:right w:val="single" w:sz="8" w:space="0" w:color="000000"/>
            </w:tcBorders>
          </w:tcPr>
          <w:p w:rsidR="00AF04F0" w:rsidRPr="00AF04F0" w:rsidRDefault="00AF04F0" w:rsidP="00AF04F0">
            <w:pPr>
              <w:jc w:val="left"/>
              <w:rPr>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hideMark/>
          </w:tcPr>
          <w:p w:rsidR="00AF04F0" w:rsidRPr="00AF04F0" w:rsidRDefault="00AF04F0" w:rsidP="00AF04F0">
            <w:pPr>
              <w:jc w:val="left"/>
              <w:rPr>
                <w:sz w:val="16"/>
                <w:szCs w:val="16"/>
              </w:rPr>
            </w:pPr>
            <w:r w:rsidRPr="00AF04F0">
              <w:rPr>
                <w:sz w:val="16"/>
                <w:szCs w:val="16"/>
              </w:rPr>
              <w:t>Mission Statement</w:t>
            </w:r>
          </w:p>
        </w:tc>
        <w:tc>
          <w:tcPr>
            <w:tcW w:w="1080" w:type="dxa"/>
            <w:tcBorders>
              <w:top w:val="nil"/>
              <w:left w:val="single" w:sz="8" w:space="0" w:color="000000"/>
              <w:bottom w:val="nil"/>
              <w:right w:val="single" w:sz="8" w:space="0" w:color="000000"/>
            </w:tcBorders>
          </w:tcPr>
          <w:p w:rsidR="00AF04F0" w:rsidRPr="00AF04F0" w:rsidRDefault="00AF04F0" w:rsidP="00AF04F0">
            <w:pPr>
              <w:spacing w:after="58" w:line="213" w:lineRule="auto"/>
              <w:jc w:val="left"/>
              <w:rPr>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2F1E68" w:rsidP="00AF04F0">
            <w:pPr>
              <w:jc w:val="left"/>
              <w:rPr>
                <w:sz w:val="16"/>
                <w:szCs w:val="16"/>
              </w:rPr>
            </w:pPr>
            <w:r>
              <w:rPr>
                <w:sz w:val="16"/>
                <w:szCs w:val="16"/>
              </w:rPr>
              <w:t>ABM Healthcare</w:t>
            </w:r>
            <w:r w:rsidR="00AF04F0" w:rsidRPr="00AF04F0">
              <w:rPr>
                <w:sz w:val="16"/>
                <w:szCs w:val="16"/>
              </w:rPr>
              <w:t xml:space="preserve"> Systems and Programs</w:t>
            </w:r>
          </w:p>
        </w:tc>
        <w:tc>
          <w:tcPr>
            <w:tcW w:w="720" w:type="dxa"/>
            <w:tcBorders>
              <w:top w:val="nil"/>
              <w:left w:val="single" w:sz="8" w:space="0" w:color="000000"/>
              <w:bottom w:val="nil"/>
              <w:right w:val="single" w:sz="8" w:space="0" w:color="000000"/>
            </w:tcBorders>
          </w:tcPr>
          <w:p w:rsidR="00AF04F0" w:rsidRPr="00AF04F0" w:rsidRDefault="00AF04F0" w:rsidP="00AF04F0">
            <w:pPr>
              <w:jc w:val="left"/>
              <w:rPr>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hideMark/>
          </w:tcPr>
          <w:p w:rsidR="00AF04F0" w:rsidRPr="00AF04F0" w:rsidRDefault="00AF04F0" w:rsidP="00AF04F0">
            <w:pPr>
              <w:jc w:val="left"/>
              <w:rPr>
                <w:sz w:val="16"/>
                <w:szCs w:val="16"/>
              </w:rPr>
            </w:pPr>
            <w:r w:rsidRPr="00AF04F0">
              <w:rPr>
                <w:sz w:val="16"/>
                <w:szCs w:val="16"/>
              </w:rPr>
              <w:t>Fire Plan</w:t>
            </w:r>
          </w:p>
        </w:tc>
        <w:tc>
          <w:tcPr>
            <w:tcW w:w="1080" w:type="dxa"/>
            <w:tcBorders>
              <w:top w:val="nil"/>
              <w:left w:val="single" w:sz="8" w:space="0" w:color="000000"/>
              <w:bottom w:val="nil"/>
              <w:right w:val="single" w:sz="8" w:space="0" w:color="000000"/>
            </w:tcBorders>
          </w:tcPr>
          <w:p w:rsidR="00AF04F0" w:rsidRPr="00AF04F0" w:rsidRDefault="00AF04F0" w:rsidP="00AF04F0">
            <w:pPr>
              <w:spacing w:after="58" w:line="213" w:lineRule="auto"/>
              <w:jc w:val="left"/>
              <w:rPr>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ABM Paperwork and Program Responsibilities</w:t>
            </w:r>
          </w:p>
        </w:tc>
        <w:tc>
          <w:tcPr>
            <w:tcW w:w="720" w:type="dxa"/>
            <w:tcBorders>
              <w:top w:val="nil"/>
              <w:left w:val="single" w:sz="8" w:space="0" w:color="000000"/>
              <w:bottom w:val="nil"/>
              <w:right w:val="single" w:sz="8" w:space="0" w:color="000000"/>
            </w:tcBorders>
          </w:tcPr>
          <w:p w:rsidR="00AF04F0" w:rsidRPr="00AF04F0" w:rsidRDefault="00AF04F0" w:rsidP="00AF04F0">
            <w:pPr>
              <w:jc w:val="left"/>
              <w:rPr>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hideMark/>
          </w:tcPr>
          <w:p w:rsidR="00AF04F0" w:rsidRPr="00AF04F0" w:rsidRDefault="00AF04F0" w:rsidP="00AF04F0">
            <w:pPr>
              <w:jc w:val="left"/>
              <w:rPr>
                <w:sz w:val="16"/>
                <w:szCs w:val="16"/>
              </w:rPr>
            </w:pPr>
            <w:r w:rsidRPr="00AF04F0">
              <w:rPr>
                <w:sz w:val="16"/>
                <w:szCs w:val="16"/>
              </w:rPr>
              <w:t>Disaster Plan</w:t>
            </w:r>
          </w:p>
        </w:tc>
        <w:tc>
          <w:tcPr>
            <w:tcW w:w="1080" w:type="dxa"/>
            <w:tcBorders>
              <w:top w:val="nil"/>
              <w:left w:val="single" w:sz="8" w:space="0" w:color="000000"/>
              <w:bottom w:val="nil"/>
              <w:right w:val="single" w:sz="8" w:space="0" w:color="000000"/>
            </w:tcBorders>
          </w:tcPr>
          <w:p w:rsidR="00AF04F0" w:rsidRPr="00AF04F0" w:rsidRDefault="00AF04F0" w:rsidP="00AF04F0">
            <w:pPr>
              <w:spacing w:after="58" w:line="213" w:lineRule="auto"/>
              <w:jc w:val="left"/>
              <w:rPr>
                <w:color w:val="000000"/>
                <w:sz w:val="18"/>
                <w:szCs w:val="18"/>
              </w:rPr>
            </w:pPr>
          </w:p>
        </w:tc>
      </w:tr>
      <w:tr w:rsidR="00AF04F0" w:rsidRPr="00AF04F0" w:rsidTr="00AF04F0">
        <w:trPr>
          <w:gridAfter w:val="1"/>
          <w:wAfter w:w="15" w:type="dxa"/>
          <w:trHeight w:hRule="exact" w:val="436"/>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Compliance Issues</w:t>
            </w:r>
          </w:p>
        </w:tc>
        <w:tc>
          <w:tcPr>
            <w:tcW w:w="720" w:type="dxa"/>
            <w:tcBorders>
              <w:top w:val="nil"/>
              <w:left w:val="single" w:sz="8" w:space="0" w:color="000000"/>
              <w:bottom w:val="nil"/>
              <w:right w:val="single" w:sz="8" w:space="0" w:color="000000"/>
            </w:tcBorders>
          </w:tcPr>
          <w:p w:rsidR="00AF04F0" w:rsidRPr="00AF04F0" w:rsidRDefault="00AF04F0" w:rsidP="00AF04F0">
            <w:pPr>
              <w:jc w:val="left"/>
              <w:rPr>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hideMark/>
          </w:tcPr>
          <w:p w:rsidR="00AF04F0" w:rsidRPr="00AF04F0" w:rsidRDefault="00AF04F0" w:rsidP="00AF04F0">
            <w:pPr>
              <w:jc w:val="left"/>
              <w:rPr>
                <w:sz w:val="16"/>
                <w:szCs w:val="16"/>
              </w:rPr>
            </w:pPr>
            <w:r w:rsidRPr="00AF04F0">
              <w:rPr>
                <w:sz w:val="16"/>
                <w:szCs w:val="16"/>
              </w:rPr>
              <w:t xml:space="preserve">Phone Conduct </w:t>
            </w:r>
          </w:p>
        </w:tc>
        <w:tc>
          <w:tcPr>
            <w:tcW w:w="1080" w:type="dxa"/>
            <w:tcBorders>
              <w:top w:val="nil"/>
              <w:left w:val="single" w:sz="8" w:space="0" w:color="000000"/>
              <w:bottom w:val="nil"/>
              <w:right w:val="single" w:sz="8" w:space="0" w:color="000000"/>
            </w:tcBorders>
          </w:tcPr>
          <w:p w:rsidR="00AF04F0" w:rsidRPr="00AF04F0" w:rsidRDefault="00AF04F0" w:rsidP="00AF04F0">
            <w:pPr>
              <w:spacing w:after="58" w:line="213" w:lineRule="auto"/>
              <w:jc w:val="left"/>
              <w:rPr>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Benefits (Full Serve Only) - Use Full Serve Checklist</w:t>
            </w:r>
          </w:p>
        </w:tc>
        <w:tc>
          <w:tcPr>
            <w:tcW w:w="720" w:type="dxa"/>
            <w:tcBorders>
              <w:top w:val="nil"/>
              <w:left w:val="single" w:sz="8" w:space="0" w:color="000000"/>
              <w:bottom w:val="nil"/>
              <w:right w:val="single" w:sz="8" w:space="0" w:color="000000"/>
            </w:tcBorders>
          </w:tcPr>
          <w:p w:rsidR="00AF04F0" w:rsidRPr="00AF04F0" w:rsidRDefault="00AF04F0" w:rsidP="00AF04F0">
            <w:pPr>
              <w:jc w:val="left"/>
              <w:rPr>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hideMark/>
          </w:tcPr>
          <w:p w:rsidR="00AF04F0" w:rsidRPr="00AF04F0" w:rsidRDefault="00AF04F0" w:rsidP="00AF04F0">
            <w:pPr>
              <w:jc w:val="left"/>
              <w:rPr>
                <w:sz w:val="16"/>
                <w:szCs w:val="16"/>
              </w:rPr>
            </w:pPr>
            <w:r w:rsidRPr="00AF04F0">
              <w:rPr>
                <w:sz w:val="16"/>
                <w:szCs w:val="16"/>
              </w:rPr>
              <w:t>Tour of Facility</w:t>
            </w:r>
          </w:p>
        </w:tc>
        <w:tc>
          <w:tcPr>
            <w:tcW w:w="1080" w:type="dxa"/>
            <w:tcBorders>
              <w:top w:val="nil"/>
              <w:left w:val="single" w:sz="8" w:space="0" w:color="000000"/>
              <w:bottom w:val="nil"/>
              <w:right w:val="single" w:sz="8" w:space="0" w:color="000000"/>
            </w:tcBorders>
          </w:tcPr>
          <w:p w:rsidR="00AF04F0" w:rsidRPr="00AF04F0" w:rsidRDefault="00AF04F0" w:rsidP="00AF04F0">
            <w:pPr>
              <w:spacing w:after="58" w:line="213" w:lineRule="auto"/>
              <w:jc w:val="left"/>
              <w:rPr>
                <w:color w:val="000000"/>
                <w:sz w:val="18"/>
                <w:szCs w:val="18"/>
              </w:rPr>
            </w:pPr>
          </w:p>
        </w:tc>
      </w:tr>
      <w:tr w:rsidR="00AF04F0" w:rsidRPr="00AF04F0" w:rsidTr="00AF04F0">
        <w:trPr>
          <w:gridAfter w:val="1"/>
          <w:wAfter w:w="15" w:type="dxa"/>
          <w:trHeight w:hRule="exact" w:val="661"/>
          <w:jc w:val="center"/>
        </w:trPr>
        <w:tc>
          <w:tcPr>
            <w:tcW w:w="3885" w:type="dxa"/>
            <w:tcBorders>
              <w:top w:val="nil"/>
              <w:left w:val="single" w:sz="8" w:space="0" w:color="000000"/>
              <w:bottom w:val="single" w:sz="8" w:space="0" w:color="000000"/>
              <w:right w:val="single" w:sz="8" w:space="0" w:color="000000"/>
            </w:tcBorders>
            <w:hideMark/>
          </w:tcPr>
          <w:p w:rsidR="00AF04F0" w:rsidRPr="00AF04F0" w:rsidRDefault="00AF04F0" w:rsidP="00AF04F0">
            <w:pPr>
              <w:jc w:val="left"/>
              <w:rPr>
                <w:sz w:val="16"/>
                <w:szCs w:val="16"/>
              </w:rPr>
            </w:pPr>
            <w:r w:rsidRPr="00AF04F0">
              <w:rPr>
                <w:sz w:val="16"/>
                <w:szCs w:val="16"/>
              </w:rPr>
              <w:t xml:space="preserve">Human Resources Processes (Full Serve Only) - </w:t>
            </w:r>
            <w:r w:rsidRPr="00AF04F0">
              <w:rPr>
                <w:sz w:val="16"/>
                <w:szCs w:val="16"/>
              </w:rPr>
              <w:br/>
              <w:t>Use Full Serve Checklist</w:t>
            </w:r>
          </w:p>
        </w:tc>
        <w:tc>
          <w:tcPr>
            <w:tcW w:w="720" w:type="dxa"/>
            <w:tcBorders>
              <w:top w:val="nil"/>
              <w:left w:val="single" w:sz="8" w:space="0" w:color="000000"/>
              <w:bottom w:val="single" w:sz="8" w:space="0" w:color="000000"/>
              <w:right w:val="single" w:sz="8" w:space="0" w:color="000000"/>
            </w:tcBorders>
          </w:tcPr>
          <w:p w:rsidR="00AF04F0" w:rsidRPr="00AF04F0" w:rsidRDefault="00AF04F0" w:rsidP="00AF04F0">
            <w:pPr>
              <w:jc w:val="left"/>
              <w:rPr>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hideMark/>
          </w:tcPr>
          <w:p w:rsidR="00AF04F0" w:rsidRPr="00AF04F0" w:rsidRDefault="00AF04F0" w:rsidP="00AF04F0">
            <w:pPr>
              <w:jc w:val="left"/>
              <w:rPr>
                <w:sz w:val="16"/>
                <w:szCs w:val="16"/>
              </w:rPr>
            </w:pPr>
            <w:r w:rsidRPr="00AF04F0">
              <w:rPr>
                <w:sz w:val="16"/>
                <w:szCs w:val="16"/>
              </w:rPr>
              <w:t>Responsibilities of Department</w:t>
            </w:r>
          </w:p>
        </w:tc>
        <w:tc>
          <w:tcPr>
            <w:tcW w:w="1080" w:type="dxa"/>
            <w:tcBorders>
              <w:top w:val="nil"/>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color w:val="000000"/>
                <w:sz w:val="18"/>
                <w:szCs w:val="18"/>
              </w:rPr>
            </w:pPr>
          </w:p>
        </w:tc>
      </w:tr>
      <w:tr w:rsidR="00AF04F0" w:rsidRPr="00AF04F0" w:rsidTr="00AF04F0">
        <w:trPr>
          <w:gridAfter w:val="1"/>
          <w:wAfter w:w="15" w:type="dxa"/>
          <w:trHeight w:hRule="exact" w:val="288"/>
          <w:jc w:val="center"/>
        </w:trPr>
        <w:tc>
          <w:tcPr>
            <w:tcW w:w="3885" w:type="dxa"/>
            <w:tcBorders>
              <w:top w:val="single" w:sz="8" w:space="0" w:color="000000"/>
              <w:left w:val="single" w:sz="8" w:space="0" w:color="000000"/>
              <w:bottom w:val="nil"/>
              <w:right w:val="single" w:sz="8" w:space="0" w:color="000000"/>
            </w:tcBorders>
            <w:shd w:val="clear" w:color="auto" w:fill="008CCC"/>
            <w:hideMark/>
          </w:tcPr>
          <w:p w:rsidR="00AF04F0" w:rsidRPr="00AF04F0" w:rsidRDefault="00AF04F0" w:rsidP="00AF04F0">
            <w:pPr>
              <w:jc w:val="left"/>
              <w:rPr>
                <w:color w:val="FFFFFF"/>
              </w:rPr>
            </w:pPr>
            <w:r w:rsidRPr="00AF04F0">
              <w:rPr>
                <w:color w:val="FFFFFF"/>
              </w:rPr>
              <w:t>Department Orientation</w:t>
            </w:r>
          </w:p>
        </w:tc>
        <w:tc>
          <w:tcPr>
            <w:tcW w:w="72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hideMark/>
          </w:tcPr>
          <w:p w:rsidR="00AF04F0" w:rsidRPr="00AF04F0" w:rsidRDefault="00AF04F0" w:rsidP="00AF04F0">
            <w:pPr>
              <w:jc w:val="left"/>
              <w:rPr>
                <w:sz w:val="16"/>
                <w:szCs w:val="16"/>
              </w:rPr>
            </w:pPr>
            <w:r w:rsidRPr="00AF04F0">
              <w:rPr>
                <w:sz w:val="16"/>
                <w:szCs w:val="16"/>
              </w:rPr>
              <w:t>Vacation/Holiday/Sick/Personal Time and Pay Periods</w:t>
            </w:r>
          </w:p>
        </w:tc>
        <w:tc>
          <w:tcPr>
            <w:tcW w:w="108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Collective Bargaining Agreement</w:t>
            </w:r>
          </w:p>
        </w:tc>
        <w:tc>
          <w:tcPr>
            <w:tcW w:w="72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hideMark/>
          </w:tcPr>
          <w:p w:rsidR="00AF04F0" w:rsidRPr="00AF04F0" w:rsidRDefault="00AF04F0" w:rsidP="00AF04F0">
            <w:pPr>
              <w:jc w:val="left"/>
              <w:rPr>
                <w:sz w:val="16"/>
                <w:szCs w:val="16"/>
              </w:rPr>
            </w:pPr>
            <w:r w:rsidRPr="00AF04F0">
              <w:rPr>
                <w:sz w:val="16"/>
                <w:szCs w:val="16"/>
              </w:rPr>
              <w:t>Facility-Hosted Orientation</w:t>
            </w:r>
          </w:p>
        </w:tc>
        <w:tc>
          <w:tcPr>
            <w:tcW w:w="108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rFonts w:ascii="Times New Roman" w:hAnsi="Times New Roman"/>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Work Rules and General Conduct</w:t>
            </w:r>
          </w:p>
        </w:tc>
        <w:tc>
          <w:tcPr>
            <w:tcW w:w="72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hideMark/>
          </w:tcPr>
          <w:p w:rsidR="00AF04F0" w:rsidRPr="00AF04F0" w:rsidRDefault="00AF04F0" w:rsidP="00AF04F0">
            <w:pPr>
              <w:jc w:val="left"/>
              <w:rPr>
                <w:sz w:val="16"/>
                <w:szCs w:val="16"/>
              </w:rPr>
            </w:pPr>
            <w:r w:rsidRPr="00AF04F0">
              <w:rPr>
                <w:sz w:val="16"/>
                <w:szCs w:val="16"/>
              </w:rPr>
              <w:t>Confidentiality</w:t>
            </w:r>
          </w:p>
        </w:tc>
        <w:tc>
          <w:tcPr>
            <w:tcW w:w="108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rFonts w:ascii="Times New Roman" w:hAnsi="Times New Roman"/>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Department Areas and Work Area</w:t>
            </w:r>
          </w:p>
        </w:tc>
        <w:tc>
          <w:tcPr>
            <w:tcW w:w="72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hideMark/>
          </w:tcPr>
          <w:p w:rsidR="00AF04F0" w:rsidRPr="00AF04F0" w:rsidRDefault="00AF04F0" w:rsidP="00AF04F0">
            <w:pPr>
              <w:jc w:val="left"/>
              <w:rPr>
                <w:sz w:val="16"/>
                <w:szCs w:val="16"/>
              </w:rPr>
            </w:pPr>
            <w:r w:rsidRPr="00AF04F0">
              <w:rPr>
                <w:sz w:val="16"/>
                <w:szCs w:val="16"/>
              </w:rPr>
              <w:t>Employees Role</w:t>
            </w:r>
          </w:p>
        </w:tc>
        <w:tc>
          <w:tcPr>
            <w:tcW w:w="108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rFonts w:ascii="Times New Roman" w:hAnsi="Times New Roman"/>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Department Policies (Call-In/Sign-In/Hours/Shifts, etc.)</w:t>
            </w:r>
          </w:p>
        </w:tc>
        <w:tc>
          <w:tcPr>
            <w:tcW w:w="72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hideMark/>
          </w:tcPr>
          <w:p w:rsidR="00AF04F0" w:rsidRPr="00AF04F0" w:rsidRDefault="00AF04F0" w:rsidP="00AF04F0">
            <w:pPr>
              <w:jc w:val="left"/>
              <w:rPr>
                <w:sz w:val="16"/>
                <w:szCs w:val="16"/>
              </w:rPr>
            </w:pPr>
            <w:r w:rsidRPr="00AF04F0">
              <w:rPr>
                <w:sz w:val="16"/>
                <w:szCs w:val="16"/>
              </w:rPr>
              <w:t>Facility Policies and Procedures</w:t>
            </w:r>
          </w:p>
        </w:tc>
        <w:tc>
          <w:tcPr>
            <w:tcW w:w="108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rFonts w:ascii="Times New Roman" w:hAnsi="Times New Roman"/>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Policies and Procedures</w:t>
            </w:r>
          </w:p>
        </w:tc>
        <w:tc>
          <w:tcPr>
            <w:tcW w:w="72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hideMark/>
          </w:tcPr>
          <w:p w:rsidR="00AF04F0" w:rsidRPr="00AF04F0" w:rsidRDefault="00AF04F0" w:rsidP="00AF04F0">
            <w:pPr>
              <w:jc w:val="left"/>
              <w:rPr>
                <w:sz w:val="16"/>
                <w:szCs w:val="16"/>
              </w:rPr>
            </w:pPr>
            <w:r w:rsidRPr="00AF04F0">
              <w:rPr>
                <w:sz w:val="16"/>
                <w:szCs w:val="16"/>
              </w:rPr>
              <w:t>Locker Room/Cafeteria Location/Policies and Conduct</w:t>
            </w:r>
          </w:p>
        </w:tc>
        <w:tc>
          <w:tcPr>
            <w:tcW w:w="108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rFonts w:ascii="Times New Roman" w:hAnsi="Times New Roman"/>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Department Mission</w:t>
            </w:r>
          </w:p>
        </w:tc>
        <w:tc>
          <w:tcPr>
            <w:tcW w:w="72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hideMark/>
          </w:tcPr>
          <w:p w:rsidR="00AF04F0" w:rsidRPr="00AF04F0" w:rsidRDefault="00AF04F0" w:rsidP="00AF04F0">
            <w:pPr>
              <w:jc w:val="left"/>
              <w:rPr>
                <w:sz w:val="16"/>
                <w:szCs w:val="16"/>
              </w:rPr>
            </w:pPr>
            <w:r w:rsidRPr="00AF04F0">
              <w:rPr>
                <w:sz w:val="16"/>
                <w:szCs w:val="16"/>
              </w:rPr>
              <w:t>Key Facility Personnel</w:t>
            </w:r>
          </w:p>
        </w:tc>
        <w:tc>
          <w:tcPr>
            <w:tcW w:w="108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rFonts w:ascii="Times New Roman" w:hAnsi="Times New Roman"/>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Department Scope</w:t>
            </w:r>
          </w:p>
        </w:tc>
        <w:tc>
          <w:tcPr>
            <w:tcW w:w="72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108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rFonts w:ascii="Times New Roman" w:hAnsi="Times New Roman"/>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Introduction to Key Management Persons</w:t>
            </w:r>
          </w:p>
        </w:tc>
        <w:tc>
          <w:tcPr>
            <w:tcW w:w="72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108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rFonts w:ascii="Times New Roman" w:hAnsi="Times New Roman"/>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Job Description</w:t>
            </w:r>
          </w:p>
        </w:tc>
        <w:tc>
          <w:tcPr>
            <w:tcW w:w="72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108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rFonts w:ascii="Times New Roman" w:hAnsi="Times New Roman"/>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Appearance/Hygiene/Dress Code/Uniforms</w:t>
            </w:r>
          </w:p>
        </w:tc>
        <w:tc>
          <w:tcPr>
            <w:tcW w:w="72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108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rFonts w:ascii="Times New Roman" w:hAnsi="Times New Roman"/>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Training and Education</w:t>
            </w:r>
          </w:p>
        </w:tc>
        <w:tc>
          <w:tcPr>
            <w:tcW w:w="72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108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rFonts w:ascii="Times New Roman" w:hAnsi="Times New Roman"/>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Supplies/Equipment Related to Position</w:t>
            </w:r>
          </w:p>
        </w:tc>
        <w:tc>
          <w:tcPr>
            <w:tcW w:w="72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108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rFonts w:ascii="Times New Roman" w:hAnsi="Times New Roman"/>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Quality Assurance Program (Procedures/Protocol)</w:t>
            </w:r>
          </w:p>
        </w:tc>
        <w:tc>
          <w:tcPr>
            <w:tcW w:w="72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108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rFonts w:ascii="Times New Roman" w:hAnsi="Times New Roman"/>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Safety Requirements</w:t>
            </w:r>
          </w:p>
        </w:tc>
        <w:tc>
          <w:tcPr>
            <w:tcW w:w="72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108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rFonts w:ascii="Times New Roman" w:hAnsi="Times New Roman"/>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nil"/>
              <w:right w:val="single" w:sz="8" w:space="0" w:color="000000"/>
            </w:tcBorders>
            <w:hideMark/>
          </w:tcPr>
          <w:p w:rsidR="00AF04F0" w:rsidRPr="00AF04F0" w:rsidRDefault="00AF04F0" w:rsidP="00AF04F0">
            <w:pPr>
              <w:jc w:val="left"/>
              <w:rPr>
                <w:sz w:val="16"/>
                <w:szCs w:val="16"/>
              </w:rPr>
            </w:pPr>
            <w:r w:rsidRPr="00AF04F0">
              <w:rPr>
                <w:sz w:val="16"/>
                <w:szCs w:val="16"/>
              </w:rPr>
              <w:t>Employee Health and On-the-Job Injuries</w:t>
            </w:r>
          </w:p>
        </w:tc>
        <w:tc>
          <w:tcPr>
            <w:tcW w:w="72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405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1080" w:type="dxa"/>
            <w:tcBorders>
              <w:top w:val="single" w:sz="8" w:space="0" w:color="000000"/>
              <w:left w:val="single" w:sz="8" w:space="0" w:color="000000"/>
              <w:bottom w:val="single" w:sz="8" w:space="0" w:color="000000"/>
              <w:right w:val="single" w:sz="8" w:space="0" w:color="000000"/>
            </w:tcBorders>
          </w:tcPr>
          <w:p w:rsidR="00AF04F0" w:rsidRPr="00AF04F0" w:rsidRDefault="00AF04F0" w:rsidP="00AF04F0">
            <w:pPr>
              <w:spacing w:after="58" w:line="213" w:lineRule="auto"/>
              <w:jc w:val="left"/>
              <w:rPr>
                <w:rFonts w:ascii="Times New Roman" w:hAnsi="Times New Roman"/>
                <w:color w:val="000000"/>
                <w:sz w:val="18"/>
                <w:szCs w:val="18"/>
              </w:rPr>
            </w:pPr>
          </w:p>
        </w:tc>
      </w:tr>
      <w:tr w:rsidR="00AF04F0" w:rsidRPr="00AF04F0" w:rsidTr="00AF04F0">
        <w:trPr>
          <w:gridAfter w:val="1"/>
          <w:wAfter w:w="15" w:type="dxa"/>
          <w:trHeight w:hRule="exact" w:val="288"/>
          <w:jc w:val="center"/>
        </w:trPr>
        <w:tc>
          <w:tcPr>
            <w:tcW w:w="3885" w:type="dxa"/>
            <w:tcBorders>
              <w:top w:val="nil"/>
              <w:left w:val="single" w:sz="8" w:space="0" w:color="000000"/>
              <w:bottom w:val="single" w:sz="4" w:space="0" w:color="auto"/>
              <w:right w:val="single" w:sz="8" w:space="0" w:color="000000"/>
            </w:tcBorders>
            <w:hideMark/>
          </w:tcPr>
          <w:p w:rsidR="00AF04F0" w:rsidRPr="00AF04F0" w:rsidRDefault="00AF04F0" w:rsidP="00AF04F0">
            <w:pPr>
              <w:jc w:val="left"/>
              <w:rPr>
                <w:sz w:val="16"/>
                <w:szCs w:val="16"/>
              </w:rPr>
            </w:pPr>
            <w:r w:rsidRPr="00AF04F0">
              <w:rPr>
                <w:sz w:val="16"/>
                <w:szCs w:val="16"/>
              </w:rPr>
              <w:t>Regulatory Agencies</w:t>
            </w:r>
          </w:p>
        </w:tc>
        <w:tc>
          <w:tcPr>
            <w:tcW w:w="720" w:type="dxa"/>
            <w:tcBorders>
              <w:top w:val="single" w:sz="8" w:space="0" w:color="000000"/>
              <w:left w:val="single" w:sz="8" w:space="0" w:color="000000"/>
              <w:bottom w:val="single" w:sz="4" w:space="0" w:color="auto"/>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4050" w:type="dxa"/>
            <w:tcBorders>
              <w:top w:val="single" w:sz="8" w:space="0" w:color="000000"/>
              <w:left w:val="single" w:sz="8" w:space="0" w:color="000000"/>
              <w:bottom w:val="single" w:sz="4" w:space="0" w:color="auto"/>
              <w:right w:val="single" w:sz="8" w:space="0" w:color="000000"/>
            </w:tcBorders>
          </w:tcPr>
          <w:p w:rsidR="00AF04F0" w:rsidRPr="00AF04F0" w:rsidRDefault="00AF04F0" w:rsidP="00AF04F0">
            <w:pPr>
              <w:jc w:val="left"/>
              <w:rPr>
                <w:rFonts w:ascii="Times New Roman" w:hAnsi="Times New Roman"/>
                <w:color w:val="000000"/>
                <w:sz w:val="18"/>
                <w:szCs w:val="18"/>
              </w:rPr>
            </w:pPr>
          </w:p>
        </w:tc>
        <w:tc>
          <w:tcPr>
            <w:tcW w:w="1080" w:type="dxa"/>
            <w:tcBorders>
              <w:top w:val="single" w:sz="8" w:space="0" w:color="000000"/>
              <w:left w:val="single" w:sz="8" w:space="0" w:color="000000"/>
              <w:bottom w:val="single" w:sz="4" w:space="0" w:color="auto"/>
              <w:right w:val="single" w:sz="8" w:space="0" w:color="000000"/>
            </w:tcBorders>
          </w:tcPr>
          <w:p w:rsidR="00AF04F0" w:rsidRPr="00AF04F0" w:rsidRDefault="00AF04F0" w:rsidP="00AF04F0">
            <w:pPr>
              <w:spacing w:after="58" w:line="213" w:lineRule="auto"/>
              <w:jc w:val="left"/>
              <w:rPr>
                <w:rFonts w:ascii="Times New Roman" w:hAnsi="Times New Roman"/>
                <w:color w:val="000000"/>
                <w:sz w:val="18"/>
                <w:szCs w:val="18"/>
              </w:rPr>
            </w:pPr>
          </w:p>
        </w:tc>
      </w:tr>
    </w:tbl>
    <w:p w:rsidR="00AF04F0" w:rsidRPr="00AF04F0" w:rsidRDefault="00AF04F0" w:rsidP="00AF04F0">
      <w:pPr>
        <w:jc w:val="center"/>
        <w:rPr>
          <w:rFonts w:cs="Arial"/>
        </w:rPr>
      </w:pPr>
      <w:r w:rsidRPr="00AF04F0">
        <w:tab/>
      </w:r>
      <w:r w:rsidRPr="00AF04F0">
        <w:br/>
      </w:r>
      <w:r w:rsidRPr="00AF04F0">
        <w:rPr>
          <w:rFonts w:cs="Arial"/>
          <w:b/>
          <w:bCs/>
        </w:rPr>
        <w:t>Presented by:</w:t>
      </w:r>
      <w:r w:rsidRPr="00AF04F0">
        <w:rPr>
          <w:rFonts w:cs="Arial"/>
          <w:u w:val="single"/>
        </w:rPr>
        <w:t xml:space="preserve">                                                          </w:t>
      </w:r>
      <w:r w:rsidRPr="00AF04F0">
        <w:rPr>
          <w:rFonts w:cs="Arial"/>
          <w:b/>
          <w:bCs/>
        </w:rPr>
        <w:t>Date</w:t>
      </w:r>
      <w:r w:rsidRPr="00AF04F0">
        <w:rPr>
          <w:rFonts w:cs="Arial"/>
        </w:rPr>
        <w:t>:</w:t>
      </w:r>
    </w:p>
    <w:p w:rsidR="00AF04F0" w:rsidRPr="00AF04F0" w:rsidRDefault="00AF04F0" w:rsidP="00AF04F0">
      <w:pPr>
        <w:jc w:val="center"/>
        <w:rPr>
          <w:szCs w:val="16"/>
        </w:rPr>
      </w:pPr>
      <w:r w:rsidRPr="00AF04F0">
        <w:rPr>
          <w:i/>
          <w:iCs/>
          <w:szCs w:val="16"/>
        </w:rPr>
        <w:t>The items checked above have been explained to me.  I understand them as presented</w:t>
      </w:r>
      <w:r w:rsidRPr="00AF04F0">
        <w:rPr>
          <w:i/>
          <w:iCs/>
          <w:szCs w:val="16"/>
        </w:rPr>
        <w:br/>
        <w:t xml:space="preserve"> and I have no further questions at this time.</w:t>
      </w:r>
    </w:p>
    <w:p w:rsidR="00AF04F0" w:rsidRPr="00AF04F0" w:rsidRDefault="00AF04F0" w:rsidP="00AF04F0">
      <w:pPr>
        <w:jc w:val="center"/>
        <w:rPr>
          <w:rFonts w:cs="Arial"/>
        </w:rPr>
      </w:pPr>
      <w:r w:rsidRPr="00AF04F0">
        <w:rPr>
          <w:rFonts w:cs="Arial"/>
          <w:b/>
          <w:bCs/>
        </w:rPr>
        <w:t>Employee Signature:</w:t>
      </w:r>
      <w:r w:rsidRPr="00AF04F0">
        <w:rPr>
          <w:rFonts w:cs="Arial"/>
          <w:u w:val="single"/>
        </w:rPr>
        <w:t xml:space="preserve">                                                     </w:t>
      </w:r>
      <w:r w:rsidRPr="00AF04F0">
        <w:rPr>
          <w:rFonts w:cs="Arial"/>
          <w:b/>
          <w:bCs/>
        </w:rPr>
        <w:t>Date</w:t>
      </w:r>
      <w:r w:rsidRPr="00AF04F0">
        <w:rPr>
          <w:rFonts w:cs="Arial"/>
        </w:rPr>
        <w:t>:</w:t>
      </w:r>
    </w:p>
    <w:p w:rsidR="00AF04F0" w:rsidRPr="00AF04F0" w:rsidRDefault="00AF04F0" w:rsidP="00AF04F0">
      <w:pPr>
        <w:jc w:val="center"/>
      </w:pPr>
      <w:r w:rsidRPr="00AF04F0">
        <w:rPr>
          <w:b/>
          <w:bCs/>
        </w:rPr>
        <w:t xml:space="preserve">FULL SERVICE ACCOUNTS RETURN TO </w:t>
      </w:r>
      <w:r w:rsidR="002F1E68">
        <w:rPr>
          <w:b/>
          <w:bCs/>
        </w:rPr>
        <w:t>ABM HEALTHCARE</w:t>
      </w:r>
      <w:r w:rsidRPr="00AF04F0">
        <w:rPr>
          <w:b/>
          <w:bCs/>
        </w:rPr>
        <w:t>, HUMAN RESOURCES DEPARTMENT. MANAGEMENT ACCOUNTS RETAIN ON-SITE.</w:t>
      </w:r>
    </w:p>
    <w:p w:rsidR="00AF04F0" w:rsidRPr="00AF04F0" w:rsidRDefault="00AF04F0" w:rsidP="00AF04F0">
      <w:pPr>
        <w:jc w:val="left"/>
      </w:pPr>
      <w:r w:rsidRPr="00AF04F0">
        <w:br w:type="page"/>
      </w:r>
      <w:r w:rsidRPr="00AF04F0">
        <w:rPr>
          <w:b/>
          <w:bCs/>
        </w:rPr>
        <w:lastRenderedPageBreak/>
        <w:t>One on One Training Modules</w:t>
      </w:r>
    </w:p>
    <w:tbl>
      <w:tblPr>
        <w:tblW w:w="77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6318"/>
        <w:gridCol w:w="1440"/>
      </w:tblGrid>
      <w:tr w:rsidR="00AF04F0" w:rsidRPr="00AF04F0" w:rsidTr="00AF04F0">
        <w:trPr>
          <w:trHeight w:hRule="exact" w:val="576"/>
        </w:trPr>
        <w:tc>
          <w:tcPr>
            <w:tcW w:w="6318" w:type="dxa"/>
            <w:tcBorders>
              <w:top w:val="single" w:sz="4" w:space="0" w:color="auto"/>
              <w:left w:val="single" w:sz="4" w:space="0" w:color="auto"/>
              <w:bottom w:val="single" w:sz="6" w:space="0" w:color="auto"/>
              <w:right w:val="single" w:sz="6" w:space="0" w:color="auto"/>
            </w:tcBorders>
            <w:shd w:val="clear" w:color="auto" w:fill="008CCC"/>
            <w:vAlign w:val="center"/>
            <w:hideMark/>
          </w:tcPr>
          <w:p w:rsidR="00AF04F0" w:rsidRPr="00AF04F0" w:rsidRDefault="00AF04F0" w:rsidP="00AF04F0">
            <w:pPr>
              <w:spacing w:before="60" w:after="60" w:line="240" w:lineRule="exact"/>
              <w:jc w:val="left"/>
              <w:rPr>
                <w:rFonts w:cs="Arial"/>
                <w:b/>
                <w:bCs/>
                <w:color w:val="FFFFFF"/>
              </w:rPr>
            </w:pPr>
            <w:r w:rsidRPr="00AF04F0">
              <w:rPr>
                <w:rFonts w:cs="Arial"/>
                <w:b/>
                <w:bCs/>
                <w:color w:val="FFFFFF"/>
              </w:rPr>
              <w:t>One-on-One Training Module</w:t>
            </w:r>
          </w:p>
        </w:tc>
        <w:tc>
          <w:tcPr>
            <w:tcW w:w="1440" w:type="dxa"/>
            <w:tcBorders>
              <w:top w:val="single" w:sz="4" w:space="0" w:color="auto"/>
              <w:left w:val="single" w:sz="6" w:space="0" w:color="auto"/>
              <w:bottom w:val="single" w:sz="6" w:space="0" w:color="auto"/>
              <w:right w:val="single" w:sz="4" w:space="0" w:color="auto"/>
            </w:tcBorders>
            <w:shd w:val="clear" w:color="auto" w:fill="008CCC"/>
            <w:hideMark/>
          </w:tcPr>
          <w:p w:rsidR="00AF04F0" w:rsidRPr="00AF04F0" w:rsidRDefault="00AF04F0" w:rsidP="00AF04F0">
            <w:pPr>
              <w:spacing w:before="60" w:after="60" w:line="240" w:lineRule="exact"/>
              <w:jc w:val="left"/>
              <w:rPr>
                <w:rFonts w:cs="Arial"/>
                <w:b/>
                <w:bCs/>
                <w:color w:val="FFFFFF"/>
              </w:rPr>
            </w:pPr>
            <w:r w:rsidRPr="00AF04F0">
              <w:rPr>
                <w:rFonts w:cs="Arial"/>
                <w:b/>
                <w:bCs/>
                <w:color w:val="FFFFFF"/>
              </w:rPr>
              <w:t xml:space="preserve">Estimated </w:t>
            </w:r>
            <w:r w:rsidRPr="00AF04F0">
              <w:rPr>
                <w:rFonts w:cs="Arial"/>
                <w:b/>
                <w:bCs/>
                <w:color w:val="FFFFFF"/>
              </w:rPr>
              <w:br/>
              <w:t>Minutes</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Customer Room Cleaning</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30</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Discharge Cleaning</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30</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Customer Restroom Cleaning</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30</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Right-to-Know Law</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15</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Material Safety Data Sheets Part I and II</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15 / 15</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Germicidal Usage</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15</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Chemical Usage/Floor Care Chemicals</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60</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Blood Borne Pathogens in the Commercial Workplace</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30</w:t>
            </w:r>
          </w:p>
        </w:tc>
      </w:tr>
      <w:tr w:rsidR="00AF04F0" w:rsidRPr="00AF04F0" w:rsidTr="00AF04F0">
        <w:trPr>
          <w:trHeight w:hRule="exact" w:val="341"/>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Standard Precautions/Isolation Room Cleaning</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30</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Handling of Waste – Infectious Waste and Regular Waste</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15</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Body Mechanics</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15</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Personal Hygiene</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15</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Safety in the Healthcare Setting Part I and II</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30 / 30</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Office Cleaning</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30</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Equipment Used in the Department</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15</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Equipment Training Form</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15 – 90</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Carpet Care – Vacuum, Spot/Stain Removal</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30</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Carpet Care – Spin Pad Method</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30</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Carpet Care – Extraction Method</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30</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Hard Surface Floor Care (Manual and Automatic Methods)</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270</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Hard Surface Floor Care (Project Maintenance)</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270</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High Speed Floor Maintenance</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270</w:t>
            </w:r>
          </w:p>
        </w:tc>
      </w:tr>
      <w:tr w:rsidR="00AF04F0" w:rsidRPr="00AF04F0" w:rsidTr="00AF04F0">
        <w:trPr>
          <w:trHeight w:hRule="exact" w:val="360"/>
        </w:trPr>
        <w:tc>
          <w:tcPr>
            <w:tcW w:w="6318" w:type="dxa"/>
            <w:tcBorders>
              <w:top w:val="single" w:sz="6" w:space="0" w:color="auto"/>
              <w:left w:val="single" w:sz="4" w:space="0" w:color="auto"/>
              <w:bottom w:val="single" w:sz="6" w:space="0" w:color="auto"/>
              <w:right w:val="single" w:sz="6" w:space="0" w:color="auto"/>
            </w:tcBorders>
            <w:hideMark/>
          </w:tcPr>
          <w:p w:rsidR="00AF04F0" w:rsidRPr="00AF04F0" w:rsidRDefault="00AF04F0" w:rsidP="00AF04F0">
            <w:pPr>
              <w:jc w:val="left"/>
            </w:pPr>
            <w:r w:rsidRPr="00AF04F0">
              <w:t>Building Customer Loyalty</w:t>
            </w:r>
          </w:p>
        </w:tc>
        <w:tc>
          <w:tcPr>
            <w:tcW w:w="1440" w:type="dxa"/>
            <w:tcBorders>
              <w:top w:val="single" w:sz="6" w:space="0" w:color="auto"/>
              <w:left w:val="single" w:sz="6" w:space="0" w:color="auto"/>
              <w:bottom w:val="single" w:sz="6" w:space="0" w:color="auto"/>
              <w:right w:val="single" w:sz="4" w:space="0" w:color="auto"/>
            </w:tcBorders>
            <w:hideMark/>
          </w:tcPr>
          <w:p w:rsidR="00AF04F0" w:rsidRPr="00AF04F0" w:rsidRDefault="00AF04F0" w:rsidP="00AF04F0">
            <w:pPr>
              <w:jc w:val="left"/>
            </w:pPr>
            <w:r w:rsidRPr="00AF04F0">
              <w:t>60</w:t>
            </w:r>
          </w:p>
        </w:tc>
      </w:tr>
      <w:tr w:rsidR="00AF04F0" w:rsidRPr="00AF04F0" w:rsidTr="00AF04F0">
        <w:trPr>
          <w:trHeight w:hRule="exact" w:val="360"/>
        </w:trPr>
        <w:tc>
          <w:tcPr>
            <w:tcW w:w="6318" w:type="dxa"/>
            <w:tcBorders>
              <w:top w:val="single" w:sz="6" w:space="0" w:color="auto"/>
              <w:left w:val="single" w:sz="4" w:space="0" w:color="auto"/>
              <w:bottom w:val="single" w:sz="4" w:space="0" w:color="auto"/>
              <w:right w:val="single" w:sz="6" w:space="0" w:color="auto"/>
            </w:tcBorders>
            <w:hideMark/>
          </w:tcPr>
          <w:p w:rsidR="00AF04F0" w:rsidRPr="00AF04F0" w:rsidRDefault="00AF04F0" w:rsidP="00AF04F0">
            <w:pPr>
              <w:jc w:val="left"/>
            </w:pPr>
            <w:r w:rsidRPr="00AF04F0">
              <w:t>Information You Need to Remember</w:t>
            </w:r>
          </w:p>
        </w:tc>
        <w:tc>
          <w:tcPr>
            <w:tcW w:w="1440" w:type="dxa"/>
            <w:tcBorders>
              <w:top w:val="single" w:sz="6" w:space="0" w:color="auto"/>
              <w:left w:val="single" w:sz="6" w:space="0" w:color="auto"/>
              <w:bottom w:val="single" w:sz="4" w:space="0" w:color="auto"/>
              <w:right w:val="single" w:sz="4" w:space="0" w:color="auto"/>
            </w:tcBorders>
            <w:hideMark/>
          </w:tcPr>
          <w:p w:rsidR="00AF04F0" w:rsidRPr="00AF04F0" w:rsidRDefault="00AF04F0" w:rsidP="00AF04F0">
            <w:pPr>
              <w:jc w:val="left"/>
            </w:pPr>
            <w:r w:rsidRPr="00AF04F0">
              <w:t>15</w:t>
            </w:r>
          </w:p>
        </w:tc>
      </w:tr>
    </w:tbl>
    <w:p w:rsidR="00AF04F0" w:rsidRPr="00AF04F0" w:rsidRDefault="00AF04F0" w:rsidP="00AF04F0">
      <w:pPr>
        <w:jc w:val="left"/>
      </w:pPr>
    </w:p>
    <w:p w:rsidR="00AF04F0" w:rsidRPr="00AF04F0" w:rsidRDefault="00AF04F0" w:rsidP="00AF04F0">
      <w:pPr>
        <w:spacing w:after="60" w:line="420" w:lineRule="exact"/>
        <w:jc w:val="left"/>
        <w:outlineLvl w:val="1"/>
        <w:rPr>
          <w:color w:val="008CCC"/>
          <w:spacing w:val="5"/>
          <w:sz w:val="28"/>
          <w:szCs w:val="28"/>
        </w:rPr>
      </w:pPr>
      <w:r w:rsidRPr="00AF04F0">
        <w:rPr>
          <w:color w:val="008CCC"/>
          <w:spacing w:val="5"/>
          <w:sz w:val="28"/>
          <w:szCs w:val="28"/>
        </w:rPr>
        <w:br w:type="page"/>
      </w:r>
    </w:p>
    <w:p w:rsidR="00AF04F0" w:rsidRPr="00AF04F0" w:rsidRDefault="00AF04F0" w:rsidP="00AF04F0">
      <w:pPr>
        <w:jc w:val="left"/>
        <w:rPr>
          <w:b/>
        </w:rPr>
      </w:pPr>
      <w:r w:rsidRPr="00AF04F0">
        <w:rPr>
          <w:b/>
        </w:rPr>
        <w:lastRenderedPageBreak/>
        <w:t>Video Training Series</w:t>
      </w:r>
    </w:p>
    <w:tbl>
      <w:tblPr>
        <w:tblW w:w="0" w:type="auto"/>
        <w:tblLayout w:type="fixed"/>
        <w:tblCellMar>
          <w:left w:w="120" w:type="dxa"/>
          <w:right w:w="120" w:type="dxa"/>
        </w:tblCellMar>
        <w:tblLook w:val="04A0" w:firstRow="1" w:lastRow="0" w:firstColumn="1" w:lastColumn="0" w:noHBand="0" w:noVBand="1"/>
      </w:tblPr>
      <w:tblGrid>
        <w:gridCol w:w="2820"/>
        <w:gridCol w:w="1418"/>
        <w:gridCol w:w="1798"/>
        <w:gridCol w:w="2454"/>
      </w:tblGrid>
      <w:tr w:rsidR="00AF04F0" w:rsidRPr="00AF04F0" w:rsidTr="00AF04F0">
        <w:tc>
          <w:tcPr>
            <w:tcW w:w="2820" w:type="dxa"/>
            <w:tcBorders>
              <w:top w:val="single" w:sz="8" w:space="0" w:color="000000"/>
              <w:left w:val="single" w:sz="8" w:space="0" w:color="000000"/>
              <w:bottom w:val="single" w:sz="8" w:space="0" w:color="000000"/>
              <w:right w:val="single" w:sz="8" w:space="0" w:color="000000"/>
            </w:tcBorders>
            <w:shd w:val="clear" w:color="auto" w:fill="008CCC"/>
            <w:hideMark/>
          </w:tcPr>
          <w:p w:rsidR="00AF04F0" w:rsidRPr="00AF04F0" w:rsidRDefault="00AF04F0" w:rsidP="00AF04F0">
            <w:pPr>
              <w:tabs>
                <w:tab w:val="left" w:pos="-108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before="60" w:after="60" w:line="240" w:lineRule="exact"/>
              <w:jc w:val="center"/>
              <w:rPr>
                <w:rFonts w:cs="Arial"/>
                <w:b/>
                <w:bCs/>
                <w:color w:val="FFFFFF"/>
              </w:rPr>
            </w:pPr>
            <w:r w:rsidRPr="00AF04F0">
              <w:rPr>
                <w:rFonts w:cs="Arial"/>
                <w:b/>
                <w:bCs/>
                <w:color w:val="FFFFFF"/>
              </w:rPr>
              <w:t>Training Modules/</w:t>
            </w:r>
            <w:r w:rsidRPr="00AF04F0">
              <w:rPr>
                <w:rFonts w:cs="Arial"/>
                <w:b/>
                <w:bCs/>
                <w:color w:val="FFFFFF"/>
              </w:rPr>
              <w:br/>
              <w:t>Video Titles</w:t>
            </w:r>
          </w:p>
        </w:tc>
        <w:tc>
          <w:tcPr>
            <w:tcW w:w="1418" w:type="dxa"/>
            <w:tcBorders>
              <w:top w:val="single" w:sz="8" w:space="0" w:color="000000"/>
              <w:left w:val="single" w:sz="8" w:space="0" w:color="000000"/>
              <w:bottom w:val="single" w:sz="8" w:space="0" w:color="000000"/>
              <w:right w:val="single" w:sz="8" w:space="0" w:color="000000"/>
            </w:tcBorders>
            <w:shd w:val="clear" w:color="auto" w:fill="008CCC"/>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before="60" w:after="60" w:line="240" w:lineRule="exact"/>
              <w:jc w:val="center"/>
              <w:rPr>
                <w:rFonts w:cs="Arial"/>
                <w:b/>
                <w:bCs/>
                <w:color w:val="FFFFFF"/>
              </w:rPr>
            </w:pPr>
            <w:r w:rsidRPr="00AF04F0">
              <w:rPr>
                <w:rFonts w:cs="Arial"/>
                <w:b/>
                <w:bCs/>
                <w:color w:val="FFFFFF"/>
              </w:rPr>
              <w:t xml:space="preserve">Video </w:t>
            </w:r>
            <w:r w:rsidRPr="00AF04F0">
              <w:rPr>
                <w:rFonts w:cs="Arial"/>
                <w:b/>
                <w:bCs/>
                <w:color w:val="FFFFFF"/>
              </w:rPr>
              <w:br/>
              <w:t>Length</w:t>
            </w:r>
          </w:p>
        </w:tc>
        <w:tc>
          <w:tcPr>
            <w:tcW w:w="1798" w:type="dxa"/>
            <w:tcBorders>
              <w:top w:val="single" w:sz="8" w:space="0" w:color="000000"/>
              <w:left w:val="single" w:sz="8" w:space="0" w:color="000000"/>
              <w:bottom w:val="single" w:sz="8" w:space="0" w:color="000000"/>
              <w:right w:val="single" w:sz="8" w:space="0" w:color="000000"/>
            </w:tcBorders>
            <w:shd w:val="clear" w:color="auto" w:fill="008CCC"/>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before="60" w:after="60" w:line="240" w:lineRule="exact"/>
              <w:jc w:val="center"/>
              <w:rPr>
                <w:rFonts w:cs="Arial"/>
                <w:b/>
                <w:bCs/>
                <w:color w:val="FFFFFF"/>
              </w:rPr>
            </w:pPr>
            <w:r w:rsidRPr="00AF04F0">
              <w:rPr>
                <w:rFonts w:cs="Arial"/>
                <w:b/>
                <w:bCs/>
                <w:color w:val="FFFFFF"/>
              </w:rPr>
              <w:t xml:space="preserve">Competency </w:t>
            </w:r>
            <w:r w:rsidRPr="00AF04F0">
              <w:rPr>
                <w:rFonts w:cs="Arial"/>
                <w:b/>
                <w:bCs/>
                <w:color w:val="FFFFFF"/>
              </w:rPr>
              <w:br/>
              <w:t>Test</w:t>
            </w:r>
          </w:p>
        </w:tc>
        <w:tc>
          <w:tcPr>
            <w:tcW w:w="2454" w:type="dxa"/>
            <w:tcBorders>
              <w:top w:val="single" w:sz="8" w:space="0" w:color="000000"/>
              <w:left w:val="single" w:sz="8" w:space="0" w:color="000000"/>
              <w:bottom w:val="single" w:sz="8" w:space="0" w:color="000000"/>
              <w:right w:val="single" w:sz="8" w:space="0" w:color="000000"/>
            </w:tcBorders>
            <w:shd w:val="clear" w:color="auto" w:fill="008CCC"/>
            <w:vAlign w:val="center"/>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before="60" w:after="60" w:line="240" w:lineRule="exact"/>
              <w:jc w:val="center"/>
              <w:rPr>
                <w:rFonts w:cs="Arial"/>
                <w:b/>
                <w:bCs/>
                <w:color w:val="FFFFFF"/>
              </w:rPr>
            </w:pPr>
            <w:r w:rsidRPr="00AF04F0">
              <w:rPr>
                <w:rFonts w:cs="Arial"/>
                <w:b/>
                <w:bCs/>
                <w:color w:val="FFFFFF"/>
              </w:rPr>
              <w:t>Languages</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Customer Room Discharge Cleaning</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center" w:pos="735"/>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20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Occupied Customer Room Cleaning</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center" w:pos="735"/>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24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Blood Borne Pathogens for Health Care – Part I</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center" w:pos="735"/>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15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  Pending</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Blood Borne Pathogens for Health Care – Part II</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center" w:pos="735"/>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9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  Pending</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Medical Office Cleaning</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center" w:pos="735"/>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23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Office Cleaning</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center" w:pos="735"/>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16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Carpet Care Systems – Part I</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center" w:pos="735"/>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20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Carpet Care Systems – Part II</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center" w:pos="735"/>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20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 xml:space="preserve">Daily Hard Surface Floor Care </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center" w:pos="735"/>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12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  Pending</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Automatic Hard Surface Floor Care</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center" w:pos="735"/>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12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  Pending</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Project Maintenance Hard Surface Floor Care</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center" w:pos="735"/>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14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  Pending</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Basic Rest Room Cleaning</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center" w:pos="735"/>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21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 xml:space="preserve">English\Spanish </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Safety for Housekeepers Part I</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center" w:pos="735"/>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17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  Pending</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Safety for Housekeepers Part II</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center" w:pos="735"/>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11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  Pending</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 xml:space="preserve">Germicide Utilization </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center" w:pos="735"/>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15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 xml:space="preserve">English\Spanish  Pending  </w:t>
            </w:r>
          </w:p>
        </w:tc>
      </w:tr>
      <w:tr w:rsidR="00AF04F0" w:rsidRPr="00AF04F0" w:rsidTr="00AF04F0">
        <w:trPr>
          <w:trHeight w:hRule="exact" w:val="341"/>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Right to Know Part I</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9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  Pending</w:t>
            </w:r>
          </w:p>
        </w:tc>
      </w:tr>
      <w:tr w:rsidR="00AF04F0" w:rsidRPr="00AF04F0" w:rsidTr="00AF04F0">
        <w:trPr>
          <w:trHeight w:hRule="exact" w:val="350"/>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Right to Know Part II</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11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  Pending</w:t>
            </w:r>
          </w:p>
        </w:tc>
      </w:tr>
      <w:tr w:rsidR="00AF04F0" w:rsidRPr="00AF04F0" w:rsidTr="00AF04F0">
        <w:trPr>
          <w:trHeight w:hRule="exact" w:val="350"/>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Building Customer Loyalty</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15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  Pending</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The Five Strategies of Building a Customer Loyal Department</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16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  Pending</w:t>
            </w:r>
          </w:p>
        </w:tc>
      </w:tr>
      <w:tr w:rsidR="00AF04F0" w:rsidRPr="00AF04F0" w:rsidTr="00AF04F0">
        <w:trPr>
          <w:trHeight w:hRule="exact" w:val="504"/>
        </w:trPr>
        <w:tc>
          <w:tcPr>
            <w:tcW w:w="2820"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The ABC’s of Service Recovery</w:t>
            </w:r>
          </w:p>
        </w:tc>
        <w:tc>
          <w:tcPr>
            <w:tcW w:w="141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center" w:pos="735"/>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14 minutes</w:t>
            </w:r>
          </w:p>
        </w:tc>
        <w:tc>
          <w:tcPr>
            <w:tcW w:w="1798"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Multiple Choice</w:t>
            </w:r>
          </w:p>
        </w:tc>
        <w:tc>
          <w:tcPr>
            <w:tcW w:w="2454" w:type="dxa"/>
            <w:tcBorders>
              <w:top w:val="single" w:sz="6" w:space="0" w:color="000000"/>
              <w:left w:val="single" w:sz="6" w:space="0" w:color="000000"/>
              <w:bottom w:val="single" w:sz="6" w:space="0" w:color="000000"/>
              <w:right w:val="single" w:sz="6" w:space="0" w:color="000000"/>
            </w:tcBorders>
            <w:hideMark/>
          </w:tcPr>
          <w:p w:rsidR="00AF04F0" w:rsidRPr="00AF04F0" w:rsidRDefault="00AF04F0" w:rsidP="00AF04F0">
            <w:pPr>
              <w:tabs>
                <w:tab w:val="left" w:pos="-1080"/>
                <w:tab w:val="left" w:pos="-720"/>
                <w:tab w:val="left" w:pos="0"/>
                <w:tab w:val="left" w:pos="540"/>
                <w:tab w:val="left" w:pos="720"/>
                <w:tab w:val="left" w:pos="1260"/>
                <w:tab w:val="left" w:pos="1440"/>
                <w:tab w:val="left" w:pos="1800"/>
                <w:tab w:val="left" w:pos="2160"/>
                <w:tab w:val="left" w:pos="3060"/>
                <w:tab w:val="left" w:pos="5040"/>
                <w:tab w:val="left" w:pos="5760"/>
                <w:tab w:val="left" w:pos="6480"/>
                <w:tab w:val="left" w:pos="7650"/>
                <w:tab w:val="left" w:pos="8370"/>
                <w:tab w:val="left" w:pos="8550"/>
                <w:tab w:val="left" w:pos="9360"/>
              </w:tabs>
              <w:spacing w:after="58"/>
              <w:jc w:val="left"/>
              <w:rPr>
                <w:sz w:val="18"/>
                <w:szCs w:val="18"/>
              </w:rPr>
            </w:pPr>
            <w:r w:rsidRPr="00AF04F0">
              <w:rPr>
                <w:sz w:val="18"/>
                <w:szCs w:val="18"/>
              </w:rPr>
              <w:t>English\Spanish  Pending</w:t>
            </w:r>
          </w:p>
        </w:tc>
      </w:tr>
    </w:tbl>
    <w:p w:rsidR="00AF04F0" w:rsidRPr="00AF04F0" w:rsidRDefault="00AF04F0" w:rsidP="00AF04F0">
      <w:pPr>
        <w:spacing w:before="200" w:after="0"/>
        <w:jc w:val="left"/>
        <w:outlineLvl w:val="4"/>
        <w:rPr>
          <w:smallCaps/>
          <w:color w:val="943634"/>
          <w:spacing w:val="10"/>
          <w:sz w:val="22"/>
          <w:szCs w:val="26"/>
        </w:rPr>
      </w:pPr>
    </w:p>
    <w:p w:rsidR="00AF04F0" w:rsidRPr="00AF04F0" w:rsidRDefault="00AF04F0" w:rsidP="00AF04F0">
      <w:pPr>
        <w:spacing w:before="60" w:after="120" w:line="240" w:lineRule="exact"/>
        <w:jc w:val="left"/>
      </w:pPr>
    </w:p>
    <w:tbl>
      <w:tblPr>
        <w:tblW w:w="9000" w:type="dxa"/>
        <w:tblInd w:w="120" w:type="dxa"/>
        <w:tblBorders>
          <w:top w:val="double" w:sz="6" w:space="0" w:color="auto"/>
          <w:left w:val="double" w:sz="6" w:space="0" w:color="auto"/>
          <w:bottom w:val="double" w:sz="6" w:space="0" w:color="auto"/>
          <w:right w:val="double" w:sz="6" w:space="0" w:color="auto"/>
          <w:insideH w:val="double" w:sz="6" w:space="0" w:color="auto"/>
          <w:insideV w:val="single" w:sz="6" w:space="0" w:color="auto"/>
        </w:tblBorders>
        <w:tblLayout w:type="fixed"/>
        <w:tblCellMar>
          <w:left w:w="120" w:type="dxa"/>
          <w:right w:w="120" w:type="dxa"/>
        </w:tblCellMar>
        <w:tblLook w:val="04A0" w:firstRow="1" w:lastRow="0" w:firstColumn="1" w:lastColumn="0" w:noHBand="0" w:noVBand="1"/>
      </w:tblPr>
      <w:tblGrid>
        <w:gridCol w:w="7740"/>
        <w:gridCol w:w="1260"/>
      </w:tblGrid>
      <w:tr w:rsidR="00AF04F0" w:rsidRPr="00AF04F0" w:rsidTr="00AF04F0">
        <w:trPr>
          <w:cantSplit/>
          <w:trHeight w:val="1323"/>
        </w:trPr>
        <w:tc>
          <w:tcPr>
            <w:tcW w:w="9000" w:type="dxa"/>
            <w:gridSpan w:val="2"/>
            <w:tcBorders>
              <w:top w:val="double" w:sz="6" w:space="0" w:color="auto"/>
              <w:left w:val="double" w:sz="6" w:space="0" w:color="auto"/>
              <w:bottom w:val="double" w:sz="6" w:space="0" w:color="auto"/>
              <w:right w:val="double" w:sz="6" w:space="0" w:color="auto"/>
            </w:tcBorders>
            <w:hideMark/>
          </w:tcPr>
          <w:p w:rsidR="00AF04F0" w:rsidRPr="00AF04F0" w:rsidRDefault="00AF04F0" w:rsidP="00AF04F0">
            <w:pPr>
              <w:jc w:val="center"/>
              <w:rPr>
                <w:rFonts w:ascii="TradeGothic" w:hAnsi="TradeGothic"/>
                <w:b/>
                <w:bCs/>
                <w:sz w:val="22"/>
                <w:szCs w:val="22"/>
              </w:rPr>
            </w:pPr>
            <w:r w:rsidRPr="00AF04F0">
              <w:rPr>
                <w:rFonts w:ascii="TradeGothic" w:hAnsi="TradeGothic"/>
                <w:b/>
                <w:bCs/>
                <w:sz w:val="22"/>
                <w:szCs w:val="22"/>
              </w:rPr>
              <w:lastRenderedPageBreak/>
              <w:t>Leadership Training</w:t>
            </w:r>
          </w:p>
          <w:p w:rsidR="00AF04F0" w:rsidRPr="00AF04F0" w:rsidRDefault="00AF04F0" w:rsidP="00AF04F0">
            <w:pPr>
              <w:jc w:val="center"/>
              <w:rPr>
                <w:rFonts w:ascii="TradeGothic" w:hAnsi="TradeGothic"/>
                <w:b/>
                <w:szCs w:val="24"/>
              </w:rPr>
            </w:pPr>
            <w:r w:rsidRPr="00AF04F0">
              <w:rPr>
                <w:rFonts w:ascii="TradeGothic" w:hAnsi="TradeGothic"/>
                <w:b/>
                <w:bCs/>
                <w:sz w:val="22"/>
                <w:szCs w:val="22"/>
              </w:rPr>
              <w:t>REQUEST FOR CERTIFICATION</w:t>
            </w:r>
          </w:p>
        </w:tc>
      </w:tr>
      <w:tr w:rsidR="00AF04F0" w:rsidRPr="00AF04F0" w:rsidTr="00AF04F0">
        <w:trPr>
          <w:cantSplit/>
          <w:trHeight w:val="403"/>
        </w:trPr>
        <w:tc>
          <w:tcPr>
            <w:tcW w:w="9000" w:type="dxa"/>
            <w:gridSpan w:val="2"/>
            <w:tcBorders>
              <w:top w:val="double" w:sz="6" w:space="0" w:color="auto"/>
              <w:left w:val="double" w:sz="6" w:space="0" w:color="auto"/>
              <w:bottom w:val="double" w:sz="6" w:space="0" w:color="auto"/>
              <w:right w:val="double" w:sz="6" w:space="0" w:color="auto"/>
            </w:tcBorders>
            <w:hideMark/>
          </w:tcPr>
          <w:p w:rsidR="00AF04F0" w:rsidRPr="00AF04F0" w:rsidRDefault="00AF04F0" w:rsidP="00AF04F0">
            <w:pPr>
              <w:tabs>
                <w:tab w:val="left" w:pos="720"/>
                <w:tab w:val="left" w:pos="1440"/>
                <w:tab w:val="left" w:pos="2160"/>
                <w:tab w:val="left" w:pos="2880"/>
                <w:tab w:val="left" w:pos="3600"/>
                <w:tab w:val="left" w:pos="4320"/>
                <w:tab w:val="left" w:pos="5040"/>
              </w:tabs>
              <w:jc w:val="left"/>
              <w:rPr>
                <w:rFonts w:cs="Arial"/>
              </w:rPr>
            </w:pPr>
            <w:r w:rsidRPr="00AF04F0">
              <w:rPr>
                <w:rFonts w:cs="Arial"/>
                <w:b/>
                <w:bCs/>
              </w:rPr>
              <w:t>Certification for:</w:t>
            </w:r>
            <w:r w:rsidRPr="00AF04F0">
              <w:rPr>
                <w:rFonts w:cs="Arial"/>
                <w:b/>
                <w:bCs/>
              </w:rPr>
              <w:tab/>
            </w:r>
            <w:r w:rsidRPr="00AF04F0">
              <w:rPr>
                <w:rFonts w:cs="Arial"/>
              </w:rPr>
              <w:t xml:space="preserve"> Housekeeping Trainer Housekeeper</w:t>
            </w:r>
          </w:p>
        </w:tc>
      </w:tr>
      <w:tr w:rsidR="00AF04F0" w:rsidRPr="00AF04F0" w:rsidTr="00AF04F0">
        <w:trPr>
          <w:cantSplit/>
          <w:trHeight w:val="422"/>
        </w:trPr>
        <w:tc>
          <w:tcPr>
            <w:tcW w:w="9000" w:type="dxa"/>
            <w:gridSpan w:val="2"/>
            <w:tcBorders>
              <w:top w:val="double" w:sz="6" w:space="0" w:color="auto"/>
              <w:left w:val="double" w:sz="6" w:space="0" w:color="auto"/>
              <w:bottom w:val="double" w:sz="6" w:space="0" w:color="auto"/>
              <w:right w:val="double" w:sz="6" w:space="0" w:color="auto"/>
            </w:tcBorders>
            <w:hideMark/>
          </w:tcPr>
          <w:p w:rsidR="00AF04F0" w:rsidRPr="00AF04F0" w:rsidRDefault="00AF04F0" w:rsidP="00AF04F0">
            <w:pPr>
              <w:jc w:val="left"/>
              <w:rPr>
                <w:rFonts w:cs="Arial"/>
              </w:rPr>
            </w:pPr>
            <w:r w:rsidRPr="00AF04F0">
              <w:rPr>
                <w:rFonts w:cs="Arial"/>
                <w:b/>
                <w:bCs/>
              </w:rPr>
              <w:t>EMPLOYEE NAME:</w:t>
            </w:r>
          </w:p>
        </w:tc>
      </w:tr>
      <w:tr w:rsidR="00AF04F0" w:rsidRPr="00AF04F0" w:rsidTr="00AF04F0">
        <w:trPr>
          <w:cantSplit/>
          <w:trHeight w:val="422"/>
        </w:trPr>
        <w:tc>
          <w:tcPr>
            <w:tcW w:w="9000" w:type="dxa"/>
            <w:gridSpan w:val="2"/>
            <w:tcBorders>
              <w:top w:val="double" w:sz="6" w:space="0" w:color="auto"/>
              <w:left w:val="double" w:sz="6" w:space="0" w:color="auto"/>
              <w:bottom w:val="double" w:sz="6" w:space="0" w:color="auto"/>
              <w:right w:val="double" w:sz="6" w:space="0" w:color="auto"/>
            </w:tcBorders>
            <w:hideMark/>
          </w:tcPr>
          <w:p w:rsidR="00AF04F0" w:rsidRPr="00AF04F0" w:rsidRDefault="00AF04F0" w:rsidP="00AF04F0">
            <w:pPr>
              <w:jc w:val="left"/>
              <w:rPr>
                <w:rFonts w:cs="Arial"/>
              </w:rPr>
            </w:pPr>
            <w:r w:rsidRPr="00AF04F0">
              <w:rPr>
                <w:rFonts w:cs="Arial"/>
                <w:b/>
                <w:bCs/>
              </w:rPr>
              <w:t>FACILITY:</w:t>
            </w:r>
          </w:p>
        </w:tc>
      </w:tr>
      <w:tr w:rsidR="00AF04F0" w:rsidRPr="00AF04F0" w:rsidTr="00AF04F0">
        <w:trPr>
          <w:cantSplit/>
          <w:trHeight w:val="422"/>
        </w:trPr>
        <w:tc>
          <w:tcPr>
            <w:tcW w:w="9000" w:type="dxa"/>
            <w:gridSpan w:val="2"/>
            <w:tcBorders>
              <w:top w:val="double" w:sz="6" w:space="0" w:color="auto"/>
              <w:left w:val="double" w:sz="6" w:space="0" w:color="auto"/>
              <w:bottom w:val="double" w:sz="6" w:space="0" w:color="auto"/>
              <w:right w:val="double" w:sz="6" w:space="0" w:color="auto"/>
            </w:tcBorders>
            <w:hideMark/>
          </w:tcPr>
          <w:p w:rsidR="00AF04F0" w:rsidRPr="00AF04F0" w:rsidRDefault="00AF04F0" w:rsidP="00AF04F0">
            <w:pPr>
              <w:jc w:val="left"/>
              <w:rPr>
                <w:rFonts w:cs="Arial"/>
              </w:rPr>
            </w:pPr>
            <w:r w:rsidRPr="00AF04F0">
              <w:rPr>
                <w:rFonts w:cs="Arial"/>
                <w:b/>
                <w:bCs/>
              </w:rPr>
              <w:t>Total number of Classroom Hours:</w:t>
            </w:r>
          </w:p>
        </w:tc>
      </w:tr>
      <w:tr w:rsidR="00AF04F0" w:rsidRPr="00AF04F0" w:rsidTr="00AF04F0">
        <w:trPr>
          <w:cantSplit/>
          <w:trHeight w:val="422"/>
        </w:trPr>
        <w:tc>
          <w:tcPr>
            <w:tcW w:w="9000" w:type="dxa"/>
            <w:gridSpan w:val="2"/>
            <w:tcBorders>
              <w:top w:val="double" w:sz="6" w:space="0" w:color="auto"/>
              <w:left w:val="double" w:sz="6" w:space="0" w:color="auto"/>
              <w:bottom w:val="double" w:sz="6" w:space="0" w:color="auto"/>
              <w:right w:val="double" w:sz="6" w:space="0" w:color="auto"/>
            </w:tcBorders>
            <w:hideMark/>
          </w:tcPr>
          <w:p w:rsidR="00AF04F0" w:rsidRPr="00AF04F0" w:rsidRDefault="00AF04F0" w:rsidP="00AF04F0">
            <w:pPr>
              <w:jc w:val="left"/>
              <w:rPr>
                <w:rFonts w:cs="Arial"/>
              </w:rPr>
            </w:pPr>
            <w:r w:rsidRPr="00AF04F0">
              <w:rPr>
                <w:rFonts w:cs="Arial"/>
                <w:b/>
                <w:bCs/>
              </w:rPr>
              <w:t>Total number of One-On-One Training Hours:</w:t>
            </w:r>
          </w:p>
        </w:tc>
      </w:tr>
      <w:tr w:rsidR="00AF04F0" w:rsidRPr="00AF04F0" w:rsidTr="00AF04F0">
        <w:trPr>
          <w:cantSplit/>
          <w:trHeight w:val="423"/>
        </w:trPr>
        <w:tc>
          <w:tcPr>
            <w:tcW w:w="9000" w:type="dxa"/>
            <w:gridSpan w:val="2"/>
            <w:tcBorders>
              <w:top w:val="double" w:sz="6" w:space="0" w:color="auto"/>
              <w:left w:val="double" w:sz="6" w:space="0" w:color="auto"/>
              <w:bottom w:val="double" w:sz="6" w:space="0" w:color="auto"/>
              <w:right w:val="double" w:sz="6" w:space="0" w:color="auto"/>
            </w:tcBorders>
            <w:hideMark/>
          </w:tcPr>
          <w:p w:rsidR="00AF04F0" w:rsidRPr="00AF04F0" w:rsidRDefault="00AF04F0" w:rsidP="00AF04F0">
            <w:pPr>
              <w:jc w:val="center"/>
              <w:rPr>
                <w:rFonts w:cs="Arial"/>
              </w:rPr>
            </w:pPr>
            <w:r w:rsidRPr="00AF04F0">
              <w:rPr>
                <w:rFonts w:cs="Arial"/>
                <w:b/>
                <w:bCs/>
              </w:rPr>
              <w:t>TEST SCORES</w:t>
            </w:r>
          </w:p>
        </w:tc>
      </w:tr>
      <w:tr w:rsidR="00AF04F0" w:rsidRPr="00AF04F0" w:rsidTr="00AF04F0">
        <w:trPr>
          <w:cantSplit/>
          <w:trHeight w:val="423"/>
        </w:trPr>
        <w:tc>
          <w:tcPr>
            <w:tcW w:w="7740" w:type="dxa"/>
            <w:tcBorders>
              <w:top w:val="double" w:sz="6" w:space="0" w:color="auto"/>
              <w:left w:val="double" w:sz="6" w:space="0" w:color="auto"/>
              <w:bottom w:val="double" w:sz="6" w:space="0" w:color="auto"/>
              <w:right w:val="single" w:sz="6" w:space="0" w:color="auto"/>
            </w:tcBorders>
            <w:hideMark/>
          </w:tcPr>
          <w:p w:rsidR="00AF04F0" w:rsidRPr="00AF04F0" w:rsidRDefault="00AF04F0" w:rsidP="00AF04F0">
            <w:pPr>
              <w:jc w:val="center"/>
              <w:rPr>
                <w:rFonts w:cs="Arial"/>
              </w:rPr>
            </w:pPr>
            <w:r w:rsidRPr="00AF04F0">
              <w:rPr>
                <w:rFonts w:ascii="TradeGothic" w:hAnsi="TradeGothic"/>
                <w:b/>
                <w:bCs/>
              </w:rPr>
              <w:t xml:space="preserve">                  </w:t>
            </w:r>
            <w:r w:rsidRPr="00AF04F0">
              <w:rPr>
                <w:rFonts w:cs="Arial"/>
                <w:b/>
                <w:bCs/>
              </w:rPr>
              <w:t>Test Name</w:t>
            </w:r>
          </w:p>
        </w:tc>
        <w:tc>
          <w:tcPr>
            <w:tcW w:w="1260" w:type="dxa"/>
            <w:tcBorders>
              <w:top w:val="double" w:sz="6" w:space="0" w:color="auto"/>
              <w:left w:val="single" w:sz="6" w:space="0" w:color="auto"/>
              <w:bottom w:val="double" w:sz="6" w:space="0" w:color="auto"/>
              <w:right w:val="double" w:sz="6" w:space="0" w:color="auto"/>
            </w:tcBorders>
            <w:hideMark/>
          </w:tcPr>
          <w:p w:rsidR="00AF04F0" w:rsidRPr="00AF04F0" w:rsidRDefault="00AF04F0" w:rsidP="00AF04F0">
            <w:pPr>
              <w:jc w:val="center"/>
              <w:rPr>
                <w:rFonts w:cs="Arial"/>
              </w:rPr>
            </w:pPr>
            <w:r w:rsidRPr="00AF04F0">
              <w:rPr>
                <w:rFonts w:cs="Arial"/>
                <w:b/>
                <w:bCs/>
              </w:rPr>
              <w:t>Score</w:t>
            </w:r>
          </w:p>
        </w:tc>
      </w:tr>
      <w:tr w:rsidR="00AF04F0" w:rsidRPr="00AF04F0" w:rsidTr="00AF04F0">
        <w:trPr>
          <w:cantSplit/>
          <w:trHeight w:val="422"/>
        </w:trPr>
        <w:tc>
          <w:tcPr>
            <w:tcW w:w="7740" w:type="dxa"/>
            <w:tcBorders>
              <w:top w:val="double" w:sz="6" w:space="0" w:color="auto"/>
              <w:left w:val="double" w:sz="6" w:space="0" w:color="auto"/>
              <w:bottom w:val="double" w:sz="6" w:space="0" w:color="auto"/>
              <w:right w:val="single" w:sz="6" w:space="0" w:color="auto"/>
            </w:tcBorders>
          </w:tcPr>
          <w:p w:rsidR="00AF04F0" w:rsidRPr="00AF04F0" w:rsidRDefault="00AF04F0" w:rsidP="00AF04F0">
            <w:pPr>
              <w:jc w:val="left"/>
              <w:rPr>
                <w:rFonts w:ascii="TradeGothic" w:hAnsi="TradeGothic"/>
              </w:rPr>
            </w:pPr>
          </w:p>
        </w:tc>
        <w:tc>
          <w:tcPr>
            <w:tcW w:w="1260" w:type="dxa"/>
            <w:tcBorders>
              <w:top w:val="double" w:sz="6" w:space="0" w:color="auto"/>
              <w:left w:val="single" w:sz="6" w:space="0" w:color="auto"/>
              <w:bottom w:val="double" w:sz="6" w:space="0" w:color="auto"/>
              <w:right w:val="double" w:sz="6" w:space="0" w:color="auto"/>
            </w:tcBorders>
          </w:tcPr>
          <w:p w:rsidR="00AF04F0" w:rsidRPr="00AF04F0" w:rsidRDefault="00AF04F0" w:rsidP="00AF04F0">
            <w:pPr>
              <w:jc w:val="left"/>
              <w:rPr>
                <w:rFonts w:ascii="TradeGothic" w:hAnsi="TradeGothic"/>
              </w:rPr>
            </w:pPr>
          </w:p>
        </w:tc>
      </w:tr>
      <w:tr w:rsidR="00AF04F0" w:rsidRPr="00AF04F0" w:rsidTr="00AF04F0">
        <w:trPr>
          <w:cantSplit/>
          <w:trHeight w:val="422"/>
        </w:trPr>
        <w:tc>
          <w:tcPr>
            <w:tcW w:w="7740" w:type="dxa"/>
            <w:tcBorders>
              <w:top w:val="double" w:sz="6" w:space="0" w:color="auto"/>
              <w:left w:val="double" w:sz="6" w:space="0" w:color="auto"/>
              <w:bottom w:val="double" w:sz="6" w:space="0" w:color="auto"/>
              <w:right w:val="single" w:sz="6" w:space="0" w:color="auto"/>
            </w:tcBorders>
          </w:tcPr>
          <w:p w:rsidR="00AF04F0" w:rsidRPr="00AF04F0" w:rsidRDefault="00AF04F0" w:rsidP="00AF04F0">
            <w:pPr>
              <w:jc w:val="left"/>
              <w:rPr>
                <w:rFonts w:ascii="TradeGothic" w:hAnsi="TradeGothic"/>
              </w:rPr>
            </w:pPr>
          </w:p>
        </w:tc>
        <w:tc>
          <w:tcPr>
            <w:tcW w:w="1260" w:type="dxa"/>
            <w:tcBorders>
              <w:top w:val="double" w:sz="6" w:space="0" w:color="auto"/>
              <w:left w:val="single" w:sz="6" w:space="0" w:color="auto"/>
              <w:bottom w:val="double" w:sz="6" w:space="0" w:color="auto"/>
              <w:right w:val="double" w:sz="6" w:space="0" w:color="auto"/>
            </w:tcBorders>
          </w:tcPr>
          <w:p w:rsidR="00AF04F0" w:rsidRPr="00AF04F0" w:rsidRDefault="00AF04F0" w:rsidP="00AF04F0">
            <w:pPr>
              <w:jc w:val="left"/>
              <w:rPr>
                <w:rFonts w:ascii="TradeGothic" w:hAnsi="TradeGothic"/>
              </w:rPr>
            </w:pPr>
          </w:p>
        </w:tc>
      </w:tr>
      <w:tr w:rsidR="00AF04F0" w:rsidRPr="00AF04F0" w:rsidTr="00AF04F0">
        <w:trPr>
          <w:cantSplit/>
          <w:trHeight w:val="422"/>
        </w:trPr>
        <w:tc>
          <w:tcPr>
            <w:tcW w:w="7740" w:type="dxa"/>
            <w:tcBorders>
              <w:top w:val="double" w:sz="6" w:space="0" w:color="auto"/>
              <w:left w:val="double" w:sz="6" w:space="0" w:color="auto"/>
              <w:bottom w:val="double" w:sz="6" w:space="0" w:color="auto"/>
              <w:right w:val="single" w:sz="6" w:space="0" w:color="auto"/>
            </w:tcBorders>
          </w:tcPr>
          <w:p w:rsidR="00AF04F0" w:rsidRPr="00AF04F0" w:rsidRDefault="00AF04F0" w:rsidP="00AF04F0">
            <w:pPr>
              <w:jc w:val="left"/>
              <w:rPr>
                <w:rFonts w:ascii="TradeGothic" w:hAnsi="TradeGothic"/>
              </w:rPr>
            </w:pPr>
          </w:p>
        </w:tc>
        <w:tc>
          <w:tcPr>
            <w:tcW w:w="1260" w:type="dxa"/>
            <w:tcBorders>
              <w:top w:val="double" w:sz="6" w:space="0" w:color="auto"/>
              <w:left w:val="single" w:sz="6" w:space="0" w:color="auto"/>
              <w:bottom w:val="double" w:sz="6" w:space="0" w:color="auto"/>
              <w:right w:val="double" w:sz="6" w:space="0" w:color="auto"/>
            </w:tcBorders>
          </w:tcPr>
          <w:p w:rsidR="00AF04F0" w:rsidRPr="00AF04F0" w:rsidRDefault="00AF04F0" w:rsidP="00AF04F0">
            <w:pPr>
              <w:jc w:val="left"/>
              <w:rPr>
                <w:rFonts w:ascii="TradeGothic" w:hAnsi="TradeGothic"/>
              </w:rPr>
            </w:pPr>
          </w:p>
        </w:tc>
      </w:tr>
      <w:tr w:rsidR="00AF04F0" w:rsidRPr="00AF04F0" w:rsidTr="00AF04F0">
        <w:trPr>
          <w:cantSplit/>
          <w:trHeight w:val="422"/>
        </w:trPr>
        <w:tc>
          <w:tcPr>
            <w:tcW w:w="7740" w:type="dxa"/>
            <w:tcBorders>
              <w:top w:val="double" w:sz="6" w:space="0" w:color="auto"/>
              <w:left w:val="double" w:sz="6" w:space="0" w:color="auto"/>
              <w:bottom w:val="double" w:sz="6" w:space="0" w:color="auto"/>
              <w:right w:val="single" w:sz="6" w:space="0" w:color="auto"/>
            </w:tcBorders>
          </w:tcPr>
          <w:p w:rsidR="00AF04F0" w:rsidRPr="00AF04F0" w:rsidRDefault="00AF04F0" w:rsidP="00AF04F0">
            <w:pPr>
              <w:jc w:val="left"/>
              <w:rPr>
                <w:rFonts w:ascii="TradeGothic" w:hAnsi="TradeGothic"/>
              </w:rPr>
            </w:pPr>
          </w:p>
        </w:tc>
        <w:tc>
          <w:tcPr>
            <w:tcW w:w="1260" w:type="dxa"/>
            <w:tcBorders>
              <w:top w:val="double" w:sz="6" w:space="0" w:color="auto"/>
              <w:left w:val="single" w:sz="6" w:space="0" w:color="auto"/>
              <w:bottom w:val="double" w:sz="6" w:space="0" w:color="auto"/>
              <w:right w:val="double" w:sz="6" w:space="0" w:color="auto"/>
            </w:tcBorders>
          </w:tcPr>
          <w:p w:rsidR="00AF04F0" w:rsidRPr="00AF04F0" w:rsidRDefault="00AF04F0" w:rsidP="00AF04F0">
            <w:pPr>
              <w:jc w:val="left"/>
              <w:rPr>
                <w:rFonts w:ascii="TradeGothic" w:hAnsi="TradeGothic"/>
              </w:rPr>
            </w:pPr>
          </w:p>
        </w:tc>
      </w:tr>
      <w:tr w:rsidR="00AF04F0" w:rsidRPr="00AF04F0" w:rsidTr="00AF04F0">
        <w:trPr>
          <w:cantSplit/>
          <w:trHeight w:val="422"/>
        </w:trPr>
        <w:tc>
          <w:tcPr>
            <w:tcW w:w="7740" w:type="dxa"/>
            <w:tcBorders>
              <w:top w:val="double" w:sz="6" w:space="0" w:color="auto"/>
              <w:left w:val="double" w:sz="6" w:space="0" w:color="auto"/>
              <w:bottom w:val="double" w:sz="6" w:space="0" w:color="auto"/>
              <w:right w:val="single" w:sz="6" w:space="0" w:color="auto"/>
            </w:tcBorders>
          </w:tcPr>
          <w:p w:rsidR="00AF04F0" w:rsidRPr="00AF04F0" w:rsidRDefault="00AF04F0" w:rsidP="00AF04F0">
            <w:pPr>
              <w:jc w:val="left"/>
              <w:rPr>
                <w:rFonts w:ascii="TradeGothic" w:hAnsi="TradeGothic"/>
              </w:rPr>
            </w:pPr>
          </w:p>
        </w:tc>
        <w:tc>
          <w:tcPr>
            <w:tcW w:w="1260" w:type="dxa"/>
            <w:tcBorders>
              <w:top w:val="double" w:sz="6" w:space="0" w:color="auto"/>
              <w:left w:val="single" w:sz="6" w:space="0" w:color="auto"/>
              <w:bottom w:val="double" w:sz="6" w:space="0" w:color="auto"/>
              <w:right w:val="double" w:sz="6" w:space="0" w:color="auto"/>
            </w:tcBorders>
          </w:tcPr>
          <w:p w:rsidR="00AF04F0" w:rsidRPr="00AF04F0" w:rsidRDefault="00AF04F0" w:rsidP="00AF04F0">
            <w:pPr>
              <w:jc w:val="left"/>
              <w:rPr>
                <w:rFonts w:ascii="TradeGothic" w:hAnsi="TradeGothic"/>
              </w:rPr>
            </w:pPr>
          </w:p>
        </w:tc>
      </w:tr>
      <w:tr w:rsidR="00AF04F0" w:rsidRPr="00AF04F0" w:rsidTr="00AF04F0">
        <w:trPr>
          <w:cantSplit/>
          <w:trHeight w:val="422"/>
        </w:trPr>
        <w:tc>
          <w:tcPr>
            <w:tcW w:w="7740" w:type="dxa"/>
            <w:tcBorders>
              <w:top w:val="double" w:sz="6" w:space="0" w:color="auto"/>
              <w:left w:val="double" w:sz="6" w:space="0" w:color="auto"/>
              <w:bottom w:val="double" w:sz="6" w:space="0" w:color="auto"/>
              <w:right w:val="single" w:sz="6" w:space="0" w:color="auto"/>
            </w:tcBorders>
          </w:tcPr>
          <w:p w:rsidR="00AF04F0" w:rsidRPr="00AF04F0" w:rsidRDefault="00AF04F0" w:rsidP="00AF04F0">
            <w:pPr>
              <w:jc w:val="left"/>
              <w:rPr>
                <w:rFonts w:ascii="TradeGothic" w:hAnsi="TradeGothic"/>
              </w:rPr>
            </w:pPr>
          </w:p>
        </w:tc>
        <w:tc>
          <w:tcPr>
            <w:tcW w:w="1260" w:type="dxa"/>
            <w:tcBorders>
              <w:top w:val="double" w:sz="6" w:space="0" w:color="auto"/>
              <w:left w:val="single" w:sz="6" w:space="0" w:color="auto"/>
              <w:bottom w:val="double" w:sz="6" w:space="0" w:color="auto"/>
              <w:right w:val="double" w:sz="6" w:space="0" w:color="auto"/>
            </w:tcBorders>
          </w:tcPr>
          <w:p w:rsidR="00AF04F0" w:rsidRPr="00AF04F0" w:rsidRDefault="00AF04F0" w:rsidP="00AF04F0">
            <w:pPr>
              <w:jc w:val="left"/>
              <w:rPr>
                <w:rFonts w:ascii="TradeGothic" w:hAnsi="TradeGothic"/>
              </w:rPr>
            </w:pPr>
          </w:p>
        </w:tc>
      </w:tr>
      <w:tr w:rsidR="00AF04F0" w:rsidRPr="00AF04F0" w:rsidTr="00AF04F0">
        <w:trPr>
          <w:cantSplit/>
          <w:trHeight w:val="422"/>
        </w:trPr>
        <w:tc>
          <w:tcPr>
            <w:tcW w:w="9000" w:type="dxa"/>
            <w:gridSpan w:val="2"/>
            <w:tcBorders>
              <w:top w:val="double" w:sz="6" w:space="0" w:color="auto"/>
              <w:left w:val="double" w:sz="6" w:space="0" w:color="auto"/>
              <w:bottom w:val="double" w:sz="6" w:space="0" w:color="auto"/>
              <w:right w:val="double" w:sz="6" w:space="0" w:color="auto"/>
            </w:tcBorders>
            <w:hideMark/>
          </w:tcPr>
          <w:p w:rsidR="00AF04F0" w:rsidRPr="00AF04F0" w:rsidRDefault="00AF04F0" w:rsidP="00AF04F0">
            <w:pPr>
              <w:jc w:val="left"/>
              <w:rPr>
                <w:rFonts w:cs="Arial"/>
              </w:rPr>
            </w:pPr>
            <w:r w:rsidRPr="00AF04F0">
              <w:rPr>
                <w:rFonts w:cs="Arial"/>
                <w:b/>
                <w:bCs/>
              </w:rPr>
              <w:t>Date of Certification:</w:t>
            </w:r>
          </w:p>
        </w:tc>
      </w:tr>
      <w:tr w:rsidR="00AF04F0" w:rsidRPr="00AF04F0" w:rsidTr="00AF04F0">
        <w:trPr>
          <w:cantSplit/>
          <w:trHeight w:val="422"/>
        </w:trPr>
        <w:tc>
          <w:tcPr>
            <w:tcW w:w="9000" w:type="dxa"/>
            <w:gridSpan w:val="2"/>
            <w:tcBorders>
              <w:top w:val="double" w:sz="6" w:space="0" w:color="auto"/>
              <w:left w:val="double" w:sz="6" w:space="0" w:color="auto"/>
              <w:bottom w:val="double" w:sz="6" w:space="0" w:color="auto"/>
              <w:right w:val="double" w:sz="6" w:space="0" w:color="auto"/>
            </w:tcBorders>
            <w:hideMark/>
          </w:tcPr>
          <w:p w:rsidR="00AF04F0" w:rsidRPr="00AF04F0" w:rsidRDefault="00AF04F0" w:rsidP="00AF04F0">
            <w:pPr>
              <w:jc w:val="left"/>
              <w:rPr>
                <w:rFonts w:cs="Arial"/>
              </w:rPr>
            </w:pPr>
            <w:r w:rsidRPr="00AF04F0">
              <w:rPr>
                <w:rFonts w:cs="Arial"/>
                <w:b/>
                <w:bCs/>
              </w:rPr>
              <w:t>Managers Signature:</w:t>
            </w:r>
          </w:p>
        </w:tc>
      </w:tr>
      <w:tr w:rsidR="00AF04F0" w:rsidRPr="00AF04F0" w:rsidTr="00AF04F0">
        <w:trPr>
          <w:cantSplit/>
          <w:trHeight w:val="422"/>
        </w:trPr>
        <w:tc>
          <w:tcPr>
            <w:tcW w:w="9000" w:type="dxa"/>
            <w:gridSpan w:val="2"/>
            <w:tcBorders>
              <w:top w:val="double" w:sz="6" w:space="0" w:color="auto"/>
              <w:left w:val="double" w:sz="6" w:space="0" w:color="auto"/>
              <w:bottom w:val="double" w:sz="6" w:space="0" w:color="auto"/>
              <w:right w:val="double" w:sz="6" w:space="0" w:color="auto"/>
            </w:tcBorders>
            <w:hideMark/>
          </w:tcPr>
          <w:p w:rsidR="00AF04F0" w:rsidRPr="00AF04F0" w:rsidRDefault="00AF04F0" w:rsidP="00AF04F0">
            <w:pPr>
              <w:jc w:val="left"/>
              <w:rPr>
                <w:rFonts w:cs="Arial"/>
              </w:rPr>
            </w:pPr>
            <w:r w:rsidRPr="00AF04F0">
              <w:rPr>
                <w:rFonts w:cs="Arial"/>
                <w:b/>
                <w:bCs/>
              </w:rPr>
              <w:t>Date:</w:t>
            </w:r>
          </w:p>
        </w:tc>
      </w:tr>
      <w:tr w:rsidR="00AF04F0" w:rsidRPr="00AF04F0" w:rsidTr="00AF04F0">
        <w:trPr>
          <w:cantSplit/>
          <w:trHeight w:val="422"/>
        </w:trPr>
        <w:tc>
          <w:tcPr>
            <w:tcW w:w="9000" w:type="dxa"/>
            <w:gridSpan w:val="2"/>
            <w:tcBorders>
              <w:top w:val="double" w:sz="6" w:space="0" w:color="auto"/>
              <w:left w:val="double" w:sz="6" w:space="0" w:color="auto"/>
              <w:bottom w:val="double" w:sz="6" w:space="0" w:color="auto"/>
              <w:right w:val="double" w:sz="6" w:space="0" w:color="auto"/>
            </w:tcBorders>
            <w:hideMark/>
          </w:tcPr>
          <w:p w:rsidR="00AF04F0" w:rsidRPr="00AF04F0" w:rsidRDefault="00AF04F0" w:rsidP="00AF04F0">
            <w:pPr>
              <w:jc w:val="left"/>
              <w:rPr>
                <w:rFonts w:cs="Arial"/>
                <w:b/>
              </w:rPr>
            </w:pPr>
            <w:r w:rsidRPr="00AF04F0">
              <w:rPr>
                <w:rFonts w:cs="Arial"/>
                <w:b/>
                <w:bCs/>
              </w:rPr>
              <w:t>Date Certificate Printed:</w:t>
            </w:r>
          </w:p>
        </w:tc>
      </w:tr>
      <w:tr w:rsidR="00AF04F0" w:rsidRPr="00AF04F0" w:rsidTr="00AF04F0">
        <w:trPr>
          <w:cantSplit/>
          <w:trHeight w:val="422"/>
        </w:trPr>
        <w:tc>
          <w:tcPr>
            <w:tcW w:w="9000" w:type="dxa"/>
            <w:gridSpan w:val="2"/>
            <w:tcBorders>
              <w:top w:val="double" w:sz="6" w:space="0" w:color="auto"/>
              <w:left w:val="double" w:sz="6" w:space="0" w:color="auto"/>
              <w:bottom w:val="double" w:sz="6" w:space="0" w:color="auto"/>
              <w:right w:val="double" w:sz="6" w:space="0" w:color="auto"/>
            </w:tcBorders>
            <w:hideMark/>
          </w:tcPr>
          <w:p w:rsidR="00AF04F0" w:rsidRPr="00AF04F0" w:rsidRDefault="00AF04F0" w:rsidP="00AF04F0">
            <w:pPr>
              <w:jc w:val="left"/>
              <w:rPr>
                <w:rFonts w:cs="Arial"/>
                <w:b/>
              </w:rPr>
            </w:pPr>
            <w:r w:rsidRPr="00AF04F0">
              <w:rPr>
                <w:rFonts w:cs="Arial"/>
                <w:b/>
                <w:bCs/>
              </w:rPr>
              <w:t>Date returned to Facility:</w:t>
            </w:r>
          </w:p>
        </w:tc>
      </w:tr>
    </w:tbl>
    <w:p w:rsidR="00AF04F0" w:rsidRPr="00AF04F0" w:rsidRDefault="00AF04F0" w:rsidP="00AF04F0">
      <w:pPr>
        <w:spacing w:before="200" w:after="0" w:line="276" w:lineRule="auto"/>
        <w:jc w:val="center"/>
        <w:outlineLvl w:val="4"/>
        <w:rPr>
          <w:smallCaps/>
          <w:color w:val="943634"/>
          <w:spacing w:val="10"/>
          <w:sz w:val="22"/>
          <w:szCs w:val="26"/>
        </w:rPr>
      </w:pPr>
    </w:p>
    <w:p w:rsidR="00AF04F0" w:rsidRPr="00AF04F0" w:rsidRDefault="00AF04F0" w:rsidP="00AF04F0">
      <w:pPr>
        <w:jc w:val="left"/>
      </w:pPr>
    </w:p>
    <w:p w:rsidR="00AF04F0" w:rsidRPr="00AF04F0" w:rsidRDefault="00AF04F0" w:rsidP="00AF04F0">
      <w:pPr>
        <w:jc w:val="center"/>
        <w:rPr>
          <w:b/>
          <w:bCs/>
          <w:szCs w:val="22"/>
        </w:rPr>
      </w:pPr>
      <w:r w:rsidRPr="00AF04F0">
        <w:rPr>
          <w:b/>
          <w:bCs/>
          <w:szCs w:val="22"/>
        </w:rPr>
        <w:t>ADMINISTRATIVE MANUAL</w:t>
      </w:r>
    </w:p>
    <w:p w:rsidR="00AF04F0" w:rsidRPr="00AF04F0" w:rsidRDefault="00AF04F0" w:rsidP="00AF04F0">
      <w:pPr>
        <w:jc w:val="center"/>
        <w:rPr>
          <w:b/>
          <w:bCs/>
          <w:szCs w:val="22"/>
        </w:rPr>
      </w:pPr>
      <w:r w:rsidRPr="00AF04F0">
        <w:rPr>
          <w:b/>
          <w:bCs/>
          <w:szCs w:val="22"/>
        </w:rPr>
        <w:t>ADMINISTRATIVE STANDARD OPERATING PROCEDURE</w:t>
      </w:r>
    </w:p>
    <w:p w:rsidR="00AF04F0" w:rsidRPr="00AF04F0" w:rsidRDefault="00AF04F0" w:rsidP="00AF04F0">
      <w:pPr>
        <w:pBdr>
          <w:top w:val="single" w:sz="6" w:space="1" w:color="auto"/>
          <w:left w:val="single" w:sz="6" w:space="1" w:color="auto"/>
          <w:bottom w:val="single" w:sz="6" w:space="1" w:color="auto"/>
          <w:right w:val="single" w:sz="6" w:space="1" w:color="auto"/>
        </w:pBdr>
        <w:shd w:val="pct20" w:color="auto" w:fill="auto"/>
        <w:spacing w:before="80" w:after="80" w:line="240" w:lineRule="auto"/>
        <w:ind w:left="1080" w:hanging="1080"/>
        <w:jc w:val="left"/>
        <w:rPr>
          <w:rFonts w:eastAsia="Times New Roman" w:cs="Arial"/>
          <w:color w:val="auto"/>
        </w:rPr>
      </w:pPr>
      <w:r w:rsidRPr="00AF04F0">
        <w:rPr>
          <w:rFonts w:eastAsia="Times New Roman" w:cs="Arial"/>
          <w:color w:val="auto"/>
        </w:rPr>
        <w:t>SUBJECT:</w:t>
      </w:r>
      <w:r w:rsidRPr="00AF04F0">
        <w:rPr>
          <w:rFonts w:eastAsia="Times New Roman" w:cs="Arial"/>
          <w:color w:val="auto"/>
        </w:rPr>
        <w:tab/>
        <w:t>Employee of the Quarter Award</w:t>
      </w:r>
    </w:p>
    <w:p w:rsidR="00AF04F0" w:rsidRPr="00AF04F0" w:rsidRDefault="00AF04F0" w:rsidP="00AF04F0">
      <w:pPr>
        <w:jc w:val="left"/>
        <w:rPr>
          <w:b/>
          <w:bCs/>
        </w:rPr>
      </w:pPr>
      <w:r w:rsidRPr="00AF04F0">
        <w:rPr>
          <w:b/>
          <w:bCs/>
        </w:rPr>
        <w:t>REVIEWED:</w:t>
      </w:r>
      <w:r w:rsidRPr="00AF04F0">
        <w:rPr>
          <w:b/>
          <w:bCs/>
        </w:rPr>
        <w:tab/>
      </w:r>
      <w:r w:rsidRPr="00AF04F0">
        <w:rPr>
          <w:b/>
          <w:bCs/>
        </w:rPr>
        <w:tab/>
      </w:r>
      <w:r w:rsidRPr="00AF04F0">
        <w:rPr>
          <w:b/>
          <w:bCs/>
        </w:rPr>
        <w:tab/>
        <w:t>January 201</w:t>
      </w:r>
      <w:r>
        <w:rPr>
          <w:b/>
          <w:bCs/>
        </w:rPr>
        <w:t>6</w:t>
      </w:r>
    </w:p>
    <w:p w:rsidR="00AF04F0" w:rsidRPr="00AF04F0" w:rsidRDefault="00AF04F0" w:rsidP="00AF04F0">
      <w:pPr>
        <w:jc w:val="left"/>
        <w:rPr>
          <w:b/>
          <w:bCs/>
        </w:rPr>
      </w:pPr>
      <w:r w:rsidRPr="00AF04F0">
        <w:rPr>
          <w:b/>
          <w:bCs/>
        </w:rPr>
        <w:t>NUMBER:</w:t>
      </w:r>
      <w:r w:rsidRPr="00AF04F0">
        <w:rPr>
          <w:b/>
          <w:bCs/>
        </w:rPr>
        <w:tab/>
      </w:r>
      <w:r w:rsidRPr="00AF04F0">
        <w:rPr>
          <w:b/>
          <w:bCs/>
        </w:rPr>
        <w:tab/>
      </w:r>
      <w:r w:rsidRPr="00AF04F0">
        <w:rPr>
          <w:b/>
          <w:bCs/>
        </w:rPr>
        <w:tab/>
        <w:t>A22</w:t>
      </w:r>
    </w:p>
    <w:p w:rsidR="00AF04F0" w:rsidRPr="00AF04F0" w:rsidRDefault="00AF04F0" w:rsidP="00AF04F0">
      <w:pPr>
        <w:numPr>
          <w:ilvl w:val="0"/>
          <w:numId w:val="43"/>
        </w:numPr>
        <w:jc w:val="left"/>
      </w:pPr>
      <w:r w:rsidRPr="00AF04F0">
        <w:rPr>
          <w:b/>
        </w:rPr>
        <w:t>Objective</w:t>
      </w:r>
      <w:r w:rsidRPr="00AF04F0">
        <w:br/>
      </w:r>
      <w:proofErr w:type="gramStart"/>
      <w:r w:rsidRPr="00AF04F0">
        <w:t>The</w:t>
      </w:r>
      <w:proofErr w:type="gramEnd"/>
      <w:r w:rsidRPr="00AF04F0">
        <w:t xml:space="preserve"> objective of this program is to award and recognize outstanding employees for their performance during the quarter.</w:t>
      </w:r>
    </w:p>
    <w:p w:rsidR="00AF04F0" w:rsidRPr="00AF04F0" w:rsidRDefault="00AF04F0" w:rsidP="00AF04F0">
      <w:pPr>
        <w:numPr>
          <w:ilvl w:val="0"/>
          <w:numId w:val="43"/>
        </w:numPr>
        <w:jc w:val="left"/>
        <w:rPr>
          <w:b/>
        </w:rPr>
      </w:pPr>
      <w:r w:rsidRPr="00AF04F0">
        <w:rPr>
          <w:b/>
        </w:rPr>
        <w:t>Criteria</w:t>
      </w:r>
      <w:r w:rsidRPr="00AF04F0">
        <w:rPr>
          <w:b/>
        </w:rPr>
        <w:br/>
      </w:r>
      <w:r w:rsidRPr="00AF04F0">
        <w:t>Employees who achieve the highest score from a possible amount of points based upon attendance, punctuality, performance, quality of work and attitude will be nominated for the Employee of the Quarter Award. The successful candidate will receive a corsage or boutonniere, a $25.00 gift certificate and addition of the employee’s name to the employee award plaque located at the facility/account.</w:t>
      </w:r>
    </w:p>
    <w:p w:rsidR="00AF04F0" w:rsidRPr="00AF04F0" w:rsidRDefault="00AF04F0" w:rsidP="00AF04F0">
      <w:pPr>
        <w:numPr>
          <w:ilvl w:val="0"/>
          <w:numId w:val="43"/>
        </w:numPr>
        <w:spacing w:before="60" w:after="120" w:line="240" w:lineRule="exact"/>
        <w:jc w:val="left"/>
      </w:pPr>
      <w:r w:rsidRPr="00AF04F0">
        <w:rPr>
          <w:b/>
        </w:rPr>
        <w:t>Procedure</w:t>
      </w:r>
    </w:p>
    <w:p w:rsidR="00AF04F0" w:rsidRPr="00AF04F0" w:rsidRDefault="00AF04F0" w:rsidP="00AF04F0">
      <w:pPr>
        <w:numPr>
          <w:ilvl w:val="1"/>
          <w:numId w:val="43"/>
        </w:numPr>
        <w:ind w:left="1080"/>
        <w:jc w:val="left"/>
      </w:pPr>
      <w:r w:rsidRPr="00AF04F0">
        <w:t>A department questionnaire will be sent to all departments once per quarter by the person in charge.  Each question will be rated and have a point value.</w:t>
      </w:r>
    </w:p>
    <w:p w:rsidR="00AF04F0" w:rsidRPr="00AF04F0" w:rsidRDefault="00AF04F0" w:rsidP="00AF04F0">
      <w:pPr>
        <w:numPr>
          <w:ilvl w:val="1"/>
          <w:numId w:val="43"/>
        </w:numPr>
        <w:ind w:left="1080"/>
        <w:jc w:val="left"/>
      </w:pPr>
      <w:r w:rsidRPr="00AF04F0">
        <w:t>Attendance for the past quarter will be reviewed with perfect attendance being awarded one (1) point.  Any absence during the quarter will produce a score of zero.</w:t>
      </w:r>
    </w:p>
    <w:p w:rsidR="00AF04F0" w:rsidRPr="00AF04F0" w:rsidRDefault="00AF04F0" w:rsidP="00AF04F0">
      <w:pPr>
        <w:numPr>
          <w:ilvl w:val="1"/>
          <w:numId w:val="43"/>
        </w:numPr>
        <w:ind w:left="1080"/>
        <w:jc w:val="left"/>
      </w:pPr>
      <w:r w:rsidRPr="00AF04F0">
        <w:t>Punctuality will be reviewed for the past quarter.  Prompt punctuality will produce a score of one (1) point.  Tardiness will produce a score of zero.</w:t>
      </w:r>
    </w:p>
    <w:p w:rsidR="00AF04F0" w:rsidRPr="00AF04F0" w:rsidRDefault="00AF04F0" w:rsidP="00AF04F0">
      <w:pPr>
        <w:numPr>
          <w:ilvl w:val="1"/>
          <w:numId w:val="43"/>
        </w:numPr>
        <w:ind w:left="1080"/>
        <w:jc w:val="left"/>
      </w:pPr>
      <w:r w:rsidRPr="00AF04F0">
        <w:t>Quality of Work - Quality work during the past quarter will produce a score of one (1) point.  Quality controls/supervisory inspections will be reviewed and will be used as criteria for this section.</w:t>
      </w:r>
    </w:p>
    <w:p w:rsidR="00AF04F0" w:rsidRPr="00AF04F0" w:rsidRDefault="00AF04F0" w:rsidP="00AF04F0">
      <w:pPr>
        <w:numPr>
          <w:ilvl w:val="1"/>
          <w:numId w:val="43"/>
        </w:numPr>
        <w:ind w:left="1080"/>
        <w:jc w:val="left"/>
      </w:pPr>
      <w:r w:rsidRPr="00AF04F0">
        <w:t>Commendations - Letters of praise, commendation from other departments will produce a score of one (1) point to be added to the overall score.</w:t>
      </w:r>
    </w:p>
    <w:p w:rsidR="00AF04F0" w:rsidRPr="00AF04F0" w:rsidRDefault="00AF04F0" w:rsidP="00AF04F0">
      <w:pPr>
        <w:numPr>
          <w:ilvl w:val="1"/>
          <w:numId w:val="43"/>
        </w:numPr>
        <w:ind w:left="1080"/>
        <w:jc w:val="left"/>
      </w:pPr>
      <w:r w:rsidRPr="00AF04F0">
        <w:t xml:space="preserve">In cases of ties or where multiple employees are eligible for the award, the department supervisors will vote to determine the successful candidate.  Where the management team consists of only one (1) supervisor, the department director will be involved in the final </w:t>
      </w:r>
      <w:proofErr w:type="gramStart"/>
      <w:r w:rsidRPr="00AF04F0">
        <w:t>decision,</w:t>
      </w:r>
      <w:proofErr w:type="gramEnd"/>
      <w:r w:rsidRPr="00AF04F0">
        <w:t xml:space="preserve"> otherwise the manager will not be part of the voting.</w:t>
      </w:r>
    </w:p>
    <w:p w:rsidR="00AF04F0" w:rsidRPr="00AF04F0" w:rsidRDefault="00AF04F0" w:rsidP="00AF04F0">
      <w:pPr>
        <w:jc w:val="center"/>
        <w:rPr>
          <w:b/>
          <w:bCs/>
        </w:rPr>
      </w:pPr>
      <w:r w:rsidRPr="00AF04F0">
        <w:br w:type="page"/>
      </w:r>
      <w:r w:rsidRPr="00AF04F0">
        <w:rPr>
          <w:b/>
          <w:bCs/>
        </w:rPr>
        <w:lastRenderedPageBreak/>
        <w:t>ADMINISTRATIVE MANUAL</w:t>
      </w:r>
    </w:p>
    <w:p w:rsidR="00AF04F0" w:rsidRPr="00AF04F0" w:rsidRDefault="00AF04F0" w:rsidP="00AF04F0">
      <w:pPr>
        <w:jc w:val="center"/>
        <w:rPr>
          <w:b/>
          <w:bCs/>
        </w:rPr>
      </w:pPr>
      <w:r w:rsidRPr="00AF04F0">
        <w:rPr>
          <w:b/>
          <w:bCs/>
        </w:rPr>
        <w:t>ADMINISTRATIVE STANDARD OPERATING PROCEDURE</w:t>
      </w:r>
    </w:p>
    <w:p w:rsidR="00AF04F0" w:rsidRPr="00AF04F0" w:rsidRDefault="00AF04F0" w:rsidP="00AF04F0">
      <w:pPr>
        <w:pBdr>
          <w:top w:val="single" w:sz="6" w:space="1" w:color="auto"/>
          <w:left w:val="single" w:sz="6" w:space="1" w:color="auto"/>
          <w:bottom w:val="single" w:sz="6" w:space="1" w:color="auto"/>
          <w:right w:val="single" w:sz="6" w:space="1" w:color="auto"/>
        </w:pBdr>
        <w:shd w:val="pct20" w:color="auto" w:fill="auto"/>
        <w:spacing w:before="80" w:after="80" w:line="240" w:lineRule="auto"/>
        <w:ind w:left="1080" w:hanging="1080"/>
        <w:jc w:val="left"/>
        <w:rPr>
          <w:rFonts w:eastAsia="Times New Roman" w:cs="Arial"/>
          <w:color w:val="auto"/>
        </w:rPr>
      </w:pPr>
      <w:r w:rsidRPr="00AF04F0">
        <w:rPr>
          <w:rFonts w:eastAsia="Times New Roman" w:cs="Arial"/>
          <w:color w:val="auto"/>
        </w:rPr>
        <w:t>SUBJECT:</w:t>
      </w:r>
      <w:r w:rsidRPr="00AF04F0">
        <w:rPr>
          <w:rFonts w:eastAsia="Times New Roman" w:cs="Arial"/>
          <w:color w:val="auto"/>
        </w:rPr>
        <w:tab/>
        <w:t>Employee of the Month Award</w:t>
      </w:r>
    </w:p>
    <w:p w:rsidR="00AF04F0" w:rsidRPr="00AF04F0" w:rsidRDefault="00AF04F0" w:rsidP="00AF04F0">
      <w:pPr>
        <w:jc w:val="left"/>
        <w:rPr>
          <w:b/>
          <w:bCs/>
        </w:rPr>
      </w:pPr>
      <w:r w:rsidRPr="00AF04F0">
        <w:rPr>
          <w:b/>
          <w:bCs/>
        </w:rPr>
        <w:t>REVIEWED:</w:t>
      </w:r>
      <w:r w:rsidRPr="00AF04F0">
        <w:rPr>
          <w:b/>
          <w:bCs/>
        </w:rPr>
        <w:tab/>
      </w:r>
      <w:r w:rsidRPr="00AF04F0">
        <w:rPr>
          <w:b/>
          <w:bCs/>
        </w:rPr>
        <w:tab/>
      </w:r>
      <w:r w:rsidRPr="00AF04F0">
        <w:rPr>
          <w:b/>
          <w:bCs/>
        </w:rPr>
        <w:tab/>
        <w:t>January 201</w:t>
      </w:r>
      <w:r>
        <w:rPr>
          <w:b/>
          <w:bCs/>
        </w:rPr>
        <w:t>6</w:t>
      </w:r>
    </w:p>
    <w:p w:rsidR="00AF04F0" w:rsidRPr="00AF04F0" w:rsidRDefault="00AF04F0" w:rsidP="00AF04F0">
      <w:pPr>
        <w:jc w:val="left"/>
        <w:rPr>
          <w:b/>
          <w:bCs/>
        </w:rPr>
      </w:pPr>
      <w:r w:rsidRPr="00AF04F0">
        <w:rPr>
          <w:b/>
          <w:bCs/>
        </w:rPr>
        <w:t>NUMBER:</w:t>
      </w:r>
      <w:r w:rsidRPr="00AF04F0">
        <w:rPr>
          <w:b/>
          <w:bCs/>
        </w:rPr>
        <w:tab/>
      </w:r>
      <w:r w:rsidRPr="00AF04F0">
        <w:rPr>
          <w:b/>
          <w:bCs/>
        </w:rPr>
        <w:tab/>
      </w:r>
      <w:r w:rsidRPr="00AF04F0">
        <w:rPr>
          <w:b/>
          <w:bCs/>
        </w:rPr>
        <w:tab/>
        <w:t>A23</w:t>
      </w:r>
    </w:p>
    <w:p w:rsidR="00AF04F0" w:rsidRPr="00AF04F0" w:rsidRDefault="00AF04F0" w:rsidP="00AF04F0">
      <w:pPr>
        <w:numPr>
          <w:ilvl w:val="0"/>
          <w:numId w:val="44"/>
        </w:numPr>
        <w:spacing w:after="120"/>
        <w:jc w:val="left"/>
      </w:pPr>
      <w:r w:rsidRPr="00AF04F0">
        <w:rPr>
          <w:b/>
        </w:rPr>
        <w:t>Objective</w:t>
      </w:r>
      <w:r w:rsidRPr="00AF04F0">
        <w:t xml:space="preserve"> </w:t>
      </w:r>
    </w:p>
    <w:p w:rsidR="00AF04F0" w:rsidRPr="00AF04F0" w:rsidRDefault="00AF04F0" w:rsidP="00AF04F0">
      <w:pPr>
        <w:spacing w:after="120"/>
        <w:ind w:left="720"/>
        <w:jc w:val="left"/>
      </w:pPr>
      <w:r w:rsidRPr="00AF04F0">
        <w:t>The objective of this program is to award and recognize outstanding employees for their performance during the month.</w:t>
      </w:r>
    </w:p>
    <w:p w:rsidR="00AF04F0" w:rsidRPr="00AF04F0" w:rsidRDefault="00AF04F0" w:rsidP="00AF04F0">
      <w:pPr>
        <w:numPr>
          <w:ilvl w:val="0"/>
          <w:numId w:val="44"/>
        </w:numPr>
        <w:spacing w:before="240" w:after="0"/>
        <w:jc w:val="left"/>
        <w:outlineLvl w:val="3"/>
        <w:rPr>
          <w:spacing w:val="10"/>
        </w:rPr>
      </w:pPr>
      <w:r w:rsidRPr="00AF04F0">
        <w:rPr>
          <w:b/>
          <w:spacing w:val="10"/>
        </w:rPr>
        <w:t>Criteria</w:t>
      </w:r>
    </w:p>
    <w:p w:rsidR="00AF04F0" w:rsidRPr="00AF04F0" w:rsidRDefault="00AF04F0" w:rsidP="00AF04F0">
      <w:pPr>
        <w:spacing w:after="120"/>
        <w:ind w:left="720"/>
        <w:jc w:val="left"/>
      </w:pPr>
      <w:r w:rsidRPr="00AF04F0">
        <w:t xml:space="preserve">Employees who achieve the highest score from a possible amount of points based upon attendance, punctuality, performance, quality of work and attitude will be nominated for the Employee of the Month Award. The successful candidate will receive </w:t>
      </w:r>
      <w:proofErr w:type="gramStart"/>
      <w:r w:rsidRPr="00AF04F0">
        <w:t>either a</w:t>
      </w:r>
      <w:proofErr w:type="gramEnd"/>
      <w:r w:rsidRPr="00AF04F0">
        <w:t xml:space="preserve"> corsage or boutonniere, a $25.00 gift certification, and an addition of the employee’s name to the employee award plaque located at the facility/account.</w:t>
      </w:r>
    </w:p>
    <w:p w:rsidR="00AF04F0" w:rsidRPr="00AF04F0" w:rsidRDefault="00AF04F0" w:rsidP="00AF04F0">
      <w:pPr>
        <w:numPr>
          <w:ilvl w:val="0"/>
          <w:numId w:val="44"/>
        </w:numPr>
        <w:spacing w:before="60" w:after="120" w:line="240" w:lineRule="exact"/>
        <w:jc w:val="left"/>
      </w:pPr>
      <w:r w:rsidRPr="00AF04F0">
        <w:rPr>
          <w:b/>
        </w:rPr>
        <w:t>Procedure</w:t>
      </w:r>
    </w:p>
    <w:p w:rsidR="00AF04F0" w:rsidRPr="00AF04F0" w:rsidRDefault="00AF04F0" w:rsidP="00AF04F0">
      <w:pPr>
        <w:numPr>
          <w:ilvl w:val="1"/>
          <w:numId w:val="44"/>
        </w:numPr>
        <w:spacing w:before="60" w:after="120" w:line="240" w:lineRule="exact"/>
        <w:ind w:left="1080"/>
        <w:jc w:val="left"/>
      </w:pPr>
      <w:r w:rsidRPr="00AF04F0">
        <w:t>A department questionnaire will be sent to all departments once per month by the person in charge.  Each questions will be rated and have a point value.</w:t>
      </w:r>
    </w:p>
    <w:p w:rsidR="00AF04F0" w:rsidRPr="00AF04F0" w:rsidRDefault="00AF04F0" w:rsidP="00AF04F0">
      <w:pPr>
        <w:numPr>
          <w:ilvl w:val="1"/>
          <w:numId w:val="44"/>
        </w:numPr>
        <w:spacing w:before="60" w:after="120" w:line="240" w:lineRule="exact"/>
        <w:ind w:left="1080"/>
        <w:jc w:val="left"/>
      </w:pPr>
      <w:r w:rsidRPr="00AF04F0">
        <w:t>Attendance for the past month will be reviewed with perfect attendance being awarded one (1) point.  Any absence during the month will produce a score of zero.</w:t>
      </w:r>
    </w:p>
    <w:p w:rsidR="00AF04F0" w:rsidRPr="00AF04F0" w:rsidRDefault="00AF04F0" w:rsidP="00AF04F0">
      <w:pPr>
        <w:numPr>
          <w:ilvl w:val="1"/>
          <w:numId w:val="44"/>
        </w:numPr>
        <w:spacing w:before="60" w:after="120" w:line="240" w:lineRule="exact"/>
        <w:ind w:left="1080"/>
        <w:jc w:val="left"/>
      </w:pPr>
      <w:r w:rsidRPr="00AF04F0">
        <w:t>Punctuality will be reviewed for the past month.  Prompt punctuality will produce a score of one (1) point.  Tardiness will produce a score of zero.</w:t>
      </w:r>
    </w:p>
    <w:p w:rsidR="00AF04F0" w:rsidRPr="00AF04F0" w:rsidRDefault="00AF04F0" w:rsidP="00AF04F0">
      <w:pPr>
        <w:numPr>
          <w:ilvl w:val="1"/>
          <w:numId w:val="44"/>
        </w:numPr>
        <w:spacing w:before="60" w:after="120" w:line="240" w:lineRule="exact"/>
        <w:ind w:left="1080"/>
        <w:jc w:val="left"/>
      </w:pPr>
      <w:r w:rsidRPr="00AF04F0">
        <w:t>Quality of Work - Quality of work during the past month will produce a score of one (1) point.  Quality controls/supervisory inspections will be reviewed and will be used as criteria for this section.</w:t>
      </w:r>
    </w:p>
    <w:p w:rsidR="00AF04F0" w:rsidRPr="00AF04F0" w:rsidRDefault="00AF04F0" w:rsidP="00AF04F0">
      <w:pPr>
        <w:numPr>
          <w:ilvl w:val="1"/>
          <w:numId w:val="44"/>
        </w:numPr>
        <w:spacing w:before="60" w:after="120" w:line="240" w:lineRule="exact"/>
        <w:ind w:left="1080"/>
        <w:jc w:val="left"/>
      </w:pPr>
      <w:r w:rsidRPr="00AF04F0">
        <w:t>Commendations - Letters of praise, commendation from other departments will produce a score of one (1) point to be added to the overall score.</w:t>
      </w:r>
    </w:p>
    <w:p w:rsidR="00AF04F0" w:rsidRPr="00AF04F0" w:rsidRDefault="00AF04F0" w:rsidP="00AF04F0">
      <w:pPr>
        <w:numPr>
          <w:ilvl w:val="1"/>
          <w:numId w:val="44"/>
        </w:numPr>
        <w:spacing w:before="60" w:after="120" w:line="240" w:lineRule="exact"/>
        <w:ind w:left="1080"/>
        <w:jc w:val="left"/>
      </w:pPr>
      <w:r w:rsidRPr="00AF04F0">
        <w:t>In cases of ties or where multiple employees are eligible for the award, the department supervisors will vote to determine the successful candidate.  Where the management team consists of only one (1) supervisor, the department director will be involved in the final decision; otherwise the manager will not be part of the voting.</w:t>
      </w:r>
    </w:p>
    <w:p w:rsidR="00AF04F0" w:rsidRPr="00AF04F0" w:rsidRDefault="00AF04F0" w:rsidP="00AF04F0">
      <w:pPr>
        <w:spacing w:before="200" w:after="0"/>
        <w:jc w:val="left"/>
        <w:outlineLvl w:val="4"/>
        <w:rPr>
          <w:smallCaps/>
          <w:color w:val="943634"/>
          <w:spacing w:val="10"/>
          <w:sz w:val="22"/>
          <w:szCs w:val="26"/>
        </w:rPr>
      </w:pPr>
      <w:r w:rsidRPr="00AF04F0">
        <w:rPr>
          <w:color w:val="943634"/>
          <w:spacing w:val="10"/>
          <w:sz w:val="22"/>
          <w:szCs w:val="26"/>
        </w:rPr>
        <w:br w:type="page"/>
      </w:r>
      <w:r w:rsidR="005359F4">
        <w:rPr>
          <w:smallCaps/>
          <w:color w:val="943634"/>
          <w:spacing w:val="10"/>
          <w:sz w:val="22"/>
          <w:szCs w:val="26"/>
        </w:rPr>
        <w:lastRenderedPageBreak/>
        <w:pict w14:anchorId="3251E299">
          <v:shape id="_x0000_s1027" type="#_x0000_t75" style="position:absolute;margin-left:36.2pt;margin-top:8.65pt;width:368.8pt;height:612pt;z-index:251671552" wrapcoords="0 34 0 1465 9096 1689 10800 1689 10800 1965 -27 1982 -27 2207 14812 2241 27 2482 -27 2706 14812 2793 27 2982 -27 3206 2418 3241 14812 3344 14812 3896 137 3982 27 4155 550 4172 55 4292 110 4448 14812 4448 82 4517 82 4723 10800 4723 10800 4999 1044 5206 1044 5275 -27 5534 192 5827 -27 6051 -27 6568 1099 6654 3270 6654 165 6723 165 6895 3270 6930 -27 7033 -27 7533 137 7757 165 7895 1786 8033 -27 8033 -27 8568 3270 8585 357 8706 137 8740 165 8861 0 9016 -27 9068 -27 9567 1511 9688 165 9723 165 9895 3270 9964 -27 10033 -27 10516 82 10791 -27 11050 -27 11567 14812 11619 110 11722 55 11895 2226 11895 -27 12033 0 12067 10800 12170 10800 12446 82 12464 82 12653 10800 12722 10800 12998 -27 12998 -27 13032 10800 13274 -27 13498 -27 13532 10800 13550 10800 13825 -27 13998 -27 14032 10800 14101 10800 14377 -27 14498 -27 14532 10800 14653 82 14722 82 14929 10800 14929 82 14998 82 15204 10800 15204 10800 15756 -27 15791 -27 15825 10800 16032 -27 16291 -27 16325 10800 16584 -27 16790 -27 16825 10800 16859 10800 17135 -27 17290 -27 17325 10800 17411 687 17549 27 17549 27 17721 9783 17963 10800 17963 -27 18066 -27 18101 10800 18238 10800 18514 -27 18566 -27 18600 10800 18790 10800 19066 -27 19066 -27 19100 10800 19342 -27 19566 -27 19600 10800 19618 10800 19893 12366 20169 10827 20445 10800 20721 6101 20721 6101 20910 10800 20997 2748 20997 2721 21169 5908 21186 12311 21186 15169 21169 15115 20997 10800 20997 11817 20910 11817 20721 10800 20721 10800 20445 20226 20393 20253 20324 14345 20152 10800 19893 10800 19618 20226 19600 20226 19566 10800 19342 20226 19100 20226 19066 10800 19066 10800 18790 20226 18600 20226 18566 10800 18514 10800 18238 20226 18101 20226 18066 10800 17963 6183 17687 10800 17411 20226 17325 20226 17290 10800 17135 10800 16859 20226 16825 20226 16790 10800 16584 20253 16325 20281 16291 10800 16032 20226 15825 20226 15791 10800 15756 10800 14929 18989 14929 18989 14722 10800 14653 20226 14532 20226 14498 10800 14377 10800 14101 20226 14032 20226 13998 10800 13825 10800 13550 20226 13532 20226 13498 10800 13274 20226 13032 20226 12998 10800 12998 10800 12170 16461 12170 20281 12067 20281 5827 21600 5551 21600 5413 21188 5413 14812 5241 10800 4999 10800 4723 15279 4723 20281 4585 20308 2172 10800 1965 10773 1689 3023 1414 3023 862 20171 845 20089 552 3023 310 3023 34 0 34">
            <v:imagedata r:id="rId27" o:title="" cropright="3171f"/>
            <w10:wrap type="tight"/>
          </v:shape>
          <o:OLEObject Type="Embed" ProgID="Excel.Sheet.12" ShapeID="_x0000_s1027" DrawAspect="Content" ObjectID="_1537770781" r:id="rId28"/>
        </w:pict>
      </w:r>
      <w:r w:rsidRPr="00AF04F0">
        <w:rPr>
          <w:smallCaps/>
          <w:color w:val="943634"/>
          <w:spacing w:val="10"/>
          <w:sz w:val="22"/>
          <w:szCs w:val="26"/>
        </w:rPr>
        <w:t xml:space="preserve"> </w:t>
      </w:r>
    </w:p>
    <w:p w:rsidR="00AF04F0" w:rsidRPr="00AF04F0" w:rsidRDefault="00AF04F0" w:rsidP="00AF04F0">
      <w:pPr>
        <w:jc w:val="left"/>
      </w:pPr>
    </w:p>
    <w:p w:rsidR="00AF04F0" w:rsidRDefault="00AF04F0">
      <w:pPr>
        <w:spacing w:after="0" w:line="240" w:lineRule="auto"/>
        <w:jc w:val="left"/>
        <w:rPr>
          <w:rFonts w:cs="Arial"/>
          <w:bCs/>
          <w:color w:val="0046AD"/>
        </w:rPr>
      </w:pPr>
      <w:r>
        <w:rPr>
          <w:rFonts w:cs="Arial"/>
          <w:bCs/>
          <w:color w:val="0046AD"/>
        </w:rPr>
        <w:br w:type="page"/>
      </w:r>
    </w:p>
    <w:p w:rsidR="00F55F44" w:rsidRPr="007A37E8" w:rsidRDefault="00F55F44" w:rsidP="008925EB">
      <w:pPr>
        <w:ind w:left="720" w:hanging="720"/>
        <w:jc w:val="left"/>
      </w:pPr>
      <w:r w:rsidRPr="007A37E8">
        <w:rPr>
          <w:b/>
        </w:rPr>
        <w:lastRenderedPageBreak/>
        <w:t>5.2.6</w:t>
      </w:r>
      <w:r w:rsidRPr="007A37E8">
        <w:t xml:space="preserve"> </w:t>
      </w:r>
      <w:r>
        <w:tab/>
      </w:r>
      <w:r w:rsidRPr="007A37E8">
        <w:t>The Contractor shall explain how they would respond to IVH complaints and suggestions. The Contractor shall provide information regarding its escalation process when a high priority service issue occurs.</w:t>
      </w:r>
    </w:p>
    <w:p w:rsidR="00A9099C" w:rsidRDefault="00F55F44" w:rsidP="008925EB">
      <w:pPr>
        <w:ind w:left="720"/>
        <w:jc w:val="left"/>
        <w:rPr>
          <w:color w:val="0046AD"/>
        </w:rPr>
      </w:pPr>
      <w:r w:rsidRPr="00DA5F27">
        <w:rPr>
          <w:b/>
          <w:color w:val="E98300"/>
        </w:rPr>
        <w:t>ABM Response:</w:t>
      </w:r>
      <w:r w:rsidRPr="00A9099C">
        <w:rPr>
          <w:b/>
          <w:color w:val="0046AD"/>
        </w:rPr>
        <w:t xml:space="preserve"> </w:t>
      </w:r>
      <w:r w:rsidR="00A9099C" w:rsidRPr="00A9099C">
        <w:rPr>
          <w:color w:val="0046AD"/>
        </w:rPr>
        <w:t>ABM is very fortunate to have a long-standing, ex</w:t>
      </w:r>
      <w:r w:rsidR="008925EB">
        <w:rPr>
          <w:color w:val="0046AD"/>
        </w:rPr>
        <w:t xml:space="preserve">perienced, and high-performing </w:t>
      </w:r>
      <w:r w:rsidR="00A9099C" w:rsidRPr="00A9099C">
        <w:rPr>
          <w:color w:val="0046AD"/>
        </w:rPr>
        <w:t xml:space="preserve">janitorial and housekeeping director in Dee Hunter. </w:t>
      </w:r>
      <w:r w:rsidR="00A9099C">
        <w:rPr>
          <w:color w:val="0046AD"/>
        </w:rPr>
        <w:t>Like all ABM manage</w:t>
      </w:r>
      <w:r w:rsidR="008925EB">
        <w:rPr>
          <w:color w:val="0046AD"/>
        </w:rPr>
        <w:t xml:space="preserve">ment, Dee has been trained </w:t>
      </w:r>
      <w:r w:rsidR="00A9099C">
        <w:rPr>
          <w:color w:val="0046AD"/>
        </w:rPr>
        <w:t>in formal service recovery. Service recovery is the art of responding</w:t>
      </w:r>
      <w:r w:rsidR="008925EB">
        <w:rPr>
          <w:color w:val="0046AD"/>
        </w:rPr>
        <w:t xml:space="preserve"> to a disappointed resident in </w:t>
      </w:r>
      <w:r w:rsidR="00A9099C">
        <w:rPr>
          <w:color w:val="0046AD"/>
        </w:rPr>
        <w:t>such a way that you repair</w:t>
      </w:r>
      <w:r w:rsidR="00A45D32">
        <w:rPr>
          <w:color w:val="0046AD"/>
        </w:rPr>
        <w:t xml:space="preserve"> and maintain the relationship. </w:t>
      </w:r>
      <w:r w:rsidR="00A9099C">
        <w:rPr>
          <w:color w:val="0046AD"/>
        </w:rPr>
        <w:t>Great service</w:t>
      </w:r>
      <w:r w:rsidR="008925EB">
        <w:rPr>
          <w:color w:val="0046AD"/>
        </w:rPr>
        <w:t xml:space="preserve"> recovery gives an opportunity </w:t>
      </w:r>
      <w:r w:rsidR="00A9099C">
        <w:rPr>
          <w:color w:val="0046AD"/>
        </w:rPr>
        <w:t>to counter a negative emotional experience with a positive one.</w:t>
      </w:r>
      <w:r w:rsidR="00716907">
        <w:rPr>
          <w:color w:val="0046AD"/>
        </w:rPr>
        <w:t xml:space="preserve"> Ev</w:t>
      </w:r>
      <w:r w:rsidR="008925EB">
        <w:rPr>
          <w:color w:val="0046AD"/>
        </w:rPr>
        <w:t xml:space="preserve">ery associate is empowered and </w:t>
      </w:r>
      <w:r w:rsidR="00716907">
        <w:rPr>
          <w:color w:val="0046AD"/>
        </w:rPr>
        <w:t xml:space="preserve">expected to take action if a resident or family member has received </w:t>
      </w:r>
      <w:r w:rsidR="008925EB">
        <w:rPr>
          <w:color w:val="0046AD"/>
        </w:rPr>
        <w:t xml:space="preserve">less than “very good” service. </w:t>
      </w:r>
      <w:r w:rsidR="00716907">
        <w:rPr>
          <w:color w:val="0046AD"/>
        </w:rPr>
        <w:t xml:space="preserve">Dee has a tremendous track record regarding resident and family satisfaction. She </w:t>
      </w:r>
      <w:r w:rsidR="008925EB">
        <w:rPr>
          <w:color w:val="0046AD"/>
        </w:rPr>
        <w:t xml:space="preserve">has experienced </w:t>
      </w:r>
      <w:r w:rsidR="00716907">
        <w:rPr>
          <w:color w:val="0046AD"/>
        </w:rPr>
        <w:t>very few incidences necessary to implement our formal recovery process.</w:t>
      </w:r>
    </w:p>
    <w:p w:rsidR="00A9099C" w:rsidRDefault="00716907" w:rsidP="00716907">
      <w:pPr>
        <w:pStyle w:val="ListParagraph"/>
        <w:numPr>
          <w:ilvl w:val="0"/>
          <w:numId w:val="38"/>
        </w:numPr>
        <w:jc w:val="left"/>
        <w:rPr>
          <w:color w:val="0046AD"/>
        </w:rPr>
      </w:pPr>
      <w:r w:rsidRPr="002F1E68">
        <w:rPr>
          <w:b/>
          <w:color w:val="E98300"/>
          <w:sz w:val="24"/>
        </w:rPr>
        <w:t>H</w:t>
      </w:r>
      <w:r>
        <w:rPr>
          <w:color w:val="0046AD"/>
        </w:rPr>
        <w:t>ear the concern or the complaint.</w:t>
      </w:r>
    </w:p>
    <w:p w:rsidR="00716907" w:rsidRDefault="00716907" w:rsidP="00716907">
      <w:pPr>
        <w:pStyle w:val="ListParagraph"/>
        <w:numPr>
          <w:ilvl w:val="0"/>
          <w:numId w:val="38"/>
        </w:numPr>
        <w:jc w:val="left"/>
        <w:rPr>
          <w:color w:val="0046AD"/>
        </w:rPr>
      </w:pPr>
      <w:r w:rsidRPr="002F1E68">
        <w:rPr>
          <w:b/>
          <w:color w:val="E98300"/>
          <w:sz w:val="24"/>
        </w:rPr>
        <w:t>E</w:t>
      </w:r>
      <w:r>
        <w:rPr>
          <w:color w:val="0046AD"/>
        </w:rPr>
        <w:t>mpathize with the resident/customer.</w:t>
      </w:r>
    </w:p>
    <w:p w:rsidR="00716907" w:rsidRDefault="00716907" w:rsidP="00716907">
      <w:pPr>
        <w:pStyle w:val="ListParagraph"/>
        <w:numPr>
          <w:ilvl w:val="0"/>
          <w:numId w:val="38"/>
        </w:numPr>
        <w:jc w:val="left"/>
        <w:rPr>
          <w:color w:val="0046AD"/>
        </w:rPr>
      </w:pPr>
      <w:r w:rsidRPr="00716907">
        <w:rPr>
          <w:b/>
          <w:color w:val="E98300"/>
          <w:sz w:val="24"/>
        </w:rPr>
        <w:t>A</w:t>
      </w:r>
      <w:r>
        <w:rPr>
          <w:color w:val="0046AD"/>
        </w:rPr>
        <w:t>pologize regardless of the situation or who is at fault.</w:t>
      </w:r>
    </w:p>
    <w:p w:rsidR="00716907" w:rsidRDefault="00716907" w:rsidP="00716907">
      <w:pPr>
        <w:pStyle w:val="ListParagraph"/>
        <w:numPr>
          <w:ilvl w:val="0"/>
          <w:numId w:val="38"/>
        </w:numPr>
        <w:jc w:val="left"/>
        <w:rPr>
          <w:color w:val="0046AD"/>
        </w:rPr>
      </w:pPr>
      <w:r w:rsidRPr="002F1E68">
        <w:rPr>
          <w:b/>
          <w:color w:val="E98300"/>
          <w:sz w:val="24"/>
        </w:rPr>
        <w:t>R</w:t>
      </w:r>
      <w:r>
        <w:rPr>
          <w:color w:val="0046AD"/>
        </w:rPr>
        <w:t>espond by reassuring the resident you will either take care of the problem immediately, or follow-up to make sure the problem is addressed.</w:t>
      </w:r>
    </w:p>
    <w:p w:rsidR="00716907" w:rsidRPr="00716907" w:rsidRDefault="00716907" w:rsidP="00716907">
      <w:pPr>
        <w:pStyle w:val="ListParagraph"/>
        <w:numPr>
          <w:ilvl w:val="0"/>
          <w:numId w:val="38"/>
        </w:numPr>
        <w:jc w:val="left"/>
        <w:rPr>
          <w:color w:val="0046AD"/>
        </w:rPr>
      </w:pPr>
      <w:r w:rsidRPr="002F1E68">
        <w:rPr>
          <w:b/>
          <w:color w:val="E98300"/>
          <w:sz w:val="24"/>
        </w:rPr>
        <w:t>T</w:t>
      </w:r>
      <w:r>
        <w:rPr>
          <w:color w:val="0046AD"/>
        </w:rPr>
        <w:t>hank the resident.</w:t>
      </w:r>
    </w:p>
    <w:p w:rsidR="00A9099C" w:rsidRPr="00716907" w:rsidRDefault="00716907" w:rsidP="00716907">
      <w:pPr>
        <w:ind w:left="720"/>
        <w:jc w:val="left"/>
        <w:rPr>
          <w:color w:val="0046AD"/>
        </w:rPr>
      </w:pPr>
      <w:r w:rsidRPr="00716907">
        <w:rPr>
          <w:color w:val="0046AD"/>
        </w:rPr>
        <w:t xml:space="preserve">Dee will </w:t>
      </w:r>
      <w:r w:rsidR="00A9099C" w:rsidRPr="00716907">
        <w:rPr>
          <w:color w:val="0046AD"/>
        </w:rPr>
        <w:t xml:space="preserve">follow up personally with </w:t>
      </w:r>
      <w:r w:rsidRPr="00716907">
        <w:rPr>
          <w:color w:val="0046AD"/>
        </w:rPr>
        <w:t>any</w:t>
      </w:r>
      <w:r w:rsidR="00A9099C" w:rsidRPr="00716907">
        <w:rPr>
          <w:color w:val="0046AD"/>
        </w:rPr>
        <w:t xml:space="preserve"> individual who has initiated </w:t>
      </w:r>
      <w:r w:rsidRPr="00716907">
        <w:rPr>
          <w:color w:val="0046AD"/>
        </w:rPr>
        <w:t>a complaint. She will r</w:t>
      </w:r>
      <w:r w:rsidR="00A9099C" w:rsidRPr="00716907">
        <w:rPr>
          <w:color w:val="0046AD"/>
        </w:rPr>
        <w:t xml:space="preserve">eview what can be done to correct the situation and follow through by addressing it with our employee </w:t>
      </w:r>
      <w:r w:rsidRPr="00716907">
        <w:rPr>
          <w:color w:val="0046AD"/>
        </w:rPr>
        <w:t xml:space="preserve">and their immediate Supervisor. </w:t>
      </w:r>
      <w:r w:rsidR="00A9099C" w:rsidRPr="00716907">
        <w:rPr>
          <w:color w:val="0046AD"/>
        </w:rPr>
        <w:t>If the complaint involved an investigation for alleged abuse for an ABM employee IVH has a protocol for this type of situation that I would need to follow.</w:t>
      </w:r>
    </w:p>
    <w:p w:rsidR="00DA5F27" w:rsidRPr="00DA5F27" w:rsidRDefault="00DA5F27" w:rsidP="00BC0AEF">
      <w:pPr>
        <w:jc w:val="left"/>
      </w:pPr>
    </w:p>
    <w:p w:rsidR="00DA5F27" w:rsidRPr="00DA5F27" w:rsidRDefault="00DA5F27" w:rsidP="00BC0AEF">
      <w:pPr>
        <w:pStyle w:val="Heading1"/>
      </w:pPr>
      <w:bookmarkStart w:id="13" w:name="_Toc464021342"/>
      <w:r w:rsidRPr="00DA5F27">
        <w:lastRenderedPageBreak/>
        <w:t>3.2.5 Implementation Plan</w:t>
      </w:r>
      <w:bookmarkEnd w:id="13"/>
      <w:r w:rsidRPr="00DA5F27">
        <w:t xml:space="preserve"> </w:t>
      </w:r>
    </w:p>
    <w:p w:rsidR="00DA5F27" w:rsidRDefault="00DA5F27" w:rsidP="00BC0AEF">
      <w:pPr>
        <w:jc w:val="left"/>
      </w:pPr>
      <w:r w:rsidRPr="00DA5F27">
        <w:t xml:space="preserve">Describe recommended implementation strategy including on-site coordination and support services. Describe the skills and time required by State of Iowa personnel for initial implementation of the proposed services. Provide an estimate of State of Iowa staff time required to complete the implementation. Please describe Contractor’s experience with implementations similar in size. </w:t>
      </w:r>
      <w:r w:rsidR="003E46C5" w:rsidRPr="003E46C5">
        <w:rPr>
          <w:u w:val="single"/>
        </w:rPr>
        <w:t>Contractor should provide</w:t>
      </w:r>
      <w:r w:rsidRPr="003E46C5">
        <w:rPr>
          <w:u w:val="single"/>
        </w:rPr>
        <w:t xml:space="preserve"> an implementation schedule, based on weekly milestones (include dates).</w:t>
      </w:r>
    </w:p>
    <w:p w:rsidR="003F4BBC" w:rsidRDefault="00DA5F27" w:rsidP="00BC0AEF">
      <w:pPr>
        <w:jc w:val="left"/>
        <w:rPr>
          <w:color w:val="0046AD"/>
        </w:rPr>
      </w:pPr>
      <w:r w:rsidRPr="00DA5F27">
        <w:rPr>
          <w:b/>
          <w:color w:val="E98300"/>
        </w:rPr>
        <w:t>ABM Response:</w:t>
      </w:r>
      <w:r w:rsidR="003F4BBC">
        <w:rPr>
          <w:b/>
          <w:color w:val="E98300"/>
        </w:rPr>
        <w:t xml:space="preserve"> </w:t>
      </w:r>
      <w:r w:rsidR="003F4BBC">
        <w:rPr>
          <w:color w:val="0046AD"/>
        </w:rPr>
        <w:t>Fortunately in this instance,</w:t>
      </w:r>
      <w:r w:rsidR="003F4BBC" w:rsidRPr="003F4BBC">
        <w:rPr>
          <w:color w:val="0046AD"/>
        </w:rPr>
        <w:t xml:space="preserve"> ABM is the incumbent provider of janitorial and housekeeping services for Iowa Veterans Home. </w:t>
      </w:r>
      <w:r w:rsidR="003F4BBC">
        <w:rPr>
          <w:color w:val="0046AD"/>
        </w:rPr>
        <w:t xml:space="preserve">An implementation plan in this regard is not applicable. </w:t>
      </w:r>
    </w:p>
    <w:p w:rsidR="00DA5F27" w:rsidRDefault="003F4BBC" w:rsidP="00BC0AEF">
      <w:pPr>
        <w:jc w:val="left"/>
        <w:rPr>
          <w:color w:val="0046AD"/>
        </w:rPr>
      </w:pPr>
      <w:r w:rsidRPr="003F4BBC">
        <w:rPr>
          <w:color w:val="0046AD"/>
        </w:rPr>
        <w:t>However,</w:t>
      </w:r>
      <w:r>
        <w:rPr>
          <w:color w:val="0046AD"/>
        </w:rPr>
        <w:t xml:space="preserve"> ABM has over 100 years of support services management and start-up and transition process experience, including over 42 years of healthcare specific experience. Through this time and experience we have identified a very efficient and successful implementation plan. </w:t>
      </w:r>
    </w:p>
    <w:p w:rsidR="00AF04F0" w:rsidRDefault="00AF04F0" w:rsidP="00BC0AEF">
      <w:pPr>
        <w:jc w:val="left"/>
        <w:rPr>
          <w:color w:val="0046AD"/>
        </w:rPr>
      </w:pPr>
    </w:p>
    <w:p w:rsidR="00DA5F27" w:rsidRDefault="00DA5F27" w:rsidP="00BC0AEF">
      <w:pPr>
        <w:pStyle w:val="Default"/>
      </w:pPr>
    </w:p>
    <w:p w:rsidR="00AF04F0" w:rsidRDefault="00AF04F0">
      <w:pPr>
        <w:spacing w:after="0" w:line="240" w:lineRule="auto"/>
        <w:jc w:val="left"/>
        <w:sectPr w:rsidR="00AF04F0" w:rsidSect="00736C1B">
          <w:headerReference w:type="default" r:id="rId29"/>
          <w:footerReference w:type="default" r:id="rId30"/>
          <w:pgSz w:w="12240" w:h="15840" w:code="1"/>
          <w:pgMar w:top="1800" w:right="1080" w:bottom="2160" w:left="1440" w:header="446" w:footer="605" w:gutter="0"/>
          <w:cols w:space="720"/>
          <w:docGrid w:linePitch="360"/>
        </w:sectPr>
      </w:pPr>
      <w:r>
        <w:br w:type="page"/>
      </w:r>
    </w:p>
    <w:p w:rsidR="00DA5F27" w:rsidRDefault="00DA5F27" w:rsidP="00BC0AEF">
      <w:pPr>
        <w:pStyle w:val="Heading1"/>
      </w:pPr>
      <w:bookmarkStart w:id="14" w:name="_Toc464021343"/>
      <w:r>
        <w:lastRenderedPageBreak/>
        <w:t>3.2.6 Contractor Background Information</w:t>
      </w:r>
      <w:bookmarkEnd w:id="14"/>
      <w:r>
        <w:t xml:space="preserve"> </w:t>
      </w:r>
    </w:p>
    <w:p w:rsidR="00DA5F27" w:rsidRPr="003F4BBC" w:rsidRDefault="00DA5F27" w:rsidP="00BC0AEF">
      <w:pPr>
        <w:jc w:val="left"/>
        <w:rPr>
          <w:szCs w:val="22"/>
        </w:rPr>
      </w:pPr>
      <w:r w:rsidRPr="003F4BBC">
        <w:rPr>
          <w:szCs w:val="22"/>
        </w:rPr>
        <w:t>The Contractor shall provide the following general background information:</w:t>
      </w:r>
    </w:p>
    <w:p w:rsidR="00DA5F27" w:rsidRDefault="00DA5F27" w:rsidP="008925EB">
      <w:pPr>
        <w:ind w:left="720" w:hanging="720"/>
        <w:jc w:val="left"/>
      </w:pPr>
      <w:r w:rsidRPr="00DA5F27">
        <w:rPr>
          <w:b/>
        </w:rPr>
        <w:t>3.2.6.1</w:t>
      </w:r>
      <w:r w:rsidR="00DD1594">
        <w:tab/>
      </w:r>
      <w:r w:rsidRPr="00DA5F27">
        <w:t xml:space="preserve">Does your state have a preference for instate Contractors? </w:t>
      </w:r>
      <w:proofErr w:type="gramStart"/>
      <w:r w:rsidRPr="00DA5F27">
        <w:t>Yes or No.</w:t>
      </w:r>
      <w:proofErr w:type="gramEnd"/>
      <w:r w:rsidRPr="00DA5F27">
        <w:t xml:space="preserve"> If yes, please include the details of the preference.</w:t>
      </w:r>
    </w:p>
    <w:p w:rsidR="00DA5F27" w:rsidRPr="003F4BBC" w:rsidRDefault="00DA5F27" w:rsidP="008925EB">
      <w:pPr>
        <w:ind w:left="720"/>
        <w:jc w:val="left"/>
        <w:rPr>
          <w:color w:val="0046AD"/>
        </w:rPr>
      </w:pPr>
      <w:r w:rsidRPr="00DA5F27">
        <w:rPr>
          <w:b/>
          <w:color w:val="E98300"/>
        </w:rPr>
        <w:t>ABM Response:</w:t>
      </w:r>
      <w:r w:rsidR="003F4BBC">
        <w:rPr>
          <w:color w:val="E98300"/>
        </w:rPr>
        <w:t xml:space="preserve"> </w:t>
      </w:r>
      <w:r w:rsidR="003F4BBC" w:rsidRPr="003F4BBC">
        <w:rPr>
          <w:color w:val="0046AD"/>
        </w:rPr>
        <w:t>No, our state does not have a preference for instate Contractors.</w:t>
      </w:r>
    </w:p>
    <w:p w:rsidR="00DA5F27" w:rsidRDefault="00DA5F27" w:rsidP="008925EB">
      <w:pPr>
        <w:ind w:left="720" w:hanging="720"/>
        <w:jc w:val="left"/>
      </w:pPr>
      <w:r w:rsidRPr="00DA5F27">
        <w:rPr>
          <w:b/>
        </w:rPr>
        <w:t>3.2.6.2</w:t>
      </w:r>
      <w:r w:rsidRPr="00DA5F27">
        <w:t xml:space="preserve"> </w:t>
      </w:r>
      <w:r w:rsidR="00DD1594">
        <w:tab/>
      </w:r>
      <w:r w:rsidRPr="00DA5F27">
        <w:t>Name, address, telephone number, fax number and e-mail address of the Contractor including all d/b/a’s or assumed names or other operating names of the Contractor and any local addresses and phone numbers</w:t>
      </w:r>
      <w:r w:rsidR="003E46C5">
        <w:t>.</w:t>
      </w:r>
    </w:p>
    <w:p w:rsidR="003F4BBC" w:rsidRDefault="00DA5F27" w:rsidP="00DD1594">
      <w:pPr>
        <w:autoSpaceDE w:val="0"/>
        <w:autoSpaceDN w:val="0"/>
        <w:adjustRightInd w:val="0"/>
        <w:spacing w:after="0" w:line="240" w:lineRule="auto"/>
        <w:ind w:left="720"/>
        <w:jc w:val="left"/>
        <w:rPr>
          <w:b/>
          <w:color w:val="E98300"/>
        </w:rPr>
      </w:pPr>
      <w:r w:rsidRPr="00DA5F27">
        <w:rPr>
          <w:b/>
          <w:color w:val="E98300"/>
        </w:rPr>
        <w:t>ABM Response:</w:t>
      </w:r>
      <w:r w:rsidR="003F4BBC">
        <w:rPr>
          <w:b/>
          <w:color w:val="E98300"/>
        </w:rPr>
        <w:t xml:space="preserve"> </w:t>
      </w:r>
    </w:p>
    <w:p w:rsidR="003F4BBC" w:rsidRPr="003F4BBC" w:rsidRDefault="003F4BBC"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ABM Healthcare</w:t>
      </w:r>
      <w:r w:rsidR="0052135C">
        <w:rPr>
          <w:rFonts w:cs="Arial"/>
          <w:bCs/>
          <w:iCs/>
          <w:color w:val="0046AD"/>
        </w:rPr>
        <w:t>,</w:t>
      </w:r>
      <w:r>
        <w:rPr>
          <w:rFonts w:cs="Arial"/>
          <w:bCs/>
          <w:iCs/>
          <w:color w:val="0046AD"/>
        </w:rPr>
        <w:t xml:space="preserve"> Corporate Office</w:t>
      </w:r>
    </w:p>
    <w:p w:rsidR="003F4BBC" w:rsidRPr="003F4BBC" w:rsidRDefault="003F4BBC" w:rsidP="00DD1594">
      <w:pPr>
        <w:autoSpaceDE w:val="0"/>
        <w:autoSpaceDN w:val="0"/>
        <w:adjustRightInd w:val="0"/>
        <w:spacing w:after="0" w:line="240" w:lineRule="auto"/>
        <w:ind w:left="720"/>
        <w:jc w:val="left"/>
        <w:rPr>
          <w:bCs/>
          <w:iCs/>
          <w:color w:val="0046AD"/>
          <w:sz w:val="22"/>
          <w:szCs w:val="22"/>
        </w:rPr>
      </w:pPr>
      <w:r w:rsidRPr="003F4BBC">
        <w:rPr>
          <w:rFonts w:cs="Arial"/>
          <w:bCs/>
          <w:iCs/>
          <w:color w:val="0046AD"/>
        </w:rPr>
        <w:t>Jason Fabbri, Regional Director Business Development</w:t>
      </w:r>
    </w:p>
    <w:p w:rsidR="003F4BBC" w:rsidRPr="003F4BBC" w:rsidRDefault="003F4BBC"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22622 Harper Avenue</w:t>
      </w:r>
    </w:p>
    <w:p w:rsidR="003F4BBC" w:rsidRPr="003F4BBC" w:rsidRDefault="003F4BBC"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St. Clair Shores, MI 48080</w:t>
      </w:r>
    </w:p>
    <w:p w:rsidR="003F4BBC" w:rsidRPr="003F4BBC" w:rsidRDefault="003F4BBC"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 xml:space="preserve">Office: 844-800-3231 </w:t>
      </w:r>
    </w:p>
    <w:p w:rsidR="003F4BBC" w:rsidRPr="003F4BBC" w:rsidRDefault="003F4BBC"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Cell: 248-762-1639</w:t>
      </w:r>
    </w:p>
    <w:p w:rsidR="003F4BBC" w:rsidRPr="003F4BBC" w:rsidRDefault="003F4BBC"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Fax: 586-771-3044</w:t>
      </w:r>
    </w:p>
    <w:p w:rsidR="003F4BBC" w:rsidRPr="003F4BBC" w:rsidRDefault="005359F4" w:rsidP="00DD1594">
      <w:pPr>
        <w:autoSpaceDE w:val="0"/>
        <w:autoSpaceDN w:val="0"/>
        <w:adjustRightInd w:val="0"/>
        <w:spacing w:after="0" w:line="240" w:lineRule="auto"/>
        <w:ind w:left="720"/>
        <w:jc w:val="left"/>
        <w:rPr>
          <w:rFonts w:cs="Arial"/>
          <w:bCs/>
          <w:iCs/>
          <w:color w:val="0046AD"/>
        </w:rPr>
      </w:pPr>
      <w:hyperlink r:id="rId31" w:history="1">
        <w:r w:rsidR="003F4BBC" w:rsidRPr="003F4BBC">
          <w:rPr>
            <w:rStyle w:val="Hyperlink"/>
            <w:rFonts w:cs="Arial"/>
            <w:bCs/>
            <w:iCs/>
            <w:color w:val="0046AD"/>
          </w:rPr>
          <w:t>jason.fabbri@abm.com</w:t>
        </w:r>
      </w:hyperlink>
      <w:r w:rsidR="003F4BBC" w:rsidRPr="003F4BBC">
        <w:rPr>
          <w:rFonts w:cs="Arial"/>
          <w:bCs/>
          <w:iCs/>
          <w:color w:val="0046AD"/>
        </w:rPr>
        <w:t xml:space="preserve"> </w:t>
      </w:r>
    </w:p>
    <w:p w:rsidR="003F4BBC" w:rsidRPr="003F4BBC" w:rsidRDefault="003F4BBC" w:rsidP="00DD1594">
      <w:pPr>
        <w:spacing w:line="240" w:lineRule="auto"/>
        <w:ind w:left="720"/>
        <w:jc w:val="left"/>
        <w:rPr>
          <w:rFonts w:cs="Arial"/>
          <w:b/>
          <w:bCs/>
          <w:iCs/>
          <w:color w:val="0046AD"/>
        </w:rPr>
      </w:pPr>
    </w:p>
    <w:p w:rsidR="003F4BBC" w:rsidRPr="003F4BBC" w:rsidRDefault="003F4BBC" w:rsidP="00DD1594">
      <w:pPr>
        <w:autoSpaceDE w:val="0"/>
        <w:autoSpaceDN w:val="0"/>
        <w:adjustRightInd w:val="0"/>
        <w:spacing w:after="0" w:line="240" w:lineRule="auto"/>
        <w:ind w:left="720"/>
        <w:jc w:val="left"/>
        <w:rPr>
          <w:color w:val="0046AD"/>
        </w:rPr>
      </w:pPr>
      <w:r w:rsidRPr="003F4BBC">
        <w:rPr>
          <w:color w:val="0046AD"/>
        </w:rPr>
        <w:t>ABM Business &amp; Industry</w:t>
      </w:r>
      <w:r>
        <w:rPr>
          <w:color w:val="0046AD"/>
        </w:rPr>
        <w:t>, Local Branch</w:t>
      </w:r>
    </w:p>
    <w:p w:rsidR="003F4BBC" w:rsidRPr="003F4BBC" w:rsidRDefault="003F4BBC" w:rsidP="00DD1594">
      <w:pPr>
        <w:autoSpaceDE w:val="0"/>
        <w:autoSpaceDN w:val="0"/>
        <w:adjustRightInd w:val="0"/>
        <w:spacing w:after="0" w:line="240" w:lineRule="auto"/>
        <w:ind w:left="720"/>
        <w:jc w:val="left"/>
        <w:rPr>
          <w:color w:val="0046AD"/>
        </w:rPr>
      </w:pPr>
      <w:r w:rsidRPr="003F4BBC">
        <w:rPr>
          <w:color w:val="0046AD"/>
        </w:rPr>
        <w:t>Brad Nelson, Regional Operations, Director</w:t>
      </w:r>
    </w:p>
    <w:p w:rsidR="003F4BBC" w:rsidRPr="003F4BBC" w:rsidRDefault="003F4BBC" w:rsidP="00DD1594">
      <w:pPr>
        <w:autoSpaceDE w:val="0"/>
        <w:autoSpaceDN w:val="0"/>
        <w:adjustRightInd w:val="0"/>
        <w:spacing w:after="0" w:line="240" w:lineRule="auto"/>
        <w:ind w:left="720"/>
        <w:jc w:val="left"/>
        <w:rPr>
          <w:color w:val="0046AD"/>
        </w:rPr>
      </w:pPr>
      <w:r w:rsidRPr="003F4BBC">
        <w:rPr>
          <w:color w:val="0046AD"/>
        </w:rPr>
        <w:t>1509 Michigan Street</w:t>
      </w:r>
    </w:p>
    <w:p w:rsidR="003F4BBC" w:rsidRPr="003F4BBC" w:rsidRDefault="003F4BBC" w:rsidP="00DD1594">
      <w:pPr>
        <w:autoSpaceDE w:val="0"/>
        <w:autoSpaceDN w:val="0"/>
        <w:adjustRightInd w:val="0"/>
        <w:spacing w:after="0" w:line="240" w:lineRule="auto"/>
        <w:ind w:left="720"/>
        <w:jc w:val="left"/>
        <w:rPr>
          <w:color w:val="0046AD"/>
        </w:rPr>
      </w:pPr>
      <w:r w:rsidRPr="003F4BBC">
        <w:rPr>
          <w:color w:val="0046AD"/>
        </w:rPr>
        <w:t>Des Moines, IA 50314</w:t>
      </w:r>
    </w:p>
    <w:p w:rsidR="003F4BBC" w:rsidRPr="003F4BBC" w:rsidRDefault="003F4BBC" w:rsidP="00DD1594">
      <w:pPr>
        <w:autoSpaceDE w:val="0"/>
        <w:autoSpaceDN w:val="0"/>
        <w:adjustRightInd w:val="0"/>
        <w:spacing w:after="0" w:line="240" w:lineRule="auto"/>
        <w:ind w:left="720"/>
        <w:jc w:val="left"/>
        <w:rPr>
          <w:color w:val="0046AD"/>
        </w:rPr>
      </w:pPr>
      <w:r w:rsidRPr="003F4BBC">
        <w:rPr>
          <w:color w:val="0046AD"/>
        </w:rPr>
        <w:t xml:space="preserve">Office: 515-697-0352 </w:t>
      </w:r>
    </w:p>
    <w:p w:rsidR="003F4BBC" w:rsidRPr="003F4BBC" w:rsidRDefault="003F4BBC" w:rsidP="00DD1594">
      <w:pPr>
        <w:autoSpaceDE w:val="0"/>
        <w:autoSpaceDN w:val="0"/>
        <w:adjustRightInd w:val="0"/>
        <w:spacing w:after="0" w:line="240" w:lineRule="auto"/>
        <w:ind w:left="720"/>
        <w:jc w:val="left"/>
        <w:rPr>
          <w:color w:val="0046AD"/>
        </w:rPr>
      </w:pPr>
      <w:r w:rsidRPr="003F4BBC">
        <w:rPr>
          <w:color w:val="0046AD"/>
        </w:rPr>
        <w:t>Cell: 515-202-6752</w:t>
      </w:r>
    </w:p>
    <w:p w:rsidR="003F4BBC" w:rsidRPr="003F4BBC" w:rsidRDefault="003F4BBC" w:rsidP="00DD1594">
      <w:pPr>
        <w:autoSpaceDE w:val="0"/>
        <w:autoSpaceDN w:val="0"/>
        <w:adjustRightInd w:val="0"/>
        <w:spacing w:after="0" w:line="240" w:lineRule="auto"/>
        <w:ind w:left="720"/>
        <w:jc w:val="left"/>
        <w:rPr>
          <w:color w:val="0046AD"/>
        </w:rPr>
      </w:pPr>
      <w:r w:rsidRPr="003F4BBC">
        <w:rPr>
          <w:color w:val="0046AD"/>
        </w:rPr>
        <w:t>Fax: 515-243-1289</w:t>
      </w:r>
    </w:p>
    <w:p w:rsidR="003F4BBC" w:rsidRPr="003F4BBC" w:rsidRDefault="005359F4" w:rsidP="00DD1594">
      <w:pPr>
        <w:autoSpaceDE w:val="0"/>
        <w:autoSpaceDN w:val="0"/>
        <w:adjustRightInd w:val="0"/>
        <w:spacing w:after="0" w:line="240" w:lineRule="auto"/>
        <w:ind w:left="720"/>
        <w:jc w:val="left"/>
        <w:rPr>
          <w:color w:val="0046AD"/>
        </w:rPr>
      </w:pPr>
      <w:hyperlink r:id="rId32" w:history="1">
        <w:r w:rsidR="003F4BBC" w:rsidRPr="003F4BBC">
          <w:rPr>
            <w:rStyle w:val="Hyperlink"/>
            <w:color w:val="0046AD"/>
          </w:rPr>
          <w:t>bnelson@abm.com</w:t>
        </w:r>
      </w:hyperlink>
      <w:r w:rsidR="003F4BBC" w:rsidRPr="003F4BBC">
        <w:rPr>
          <w:color w:val="0046AD"/>
        </w:rPr>
        <w:t xml:space="preserve"> </w:t>
      </w:r>
    </w:p>
    <w:p w:rsidR="0052135C" w:rsidRDefault="00DD1594" w:rsidP="00DD1594">
      <w:pPr>
        <w:ind w:left="720"/>
        <w:jc w:val="left"/>
        <w:rPr>
          <w:color w:val="0046AD"/>
        </w:rPr>
      </w:pPr>
      <w:r>
        <w:rPr>
          <w:color w:val="0046AD"/>
        </w:rPr>
        <w:br/>
      </w:r>
      <w:r w:rsidR="0052135C" w:rsidRPr="003F4BBC">
        <w:rPr>
          <w:color w:val="0046AD"/>
        </w:rPr>
        <w:t>ABM Healthcare</w:t>
      </w:r>
      <w:r w:rsidR="0052135C">
        <w:rPr>
          <w:b/>
          <w:color w:val="E98300"/>
        </w:rPr>
        <w:t xml:space="preserve"> </w:t>
      </w:r>
      <w:r w:rsidR="0052135C" w:rsidRPr="003F4BBC">
        <w:rPr>
          <w:color w:val="0046AD"/>
        </w:rPr>
        <w:t>is a subsidiary of ABM Industries Inc</w:t>
      </w:r>
      <w:r w:rsidR="0052135C">
        <w:rPr>
          <w:color w:val="0046AD"/>
        </w:rPr>
        <w:t xml:space="preserve">. </w:t>
      </w:r>
    </w:p>
    <w:p w:rsidR="0052135C" w:rsidRPr="003F4BBC" w:rsidRDefault="0052135C" w:rsidP="00DD1594">
      <w:pPr>
        <w:ind w:left="720"/>
        <w:jc w:val="left"/>
        <w:rPr>
          <w:b/>
          <w:color w:val="E98300"/>
        </w:rPr>
      </w:pPr>
      <w:r w:rsidRPr="003F4BBC">
        <w:rPr>
          <w:color w:val="0046AD"/>
        </w:rPr>
        <w:t>Below is a listing of our Trade Names:</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0"/>
        <w:gridCol w:w="3960"/>
      </w:tblGrid>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ABM Electrical, Inc.</w:t>
            </w:r>
          </w:p>
        </w:tc>
        <w:tc>
          <w:tcPr>
            <w:tcW w:w="396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Allied Maintenance Services, Inc.</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ABM Energy Services, Inc.</w:t>
            </w:r>
          </w:p>
        </w:tc>
        <w:tc>
          <w:tcPr>
            <w:tcW w:w="396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American Commercial Security Services, Inc.</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ABM Engineering Services, Co.</w:t>
            </w:r>
          </w:p>
        </w:tc>
        <w:tc>
          <w:tcPr>
            <w:tcW w:w="396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proofErr w:type="spellStart"/>
            <w:r w:rsidRPr="00D07ED6">
              <w:rPr>
                <w:rFonts w:cs="Arial"/>
                <w:color w:val="0046AD"/>
              </w:rPr>
              <w:t>Ampco</w:t>
            </w:r>
            <w:proofErr w:type="spellEnd"/>
            <w:r w:rsidRPr="00D07ED6">
              <w:rPr>
                <w:rFonts w:cs="Arial"/>
                <w:color w:val="0046AD"/>
              </w:rPr>
              <w:t xml:space="preserve"> Airpark</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ABM Engineering Services, Inc.</w:t>
            </w:r>
          </w:p>
        </w:tc>
        <w:tc>
          <w:tcPr>
            <w:tcW w:w="396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proofErr w:type="spellStart"/>
            <w:r w:rsidRPr="00D07ED6">
              <w:rPr>
                <w:rFonts w:cs="Arial"/>
                <w:color w:val="0046AD"/>
              </w:rPr>
              <w:t>Ampco</w:t>
            </w:r>
            <w:proofErr w:type="spellEnd"/>
            <w:r w:rsidRPr="00D07ED6">
              <w:rPr>
                <w:rFonts w:cs="Arial"/>
                <w:color w:val="0046AD"/>
              </w:rPr>
              <w:t xml:space="preserve"> System Parking</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ABM Facility Services, Inc.</w:t>
            </w:r>
          </w:p>
        </w:tc>
        <w:tc>
          <w:tcPr>
            <w:tcW w:w="3960" w:type="dxa"/>
          </w:tcPr>
          <w:p w:rsidR="00D07ED6" w:rsidRPr="00D07ED6" w:rsidRDefault="00D07ED6" w:rsidP="00BC0AEF">
            <w:pPr>
              <w:pStyle w:val="ListParagraph"/>
              <w:numPr>
                <w:ilvl w:val="0"/>
                <w:numId w:val="17"/>
              </w:numPr>
              <w:spacing w:after="0" w:line="240" w:lineRule="auto"/>
              <w:ind w:left="360"/>
              <w:jc w:val="left"/>
              <w:rPr>
                <w:rFonts w:cs="Arial"/>
                <w:color w:val="0046AD"/>
              </w:rPr>
            </w:pPr>
            <w:proofErr w:type="spellStart"/>
            <w:r w:rsidRPr="00D07ED6">
              <w:rPr>
                <w:rFonts w:cs="Arial"/>
                <w:color w:val="0046AD"/>
              </w:rPr>
              <w:t>Ampco</w:t>
            </w:r>
            <w:proofErr w:type="spellEnd"/>
            <w:r w:rsidRPr="00D07ED6">
              <w:rPr>
                <w:rFonts w:cs="Arial"/>
                <w:color w:val="0046AD"/>
              </w:rPr>
              <w:t xml:space="preserve"> System Transportation Services</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ABM Industries, Inc.</w:t>
            </w:r>
          </w:p>
        </w:tc>
        <w:tc>
          <w:tcPr>
            <w:tcW w:w="3960" w:type="dxa"/>
          </w:tcPr>
          <w:p w:rsidR="00D07ED6" w:rsidRPr="00D07ED6" w:rsidRDefault="00D07ED6" w:rsidP="00BC0AEF">
            <w:pPr>
              <w:pStyle w:val="ListParagraph"/>
              <w:numPr>
                <w:ilvl w:val="0"/>
                <w:numId w:val="17"/>
              </w:numPr>
              <w:spacing w:after="0" w:line="240" w:lineRule="auto"/>
              <w:ind w:left="360"/>
              <w:jc w:val="left"/>
              <w:rPr>
                <w:rFonts w:cs="Arial"/>
                <w:color w:val="0046AD"/>
              </w:rPr>
            </w:pPr>
            <w:r w:rsidRPr="00D07ED6">
              <w:rPr>
                <w:rFonts w:cs="Arial"/>
                <w:color w:val="0046AD"/>
              </w:rPr>
              <w:t>Bonded Maintenance Company</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ABM Janitorial Services, Inc.</w:t>
            </w:r>
          </w:p>
        </w:tc>
        <w:tc>
          <w:tcPr>
            <w:tcW w:w="396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Bradford Building Services, Inc.</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ABM Security Services</w:t>
            </w:r>
          </w:p>
        </w:tc>
        <w:tc>
          <w:tcPr>
            <w:tcW w:w="396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Calvert-Jones Co, Inc.</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ABM Services, Inc.</w:t>
            </w:r>
          </w:p>
        </w:tc>
        <w:tc>
          <w:tcPr>
            <w:tcW w:w="396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Control Building Services – Northeast</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lastRenderedPageBreak/>
              <w:t xml:space="preserve">Air </w:t>
            </w:r>
            <w:proofErr w:type="spellStart"/>
            <w:r w:rsidRPr="00D07ED6">
              <w:rPr>
                <w:rFonts w:cs="Arial"/>
                <w:color w:val="0046AD"/>
              </w:rPr>
              <w:t>Serv</w:t>
            </w:r>
            <w:proofErr w:type="spellEnd"/>
            <w:r w:rsidRPr="00D07ED6">
              <w:rPr>
                <w:rFonts w:cs="Arial"/>
                <w:color w:val="0046AD"/>
              </w:rPr>
              <w:t xml:space="preserve"> Corporation</w:t>
            </w:r>
          </w:p>
        </w:tc>
        <w:tc>
          <w:tcPr>
            <w:tcW w:w="396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Janitorial Services Division</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 xml:space="preserve">Control Engineering Services, </w:t>
            </w:r>
            <w:proofErr w:type="spellStart"/>
            <w:r w:rsidRPr="00D07ED6">
              <w:rPr>
                <w:rFonts w:cs="Arial"/>
                <w:color w:val="0046AD"/>
              </w:rPr>
              <w:t>Inc</w:t>
            </w:r>
            <w:proofErr w:type="spellEnd"/>
          </w:p>
        </w:tc>
        <w:tc>
          <w:tcPr>
            <w:tcW w:w="396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proofErr w:type="spellStart"/>
            <w:r w:rsidRPr="00D07ED6">
              <w:rPr>
                <w:rFonts w:cs="Arial"/>
                <w:color w:val="0046AD"/>
              </w:rPr>
              <w:t>Linc</w:t>
            </w:r>
            <w:proofErr w:type="spellEnd"/>
            <w:r w:rsidRPr="00D07ED6">
              <w:rPr>
                <w:rFonts w:cs="Arial"/>
                <w:color w:val="0046AD"/>
              </w:rPr>
              <w:t xml:space="preserve"> Network</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proofErr w:type="spellStart"/>
            <w:r w:rsidRPr="00D07ED6">
              <w:rPr>
                <w:rFonts w:cs="Arial"/>
                <w:color w:val="0046AD"/>
              </w:rPr>
              <w:t>Diversco</w:t>
            </w:r>
            <w:proofErr w:type="spellEnd"/>
            <w:r w:rsidRPr="00D07ED6">
              <w:rPr>
                <w:rFonts w:cs="Arial"/>
                <w:color w:val="0046AD"/>
              </w:rPr>
              <w:t xml:space="preserve"> Integrated Services</w:t>
            </w:r>
          </w:p>
        </w:tc>
        <w:tc>
          <w:tcPr>
            <w:tcW w:w="396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proofErr w:type="spellStart"/>
            <w:r w:rsidRPr="00D07ED6">
              <w:rPr>
                <w:rFonts w:cs="Arial"/>
                <w:color w:val="0046AD"/>
              </w:rPr>
              <w:t>Linc</w:t>
            </w:r>
            <w:proofErr w:type="spellEnd"/>
            <w:r w:rsidRPr="00D07ED6">
              <w:rPr>
                <w:rFonts w:cs="Arial"/>
                <w:color w:val="0046AD"/>
              </w:rPr>
              <w:t xml:space="preserve"> Mechanical</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Five Star Parking</w:t>
            </w:r>
          </w:p>
        </w:tc>
        <w:tc>
          <w:tcPr>
            <w:tcW w:w="396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proofErr w:type="spellStart"/>
            <w:r w:rsidRPr="00D07ED6">
              <w:rPr>
                <w:rFonts w:cs="Arial"/>
                <w:color w:val="0046AD"/>
              </w:rPr>
              <w:t>Linc</w:t>
            </w:r>
            <w:proofErr w:type="spellEnd"/>
            <w:r w:rsidRPr="00D07ED6">
              <w:rPr>
                <w:rFonts w:cs="Arial"/>
                <w:color w:val="0046AD"/>
              </w:rPr>
              <w:t xml:space="preserve"> Service</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GBM</w:t>
            </w:r>
          </w:p>
        </w:tc>
        <w:tc>
          <w:tcPr>
            <w:tcW w:w="396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MET Electrical Testing</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proofErr w:type="spellStart"/>
            <w:r w:rsidRPr="00D07ED6">
              <w:rPr>
                <w:rFonts w:cs="Arial"/>
                <w:color w:val="0046AD"/>
              </w:rPr>
              <w:t>GreenHomes</w:t>
            </w:r>
            <w:proofErr w:type="spellEnd"/>
            <w:r w:rsidRPr="00D07ED6">
              <w:rPr>
                <w:rFonts w:cs="Arial"/>
                <w:color w:val="0046AD"/>
              </w:rPr>
              <w:t xml:space="preserve"> America</w:t>
            </w:r>
          </w:p>
        </w:tc>
        <w:tc>
          <w:tcPr>
            <w:tcW w:w="3960" w:type="dxa"/>
          </w:tcPr>
          <w:p w:rsidR="00D07ED6" w:rsidRPr="00D07ED6" w:rsidRDefault="00D07ED6" w:rsidP="00BC0AEF">
            <w:pPr>
              <w:pStyle w:val="ListParagraph"/>
              <w:numPr>
                <w:ilvl w:val="0"/>
                <w:numId w:val="17"/>
              </w:numPr>
              <w:spacing w:after="0" w:line="240" w:lineRule="auto"/>
              <w:ind w:left="360"/>
              <w:jc w:val="left"/>
              <w:rPr>
                <w:rFonts w:cs="Arial"/>
                <w:color w:val="0046AD"/>
              </w:rPr>
            </w:pPr>
            <w:r w:rsidRPr="00D07ED6">
              <w:rPr>
                <w:rFonts w:cs="Arial"/>
                <w:color w:val="0046AD"/>
              </w:rPr>
              <w:t>Network Parking</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Healthcare Parking Systems of America</w:t>
            </w:r>
          </w:p>
        </w:tc>
        <w:tc>
          <w:tcPr>
            <w:tcW w:w="396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proofErr w:type="spellStart"/>
            <w:r w:rsidRPr="00D07ED6">
              <w:rPr>
                <w:rFonts w:cs="Arial"/>
                <w:color w:val="0046AD"/>
              </w:rPr>
              <w:t>Servall</w:t>
            </w:r>
            <w:proofErr w:type="spellEnd"/>
            <w:r w:rsidRPr="00D07ED6">
              <w:rPr>
                <w:rFonts w:cs="Arial"/>
                <w:color w:val="0046AD"/>
              </w:rPr>
              <w:t xml:space="preserve"> Services, Inc.</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HGO West, Inc.</w:t>
            </w:r>
          </w:p>
        </w:tc>
        <w:tc>
          <w:tcPr>
            <w:tcW w:w="396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Southern Management Company</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proofErr w:type="spellStart"/>
            <w:r w:rsidRPr="00D07ED6">
              <w:rPr>
                <w:rFonts w:cs="Arial"/>
                <w:color w:val="0046AD"/>
              </w:rPr>
              <w:t>Linc</w:t>
            </w:r>
            <w:proofErr w:type="spellEnd"/>
            <w:r w:rsidRPr="00D07ED6">
              <w:rPr>
                <w:rFonts w:cs="Arial"/>
                <w:color w:val="0046AD"/>
              </w:rPr>
              <w:t xml:space="preserve"> Building &amp; Energy Solutions, Inc.</w:t>
            </w:r>
          </w:p>
        </w:tc>
        <w:tc>
          <w:tcPr>
            <w:tcW w:w="396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Supreme Building Maintenance, Ltd</w:t>
            </w:r>
          </w:p>
        </w:tc>
      </w:tr>
      <w:tr w:rsidR="00D07ED6" w:rsidTr="00DD1594">
        <w:tc>
          <w:tcPr>
            <w:tcW w:w="414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proofErr w:type="spellStart"/>
            <w:r w:rsidRPr="00D07ED6">
              <w:rPr>
                <w:rFonts w:cs="Arial"/>
                <w:color w:val="0046AD"/>
              </w:rPr>
              <w:t>Linc</w:t>
            </w:r>
            <w:proofErr w:type="spellEnd"/>
            <w:r w:rsidRPr="00D07ED6">
              <w:rPr>
                <w:rFonts w:cs="Arial"/>
                <w:color w:val="0046AD"/>
              </w:rPr>
              <w:t xml:space="preserve"> Government Services</w:t>
            </w:r>
          </w:p>
        </w:tc>
        <w:tc>
          <w:tcPr>
            <w:tcW w:w="3960" w:type="dxa"/>
          </w:tcPr>
          <w:p w:rsidR="00D07ED6" w:rsidRPr="00D07ED6" w:rsidRDefault="00D07ED6" w:rsidP="00BC0AEF">
            <w:pPr>
              <w:pStyle w:val="ListParagraph"/>
              <w:numPr>
                <w:ilvl w:val="0"/>
                <w:numId w:val="17"/>
              </w:numPr>
              <w:autoSpaceDE w:val="0"/>
              <w:autoSpaceDN w:val="0"/>
              <w:adjustRightInd w:val="0"/>
              <w:spacing w:after="0" w:line="240" w:lineRule="auto"/>
              <w:ind w:left="360"/>
              <w:jc w:val="left"/>
              <w:rPr>
                <w:rFonts w:cs="Arial"/>
                <w:color w:val="0046AD"/>
              </w:rPr>
            </w:pPr>
            <w:r w:rsidRPr="00D07ED6">
              <w:rPr>
                <w:rFonts w:cs="Arial"/>
                <w:color w:val="0046AD"/>
              </w:rPr>
              <w:t>System Parking</w:t>
            </w:r>
          </w:p>
        </w:tc>
      </w:tr>
      <w:tr w:rsidR="00D07ED6" w:rsidTr="00DD1594">
        <w:tc>
          <w:tcPr>
            <w:tcW w:w="4140" w:type="dxa"/>
          </w:tcPr>
          <w:p w:rsidR="00D07ED6" w:rsidRPr="00D07ED6" w:rsidRDefault="00D07ED6" w:rsidP="00BC0AEF">
            <w:pPr>
              <w:pStyle w:val="ListParagraph"/>
              <w:numPr>
                <w:ilvl w:val="0"/>
                <w:numId w:val="17"/>
              </w:numPr>
              <w:spacing w:after="0" w:line="240" w:lineRule="auto"/>
              <w:ind w:left="360"/>
              <w:jc w:val="left"/>
              <w:rPr>
                <w:rFonts w:cs="Arial"/>
                <w:color w:val="0046AD"/>
              </w:rPr>
            </w:pPr>
            <w:proofErr w:type="spellStart"/>
            <w:r w:rsidRPr="00D07ED6">
              <w:rPr>
                <w:rFonts w:cs="Arial"/>
                <w:color w:val="0046AD"/>
              </w:rPr>
              <w:t>Linc</w:t>
            </w:r>
            <w:proofErr w:type="spellEnd"/>
            <w:r w:rsidRPr="00D07ED6">
              <w:rPr>
                <w:rFonts w:cs="Arial"/>
                <w:color w:val="0046AD"/>
              </w:rPr>
              <w:t xml:space="preserve"> Health</w:t>
            </w:r>
          </w:p>
        </w:tc>
        <w:tc>
          <w:tcPr>
            <w:tcW w:w="3960" w:type="dxa"/>
          </w:tcPr>
          <w:p w:rsidR="00D07ED6" w:rsidRPr="00D07ED6" w:rsidRDefault="00D07ED6" w:rsidP="00BC0AEF">
            <w:pPr>
              <w:pStyle w:val="ListParagraph"/>
              <w:numPr>
                <w:ilvl w:val="0"/>
                <w:numId w:val="17"/>
              </w:numPr>
              <w:spacing w:after="0" w:line="240" w:lineRule="auto"/>
              <w:ind w:left="360"/>
              <w:jc w:val="left"/>
              <w:rPr>
                <w:color w:val="0046AD"/>
              </w:rPr>
            </w:pPr>
            <w:r w:rsidRPr="00D07ED6">
              <w:rPr>
                <w:rFonts w:cs="Arial"/>
                <w:color w:val="0046AD"/>
              </w:rPr>
              <w:t xml:space="preserve">The </w:t>
            </w:r>
            <w:proofErr w:type="spellStart"/>
            <w:r w:rsidRPr="00D07ED6">
              <w:rPr>
                <w:rFonts w:cs="Arial"/>
                <w:color w:val="0046AD"/>
              </w:rPr>
              <w:t>Linc</w:t>
            </w:r>
            <w:proofErr w:type="spellEnd"/>
            <w:r w:rsidRPr="00D07ED6">
              <w:rPr>
                <w:rFonts w:cs="Arial"/>
                <w:color w:val="0046AD"/>
              </w:rPr>
              <w:t xml:space="preserve"> Group Companies</w:t>
            </w:r>
          </w:p>
        </w:tc>
      </w:tr>
      <w:tr w:rsidR="00D07ED6" w:rsidTr="00DD1594">
        <w:tc>
          <w:tcPr>
            <w:tcW w:w="4140" w:type="dxa"/>
          </w:tcPr>
          <w:p w:rsidR="00D07ED6" w:rsidRPr="00D07ED6" w:rsidRDefault="00D07ED6" w:rsidP="00BC0AEF">
            <w:pPr>
              <w:pStyle w:val="ListParagraph"/>
              <w:numPr>
                <w:ilvl w:val="0"/>
                <w:numId w:val="17"/>
              </w:numPr>
              <w:spacing w:after="0" w:line="240" w:lineRule="auto"/>
              <w:ind w:left="360"/>
              <w:jc w:val="left"/>
              <w:rPr>
                <w:rFonts w:cs="Arial"/>
                <w:color w:val="0046AD"/>
              </w:rPr>
            </w:pPr>
            <w:proofErr w:type="spellStart"/>
            <w:r w:rsidRPr="00D07ED6">
              <w:rPr>
                <w:rFonts w:cs="Arial"/>
                <w:color w:val="0046AD"/>
              </w:rPr>
              <w:t>Linc</w:t>
            </w:r>
            <w:proofErr w:type="spellEnd"/>
            <w:r w:rsidRPr="00D07ED6">
              <w:rPr>
                <w:rFonts w:cs="Arial"/>
                <w:color w:val="0046AD"/>
              </w:rPr>
              <w:t xml:space="preserve"> International, Inc.</w:t>
            </w:r>
          </w:p>
        </w:tc>
        <w:tc>
          <w:tcPr>
            <w:tcW w:w="3960" w:type="dxa"/>
          </w:tcPr>
          <w:p w:rsidR="00D07ED6" w:rsidRPr="00D07ED6" w:rsidRDefault="00D07ED6" w:rsidP="00BC0AEF">
            <w:pPr>
              <w:pStyle w:val="ListParagraph"/>
              <w:autoSpaceDE w:val="0"/>
              <w:autoSpaceDN w:val="0"/>
              <w:adjustRightInd w:val="0"/>
              <w:spacing w:after="0" w:line="240" w:lineRule="auto"/>
              <w:ind w:left="360"/>
              <w:jc w:val="left"/>
              <w:rPr>
                <w:rFonts w:cs="Arial"/>
                <w:color w:val="0046AD"/>
              </w:rPr>
            </w:pPr>
          </w:p>
        </w:tc>
      </w:tr>
    </w:tbl>
    <w:p w:rsidR="008925EB" w:rsidRDefault="008925EB" w:rsidP="008925EB">
      <w:pPr>
        <w:ind w:left="720" w:hanging="720"/>
        <w:jc w:val="left"/>
        <w:rPr>
          <w:b/>
        </w:rPr>
      </w:pPr>
    </w:p>
    <w:p w:rsidR="00DA5F27" w:rsidRDefault="00DA5F27" w:rsidP="008925EB">
      <w:pPr>
        <w:ind w:left="720" w:hanging="720"/>
        <w:jc w:val="left"/>
      </w:pPr>
      <w:r w:rsidRPr="00DA5F27">
        <w:rPr>
          <w:b/>
        </w:rPr>
        <w:t>3.2.6.3</w:t>
      </w:r>
      <w:r w:rsidR="00DD1594">
        <w:tab/>
      </w:r>
      <w:r w:rsidRPr="00DA5F27">
        <w:t xml:space="preserve">Form of business entity, i.e., corporation, partnership, proprietorship, limited </w:t>
      </w:r>
      <w:proofErr w:type="gramStart"/>
      <w:r w:rsidRPr="00DA5F27">
        <w:t>liability company</w:t>
      </w:r>
      <w:proofErr w:type="gramEnd"/>
      <w:r w:rsidR="00AC73A6">
        <w:t>.</w:t>
      </w:r>
    </w:p>
    <w:p w:rsidR="00DA5F27" w:rsidRPr="003F4BBC" w:rsidRDefault="00DA5F27" w:rsidP="008925EB">
      <w:pPr>
        <w:ind w:left="720"/>
        <w:jc w:val="left"/>
        <w:rPr>
          <w:b/>
          <w:color w:val="E98300"/>
        </w:rPr>
      </w:pPr>
      <w:r w:rsidRPr="00DA5F27">
        <w:rPr>
          <w:b/>
          <w:color w:val="E98300"/>
        </w:rPr>
        <w:t>ABM Response:</w:t>
      </w:r>
      <w:r w:rsidR="003F4BBC">
        <w:rPr>
          <w:b/>
          <w:color w:val="E98300"/>
        </w:rPr>
        <w:t xml:space="preserve"> </w:t>
      </w:r>
      <w:r w:rsidR="0052135C">
        <w:rPr>
          <w:color w:val="0046AD"/>
        </w:rPr>
        <w:t xml:space="preserve">ABM is a “Corporation;” </w:t>
      </w:r>
      <w:hyperlink r:id="rId33" w:history="1">
        <w:r w:rsidR="0052135C" w:rsidRPr="005A1006">
          <w:rPr>
            <w:rStyle w:val="Hyperlink"/>
          </w:rPr>
          <w:t>www.abm.com</w:t>
        </w:r>
      </w:hyperlink>
      <w:r w:rsidR="0052135C">
        <w:rPr>
          <w:color w:val="0046AD"/>
        </w:rPr>
        <w:t xml:space="preserve">. </w:t>
      </w:r>
    </w:p>
    <w:p w:rsidR="00DA5F27" w:rsidRDefault="00DA5F27" w:rsidP="008925EB">
      <w:pPr>
        <w:ind w:left="720" w:hanging="720"/>
        <w:jc w:val="left"/>
      </w:pPr>
      <w:r w:rsidRPr="00DA5F27">
        <w:rPr>
          <w:b/>
        </w:rPr>
        <w:t>3.2.6.4</w:t>
      </w:r>
      <w:r w:rsidR="00DD1594">
        <w:tab/>
      </w:r>
      <w:r w:rsidRPr="00DA5F27">
        <w:t>State of incorporation, state of formation, or state of organization.</w:t>
      </w:r>
    </w:p>
    <w:p w:rsidR="00AC73A6" w:rsidRDefault="00DA5F27" w:rsidP="00AC73A6">
      <w:pPr>
        <w:ind w:left="720"/>
        <w:jc w:val="left"/>
        <w:rPr>
          <w:color w:val="0046AD"/>
        </w:rPr>
      </w:pPr>
      <w:r w:rsidRPr="00DA5F27">
        <w:rPr>
          <w:b/>
          <w:color w:val="E98300"/>
        </w:rPr>
        <w:t>ABM Response:</w:t>
      </w:r>
      <w:r w:rsidR="0052135C">
        <w:rPr>
          <w:b/>
          <w:color w:val="E98300"/>
        </w:rPr>
        <w:t xml:space="preserve"> </w:t>
      </w:r>
      <w:r w:rsidR="0052135C">
        <w:rPr>
          <w:color w:val="0046AD"/>
        </w:rPr>
        <w:t>ABM was reincorporated in Delaware on March 19, 1985 as the successor to a business founded in California in 1909.</w:t>
      </w:r>
    </w:p>
    <w:p w:rsidR="00DA5F27" w:rsidRPr="00AC73A6" w:rsidRDefault="00DA5F27" w:rsidP="00AC73A6">
      <w:pPr>
        <w:ind w:left="720" w:hanging="720"/>
        <w:jc w:val="left"/>
        <w:rPr>
          <w:color w:val="0046AD"/>
        </w:rPr>
      </w:pPr>
      <w:r w:rsidRPr="00DA5F27">
        <w:rPr>
          <w:b/>
        </w:rPr>
        <w:t>3.2.6.5</w:t>
      </w:r>
      <w:r w:rsidR="00DD1594">
        <w:rPr>
          <w:b/>
        </w:rPr>
        <w:tab/>
      </w:r>
      <w:r w:rsidRPr="00DA5F27">
        <w:t>The location(s) including address and telephone numbers of the offices and other facilities that relate to the Contractor’s performance under the terms of this RFP</w:t>
      </w:r>
      <w:r w:rsidR="0052135C">
        <w:t>.</w:t>
      </w:r>
    </w:p>
    <w:p w:rsidR="0052135C" w:rsidRDefault="00DA5F27" w:rsidP="00DD1594">
      <w:pPr>
        <w:autoSpaceDE w:val="0"/>
        <w:autoSpaceDN w:val="0"/>
        <w:adjustRightInd w:val="0"/>
        <w:spacing w:after="0" w:line="240" w:lineRule="auto"/>
        <w:ind w:left="720"/>
        <w:jc w:val="left"/>
        <w:rPr>
          <w:b/>
          <w:color w:val="E98300"/>
        </w:rPr>
      </w:pPr>
      <w:r w:rsidRPr="00DA5F27">
        <w:rPr>
          <w:b/>
          <w:color w:val="E98300"/>
        </w:rPr>
        <w:t>ABM Response:</w:t>
      </w:r>
      <w:r w:rsidR="0052135C">
        <w:rPr>
          <w:b/>
          <w:color w:val="E98300"/>
        </w:rPr>
        <w:t xml:space="preserve"> </w:t>
      </w:r>
    </w:p>
    <w:p w:rsidR="0052135C" w:rsidRPr="003F4BBC" w:rsidRDefault="0052135C" w:rsidP="00DD1594">
      <w:pPr>
        <w:autoSpaceDE w:val="0"/>
        <w:autoSpaceDN w:val="0"/>
        <w:adjustRightInd w:val="0"/>
        <w:spacing w:after="0" w:line="240" w:lineRule="auto"/>
        <w:ind w:left="720"/>
        <w:jc w:val="left"/>
        <w:rPr>
          <w:color w:val="0046AD"/>
        </w:rPr>
      </w:pPr>
      <w:r w:rsidRPr="003F4BBC">
        <w:rPr>
          <w:color w:val="0046AD"/>
        </w:rPr>
        <w:t>ABM Business &amp; Industry</w:t>
      </w:r>
      <w:r>
        <w:rPr>
          <w:color w:val="0046AD"/>
        </w:rPr>
        <w:t>, Local Branch</w:t>
      </w:r>
    </w:p>
    <w:p w:rsidR="0052135C" w:rsidRPr="003F4BBC" w:rsidRDefault="0052135C" w:rsidP="00DD1594">
      <w:pPr>
        <w:autoSpaceDE w:val="0"/>
        <w:autoSpaceDN w:val="0"/>
        <w:adjustRightInd w:val="0"/>
        <w:spacing w:after="0" w:line="240" w:lineRule="auto"/>
        <w:ind w:left="720"/>
        <w:jc w:val="left"/>
        <w:rPr>
          <w:color w:val="0046AD"/>
        </w:rPr>
      </w:pPr>
      <w:r w:rsidRPr="003F4BBC">
        <w:rPr>
          <w:color w:val="0046AD"/>
        </w:rPr>
        <w:t>1509 Michigan Street</w:t>
      </w:r>
    </w:p>
    <w:p w:rsidR="0052135C" w:rsidRPr="003F4BBC" w:rsidRDefault="0052135C" w:rsidP="00DD1594">
      <w:pPr>
        <w:autoSpaceDE w:val="0"/>
        <w:autoSpaceDN w:val="0"/>
        <w:adjustRightInd w:val="0"/>
        <w:spacing w:after="0" w:line="240" w:lineRule="auto"/>
        <w:ind w:left="720"/>
        <w:jc w:val="left"/>
        <w:rPr>
          <w:color w:val="0046AD"/>
        </w:rPr>
      </w:pPr>
      <w:r w:rsidRPr="003F4BBC">
        <w:rPr>
          <w:color w:val="0046AD"/>
        </w:rPr>
        <w:t>Des Moines, IA 50314</w:t>
      </w:r>
    </w:p>
    <w:p w:rsidR="0052135C" w:rsidRPr="003F4BBC" w:rsidRDefault="0052135C" w:rsidP="00DD1594">
      <w:pPr>
        <w:autoSpaceDE w:val="0"/>
        <w:autoSpaceDN w:val="0"/>
        <w:adjustRightInd w:val="0"/>
        <w:spacing w:after="0" w:line="240" w:lineRule="auto"/>
        <w:ind w:left="720"/>
        <w:jc w:val="left"/>
        <w:rPr>
          <w:color w:val="0046AD"/>
        </w:rPr>
      </w:pPr>
      <w:r w:rsidRPr="003F4BBC">
        <w:rPr>
          <w:color w:val="0046AD"/>
        </w:rPr>
        <w:t xml:space="preserve">Office: 515-697-0352 </w:t>
      </w:r>
    </w:p>
    <w:p w:rsidR="0052135C" w:rsidRPr="003F4BBC" w:rsidRDefault="0052135C" w:rsidP="00DD1594">
      <w:pPr>
        <w:autoSpaceDE w:val="0"/>
        <w:autoSpaceDN w:val="0"/>
        <w:adjustRightInd w:val="0"/>
        <w:spacing w:after="0" w:line="240" w:lineRule="auto"/>
        <w:ind w:left="720"/>
        <w:jc w:val="left"/>
        <w:rPr>
          <w:color w:val="0046AD"/>
        </w:rPr>
      </w:pPr>
      <w:r w:rsidRPr="003F4BBC">
        <w:rPr>
          <w:color w:val="0046AD"/>
        </w:rPr>
        <w:t>Fax: 515-243-1289</w:t>
      </w:r>
    </w:p>
    <w:p w:rsidR="0052135C" w:rsidRDefault="0052135C" w:rsidP="00DD1594">
      <w:pPr>
        <w:autoSpaceDE w:val="0"/>
        <w:autoSpaceDN w:val="0"/>
        <w:adjustRightInd w:val="0"/>
        <w:spacing w:after="0" w:line="240" w:lineRule="auto"/>
        <w:ind w:left="720"/>
        <w:jc w:val="left"/>
        <w:rPr>
          <w:rFonts w:cs="Arial"/>
          <w:bCs/>
          <w:iCs/>
          <w:color w:val="0046AD"/>
        </w:rPr>
      </w:pPr>
    </w:p>
    <w:p w:rsidR="0052135C" w:rsidRPr="003F4BBC" w:rsidRDefault="0052135C"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ABM Healthcare</w:t>
      </w:r>
      <w:r>
        <w:rPr>
          <w:rFonts w:cs="Arial"/>
          <w:bCs/>
          <w:iCs/>
          <w:color w:val="0046AD"/>
        </w:rPr>
        <w:t>, Corporate Office</w:t>
      </w:r>
    </w:p>
    <w:p w:rsidR="0052135C" w:rsidRPr="003F4BBC" w:rsidRDefault="0052135C"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22622 Harper Avenue</w:t>
      </w:r>
    </w:p>
    <w:p w:rsidR="0052135C" w:rsidRPr="003F4BBC" w:rsidRDefault="0052135C"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St. Clair Shores, MI 48080</w:t>
      </w:r>
    </w:p>
    <w:p w:rsidR="0052135C" w:rsidRPr="003F4BBC" w:rsidRDefault="0052135C"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 xml:space="preserve">Office: 844-800-3231 </w:t>
      </w:r>
    </w:p>
    <w:p w:rsidR="0052135C" w:rsidRDefault="0052135C"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Fax: 586-771-3044</w:t>
      </w:r>
    </w:p>
    <w:p w:rsidR="00122531" w:rsidRPr="003F4BBC" w:rsidRDefault="00122531" w:rsidP="00DD1594">
      <w:pPr>
        <w:autoSpaceDE w:val="0"/>
        <w:autoSpaceDN w:val="0"/>
        <w:adjustRightInd w:val="0"/>
        <w:spacing w:after="0" w:line="240" w:lineRule="auto"/>
        <w:ind w:left="720"/>
        <w:jc w:val="left"/>
        <w:rPr>
          <w:rFonts w:cs="Arial"/>
          <w:bCs/>
          <w:iCs/>
          <w:color w:val="0046AD"/>
        </w:rPr>
      </w:pPr>
    </w:p>
    <w:p w:rsidR="0052135C" w:rsidRDefault="0052135C" w:rsidP="00DD1594">
      <w:pPr>
        <w:spacing w:after="0" w:line="240" w:lineRule="auto"/>
        <w:ind w:left="720"/>
        <w:jc w:val="left"/>
        <w:rPr>
          <w:rFonts w:cs="Arial"/>
          <w:bCs/>
          <w:iCs/>
          <w:color w:val="0046AD"/>
        </w:rPr>
      </w:pPr>
      <w:r w:rsidRPr="0052135C">
        <w:rPr>
          <w:rFonts w:cs="Arial"/>
          <w:bCs/>
          <w:iCs/>
          <w:color w:val="0046AD"/>
        </w:rPr>
        <w:t>ABM Inc., Headquarters</w:t>
      </w:r>
    </w:p>
    <w:p w:rsidR="0052135C" w:rsidRDefault="0052135C" w:rsidP="00DD1594">
      <w:pPr>
        <w:spacing w:after="0" w:line="240" w:lineRule="auto"/>
        <w:ind w:left="720"/>
        <w:jc w:val="left"/>
        <w:rPr>
          <w:rFonts w:cs="Arial"/>
          <w:bCs/>
          <w:iCs/>
          <w:color w:val="0046AD"/>
        </w:rPr>
      </w:pPr>
      <w:r w:rsidRPr="0052135C">
        <w:rPr>
          <w:rFonts w:cs="Arial"/>
          <w:bCs/>
          <w:iCs/>
          <w:color w:val="0046AD"/>
        </w:rPr>
        <w:t xml:space="preserve">One Liberty Plaza, </w:t>
      </w:r>
      <w:r>
        <w:rPr>
          <w:rFonts w:cs="Arial"/>
          <w:bCs/>
          <w:iCs/>
          <w:color w:val="0046AD"/>
        </w:rPr>
        <w:t>7th Floor</w:t>
      </w:r>
    </w:p>
    <w:p w:rsidR="0052135C" w:rsidRDefault="0052135C" w:rsidP="00DD1594">
      <w:pPr>
        <w:spacing w:after="0" w:line="240" w:lineRule="auto"/>
        <w:ind w:left="720"/>
        <w:jc w:val="left"/>
        <w:rPr>
          <w:rFonts w:cs="Arial"/>
          <w:bCs/>
          <w:iCs/>
          <w:color w:val="0046AD"/>
        </w:rPr>
      </w:pPr>
      <w:r w:rsidRPr="0052135C">
        <w:rPr>
          <w:rFonts w:cs="Arial"/>
          <w:bCs/>
          <w:iCs/>
          <w:color w:val="0046AD"/>
        </w:rPr>
        <w:t>New York, NY 10006</w:t>
      </w:r>
    </w:p>
    <w:p w:rsidR="0052135C" w:rsidRDefault="0052135C" w:rsidP="00DD1594">
      <w:pPr>
        <w:spacing w:after="0" w:line="240" w:lineRule="auto"/>
        <w:ind w:left="720"/>
        <w:jc w:val="left"/>
        <w:rPr>
          <w:rFonts w:cs="Arial"/>
          <w:bCs/>
          <w:iCs/>
          <w:color w:val="0046AD"/>
        </w:rPr>
      </w:pPr>
      <w:r w:rsidRPr="00122531">
        <w:rPr>
          <w:rFonts w:cs="Arial"/>
          <w:bCs/>
          <w:iCs/>
          <w:color w:val="0046AD"/>
        </w:rPr>
        <w:t xml:space="preserve">Office: </w:t>
      </w:r>
      <w:r w:rsidR="00C45519" w:rsidRPr="00C45519">
        <w:rPr>
          <w:rFonts w:cs="Arial"/>
          <w:bCs/>
          <w:iCs/>
          <w:color w:val="0046AD"/>
        </w:rPr>
        <w:t>212-497-0642</w:t>
      </w:r>
    </w:p>
    <w:p w:rsidR="00C45519" w:rsidRPr="0052135C" w:rsidRDefault="00C45519" w:rsidP="00C45519">
      <w:pPr>
        <w:spacing w:after="0" w:line="240" w:lineRule="auto"/>
        <w:ind w:left="720"/>
        <w:jc w:val="left"/>
        <w:rPr>
          <w:rFonts w:cs="Arial"/>
          <w:bCs/>
          <w:iCs/>
          <w:color w:val="0046AD"/>
          <w:highlight w:val="yellow"/>
        </w:rPr>
      </w:pPr>
      <w:r>
        <w:rPr>
          <w:rFonts w:cs="Arial"/>
          <w:bCs/>
          <w:iCs/>
          <w:color w:val="0046AD"/>
        </w:rPr>
        <w:t xml:space="preserve">Fax: 866-585-0440 </w:t>
      </w:r>
    </w:p>
    <w:p w:rsidR="0052135C" w:rsidRDefault="0052135C" w:rsidP="00122531">
      <w:pPr>
        <w:spacing w:after="0" w:line="240" w:lineRule="auto"/>
        <w:ind w:left="720"/>
        <w:jc w:val="left"/>
        <w:rPr>
          <w:color w:val="0046AD"/>
        </w:rPr>
      </w:pPr>
    </w:p>
    <w:p w:rsidR="00DA5F27" w:rsidRDefault="00DA5F27" w:rsidP="008925EB">
      <w:pPr>
        <w:ind w:left="720" w:hanging="720"/>
        <w:jc w:val="left"/>
      </w:pPr>
      <w:r w:rsidRPr="00DA5F27">
        <w:rPr>
          <w:b/>
        </w:rPr>
        <w:t>3.2.6.6</w:t>
      </w:r>
      <w:r w:rsidR="00DD1594">
        <w:tab/>
      </w:r>
      <w:r w:rsidRPr="00DA5F27">
        <w:t>Number of employees</w:t>
      </w:r>
      <w:r w:rsidR="008B5F31">
        <w:t>.</w:t>
      </w:r>
    </w:p>
    <w:p w:rsidR="00DA5F27" w:rsidRDefault="00DA5F27" w:rsidP="00DD1594">
      <w:pPr>
        <w:ind w:left="720"/>
        <w:jc w:val="left"/>
        <w:rPr>
          <w:color w:val="0046AD"/>
        </w:rPr>
      </w:pPr>
      <w:r w:rsidRPr="00DA5F27">
        <w:rPr>
          <w:b/>
          <w:color w:val="E98300"/>
        </w:rPr>
        <w:t>ABM Response:</w:t>
      </w:r>
      <w:r w:rsidR="0052135C">
        <w:rPr>
          <w:b/>
          <w:color w:val="E98300"/>
        </w:rPr>
        <w:t xml:space="preserve"> </w:t>
      </w:r>
      <w:r w:rsidR="0052135C" w:rsidRPr="0052135C">
        <w:rPr>
          <w:color w:val="0046AD"/>
        </w:rPr>
        <w:t>ABM has over 118,000 employees</w:t>
      </w:r>
      <w:r w:rsidR="0052135C">
        <w:rPr>
          <w:color w:val="0046AD"/>
        </w:rPr>
        <w:t xml:space="preserve"> deployed throughout the United States and the United Kingdom. </w:t>
      </w:r>
      <w:r w:rsidR="0052135C" w:rsidRPr="00372E62">
        <w:rPr>
          <w:color w:val="0046AD"/>
        </w:rPr>
        <w:t xml:space="preserve">Currently we have over </w:t>
      </w:r>
      <w:r w:rsidR="00372E62" w:rsidRPr="00372E62">
        <w:rPr>
          <w:color w:val="0046AD"/>
        </w:rPr>
        <w:t>861</w:t>
      </w:r>
      <w:r w:rsidR="0052135C" w:rsidRPr="00372E62">
        <w:rPr>
          <w:color w:val="0046AD"/>
        </w:rPr>
        <w:t xml:space="preserve"> janitorial workers deployed in the Iowa market.</w:t>
      </w:r>
    </w:p>
    <w:p w:rsidR="00DA5F27" w:rsidRDefault="00DA5F27" w:rsidP="008925EB">
      <w:pPr>
        <w:ind w:left="720" w:hanging="720"/>
        <w:jc w:val="left"/>
      </w:pPr>
      <w:r w:rsidRPr="00DA5F27">
        <w:rPr>
          <w:b/>
        </w:rPr>
        <w:lastRenderedPageBreak/>
        <w:t>3.2.6.7</w:t>
      </w:r>
      <w:r w:rsidR="00DD1594">
        <w:tab/>
      </w:r>
      <w:r w:rsidRPr="00DA5F27">
        <w:t>Type of business</w:t>
      </w:r>
      <w:r w:rsidR="008B5F31">
        <w:t>.</w:t>
      </w:r>
    </w:p>
    <w:p w:rsidR="00DA5F27" w:rsidRPr="0052135C" w:rsidRDefault="00DA5F27" w:rsidP="00B85A97">
      <w:pPr>
        <w:spacing w:after="200"/>
        <w:ind w:left="720"/>
        <w:jc w:val="left"/>
        <w:rPr>
          <w:color w:val="0046AD"/>
        </w:rPr>
      </w:pPr>
      <w:r w:rsidRPr="00DA5F27">
        <w:rPr>
          <w:b/>
          <w:color w:val="E98300"/>
        </w:rPr>
        <w:t>ABM Response:</w:t>
      </w:r>
      <w:r w:rsidR="0052135C">
        <w:rPr>
          <w:b/>
          <w:color w:val="E98300"/>
        </w:rPr>
        <w:t xml:space="preserve"> </w:t>
      </w:r>
      <w:r w:rsidR="0052135C">
        <w:rPr>
          <w:color w:val="0046AD"/>
        </w:rPr>
        <w:t>Healthcare Support Services</w:t>
      </w:r>
    </w:p>
    <w:p w:rsidR="00DA5F27" w:rsidRDefault="00DA5F27" w:rsidP="008925EB">
      <w:pPr>
        <w:ind w:left="720" w:hanging="720"/>
        <w:jc w:val="left"/>
      </w:pPr>
      <w:r w:rsidRPr="00DA5F27">
        <w:rPr>
          <w:b/>
        </w:rPr>
        <w:t>3.2.6.8</w:t>
      </w:r>
      <w:r w:rsidR="00DD1594">
        <w:tab/>
      </w:r>
      <w:r w:rsidRPr="00DA5F27">
        <w:t>Name, address and telephone number of the Contractor’s representative to contact regarding all contractual and technical matters concerning the Proposal</w:t>
      </w:r>
      <w:r w:rsidR="008B5F31">
        <w:t>.</w:t>
      </w:r>
    </w:p>
    <w:p w:rsidR="008B5F31" w:rsidRDefault="00DA5F27" w:rsidP="00DD1594">
      <w:pPr>
        <w:autoSpaceDE w:val="0"/>
        <w:autoSpaceDN w:val="0"/>
        <w:adjustRightInd w:val="0"/>
        <w:spacing w:after="0" w:line="240" w:lineRule="auto"/>
        <w:ind w:left="720"/>
        <w:jc w:val="left"/>
        <w:rPr>
          <w:b/>
          <w:color w:val="E98300"/>
        </w:rPr>
      </w:pPr>
      <w:r w:rsidRPr="00DA5F27">
        <w:rPr>
          <w:b/>
          <w:color w:val="E98300"/>
        </w:rPr>
        <w:t>ABM Response:</w:t>
      </w:r>
      <w:r w:rsidR="0052135C">
        <w:rPr>
          <w:b/>
          <w:color w:val="E98300"/>
        </w:rPr>
        <w:t xml:space="preserve"> </w:t>
      </w:r>
    </w:p>
    <w:p w:rsidR="008B5F31" w:rsidRPr="003F4BBC" w:rsidRDefault="008B5F31" w:rsidP="00DD1594">
      <w:pPr>
        <w:autoSpaceDE w:val="0"/>
        <w:autoSpaceDN w:val="0"/>
        <w:adjustRightInd w:val="0"/>
        <w:spacing w:after="0" w:line="240" w:lineRule="auto"/>
        <w:ind w:left="720"/>
        <w:jc w:val="left"/>
        <w:rPr>
          <w:bCs/>
          <w:iCs/>
          <w:color w:val="0046AD"/>
          <w:sz w:val="22"/>
          <w:szCs w:val="22"/>
        </w:rPr>
      </w:pPr>
      <w:r w:rsidRPr="003F4BBC">
        <w:rPr>
          <w:rFonts w:cs="Arial"/>
          <w:bCs/>
          <w:iCs/>
          <w:color w:val="0046AD"/>
        </w:rPr>
        <w:t>Jason Fabbri, Regional Director Business Development</w:t>
      </w:r>
    </w:p>
    <w:p w:rsidR="008B5F31" w:rsidRPr="003F4BBC" w:rsidRDefault="008B5F31"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22622 Harper Avenue</w:t>
      </w:r>
    </w:p>
    <w:p w:rsidR="008B5F31" w:rsidRPr="003F4BBC" w:rsidRDefault="008B5F31"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St. Clair Shores, MI 48080</w:t>
      </w:r>
    </w:p>
    <w:p w:rsidR="008B5F31" w:rsidRPr="003F4BBC" w:rsidRDefault="008B5F31"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 xml:space="preserve">Office: 844-800-3231 </w:t>
      </w:r>
    </w:p>
    <w:p w:rsidR="008B5F31" w:rsidRPr="003F4BBC" w:rsidRDefault="008B5F31"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Cell: 248-762-1639</w:t>
      </w:r>
    </w:p>
    <w:p w:rsidR="008B5F31" w:rsidRPr="003F4BBC" w:rsidRDefault="008B5F31"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Fax: 586-771-3044</w:t>
      </w:r>
    </w:p>
    <w:p w:rsidR="008B5F31" w:rsidRPr="003F4BBC" w:rsidRDefault="005359F4" w:rsidP="00DD1594">
      <w:pPr>
        <w:autoSpaceDE w:val="0"/>
        <w:autoSpaceDN w:val="0"/>
        <w:adjustRightInd w:val="0"/>
        <w:spacing w:after="0" w:line="240" w:lineRule="auto"/>
        <w:ind w:left="720"/>
        <w:jc w:val="left"/>
        <w:rPr>
          <w:rFonts w:cs="Arial"/>
          <w:bCs/>
          <w:iCs/>
          <w:color w:val="0046AD"/>
        </w:rPr>
      </w:pPr>
      <w:hyperlink r:id="rId34" w:history="1">
        <w:r w:rsidR="008B5F31" w:rsidRPr="003F4BBC">
          <w:rPr>
            <w:rStyle w:val="Hyperlink"/>
            <w:rFonts w:cs="Arial"/>
            <w:bCs/>
            <w:iCs/>
            <w:color w:val="0046AD"/>
          </w:rPr>
          <w:t>jason.fabbri@abm.com</w:t>
        </w:r>
      </w:hyperlink>
      <w:r w:rsidR="008B5F31" w:rsidRPr="003F4BBC">
        <w:rPr>
          <w:rFonts w:cs="Arial"/>
          <w:bCs/>
          <w:iCs/>
          <w:color w:val="0046AD"/>
        </w:rPr>
        <w:t xml:space="preserve"> </w:t>
      </w:r>
      <w:r w:rsidR="00DD1594">
        <w:rPr>
          <w:rFonts w:cs="Arial"/>
          <w:bCs/>
          <w:iCs/>
          <w:color w:val="0046AD"/>
        </w:rPr>
        <w:br/>
      </w:r>
    </w:p>
    <w:p w:rsidR="00DA5F27" w:rsidRDefault="00DA5F27" w:rsidP="00C45381">
      <w:pPr>
        <w:spacing w:after="200" w:line="240" w:lineRule="exact"/>
        <w:ind w:left="720" w:hanging="720"/>
        <w:jc w:val="left"/>
      </w:pPr>
      <w:r w:rsidRPr="00DA5F27">
        <w:rPr>
          <w:b/>
        </w:rPr>
        <w:t>3.2.6.9</w:t>
      </w:r>
      <w:r w:rsidR="00DD1594">
        <w:tab/>
      </w:r>
      <w:r w:rsidRPr="00DA5F27">
        <w:t>Name, address and telephone number of the Contractor’s representative to contact regarding scheduling and other arrangements</w:t>
      </w:r>
      <w:r w:rsidR="008B5F31">
        <w:t>.</w:t>
      </w:r>
    </w:p>
    <w:p w:rsidR="008B5F31" w:rsidRDefault="00DA5F27" w:rsidP="00DD1594">
      <w:pPr>
        <w:spacing w:after="0"/>
        <w:ind w:left="720"/>
        <w:jc w:val="left"/>
        <w:rPr>
          <w:b/>
          <w:color w:val="E98300"/>
        </w:rPr>
      </w:pPr>
      <w:r w:rsidRPr="00DA5F27">
        <w:rPr>
          <w:b/>
          <w:color w:val="E98300"/>
        </w:rPr>
        <w:t>ABM Response:</w:t>
      </w:r>
      <w:r w:rsidR="008B5F31">
        <w:rPr>
          <w:b/>
          <w:color w:val="E98300"/>
        </w:rPr>
        <w:t xml:space="preserve"> </w:t>
      </w:r>
    </w:p>
    <w:p w:rsidR="00DA5F27" w:rsidRDefault="008B5F31" w:rsidP="00DD1594">
      <w:pPr>
        <w:spacing w:after="0" w:line="240" w:lineRule="auto"/>
        <w:ind w:left="720"/>
        <w:jc w:val="left"/>
        <w:rPr>
          <w:color w:val="0046AD"/>
        </w:rPr>
      </w:pPr>
      <w:r>
        <w:rPr>
          <w:color w:val="0046AD"/>
        </w:rPr>
        <w:t>Dennis Felt, Regional Director Operations</w:t>
      </w:r>
    </w:p>
    <w:p w:rsidR="008B5F31" w:rsidRPr="003F4BBC" w:rsidRDefault="008B5F31"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22622 Harper Avenue</w:t>
      </w:r>
    </w:p>
    <w:p w:rsidR="008B5F31" w:rsidRPr="003F4BBC" w:rsidRDefault="008B5F31"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St. Clair Shores, MI 48080</w:t>
      </w:r>
    </w:p>
    <w:p w:rsidR="008B5F31" w:rsidRPr="003F4BBC" w:rsidRDefault="008B5F31"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 xml:space="preserve">Office: 844-800-3231 </w:t>
      </w:r>
    </w:p>
    <w:p w:rsidR="008B5F31" w:rsidRPr="003F4BBC" w:rsidRDefault="008B5F31"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 xml:space="preserve">Cell: </w:t>
      </w:r>
      <w:r>
        <w:rPr>
          <w:rFonts w:cs="Arial"/>
          <w:bCs/>
          <w:iCs/>
          <w:color w:val="0046AD"/>
        </w:rPr>
        <w:t>248-736-4596</w:t>
      </w:r>
    </w:p>
    <w:p w:rsidR="008B5F31" w:rsidRPr="003F4BBC" w:rsidRDefault="008B5F31" w:rsidP="00DD1594">
      <w:pPr>
        <w:autoSpaceDE w:val="0"/>
        <w:autoSpaceDN w:val="0"/>
        <w:adjustRightInd w:val="0"/>
        <w:spacing w:after="0" w:line="240" w:lineRule="auto"/>
        <w:ind w:left="720"/>
        <w:jc w:val="left"/>
        <w:rPr>
          <w:rFonts w:cs="Arial"/>
          <w:bCs/>
          <w:iCs/>
          <w:color w:val="0046AD"/>
        </w:rPr>
      </w:pPr>
      <w:r w:rsidRPr="003F4BBC">
        <w:rPr>
          <w:rFonts w:cs="Arial"/>
          <w:bCs/>
          <w:iCs/>
          <w:color w:val="0046AD"/>
        </w:rPr>
        <w:t>Fax: 586-771-3044</w:t>
      </w:r>
    </w:p>
    <w:p w:rsidR="008B5F31" w:rsidRDefault="005359F4" w:rsidP="00DD1594">
      <w:pPr>
        <w:autoSpaceDE w:val="0"/>
        <w:autoSpaceDN w:val="0"/>
        <w:adjustRightInd w:val="0"/>
        <w:spacing w:after="0" w:line="240" w:lineRule="auto"/>
        <w:ind w:left="720"/>
        <w:jc w:val="left"/>
        <w:rPr>
          <w:rFonts w:cs="Arial"/>
          <w:bCs/>
          <w:iCs/>
          <w:color w:val="0046AD"/>
        </w:rPr>
      </w:pPr>
      <w:hyperlink r:id="rId35" w:history="1">
        <w:r w:rsidR="008B5F31" w:rsidRPr="005A1006">
          <w:rPr>
            <w:rStyle w:val="Hyperlink"/>
            <w:rFonts w:cs="Arial"/>
            <w:bCs/>
            <w:iCs/>
          </w:rPr>
          <w:t>dennis.felt@abm.com</w:t>
        </w:r>
      </w:hyperlink>
      <w:r w:rsidR="008B5F31" w:rsidRPr="003F4BBC">
        <w:rPr>
          <w:rFonts w:cs="Arial"/>
          <w:bCs/>
          <w:iCs/>
          <w:color w:val="0046AD"/>
        </w:rPr>
        <w:t xml:space="preserve"> </w:t>
      </w:r>
    </w:p>
    <w:p w:rsidR="008B5F31" w:rsidRPr="003F4BBC" w:rsidRDefault="00B85A97" w:rsidP="00DD1594">
      <w:pPr>
        <w:autoSpaceDE w:val="0"/>
        <w:autoSpaceDN w:val="0"/>
        <w:adjustRightInd w:val="0"/>
        <w:spacing w:after="0" w:line="240" w:lineRule="auto"/>
        <w:ind w:left="720"/>
        <w:jc w:val="left"/>
        <w:rPr>
          <w:color w:val="0046AD"/>
        </w:rPr>
      </w:pPr>
      <w:r>
        <w:rPr>
          <w:color w:val="0046AD"/>
        </w:rPr>
        <w:br/>
      </w:r>
      <w:r w:rsidR="008B5F31" w:rsidRPr="003F4BBC">
        <w:rPr>
          <w:color w:val="0046AD"/>
        </w:rPr>
        <w:t>Brad Nelson, Regional Operations, Director</w:t>
      </w:r>
    </w:p>
    <w:p w:rsidR="008B5F31" w:rsidRPr="003F4BBC" w:rsidRDefault="008B5F31" w:rsidP="00DD1594">
      <w:pPr>
        <w:autoSpaceDE w:val="0"/>
        <w:autoSpaceDN w:val="0"/>
        <w:adjustRightInd w:val="0"/>
        <w:spacing w:after="0" w:line="240" w:lineRule="auto"/>
        <w:ind w:left="720"/>
        <w:jc w:val="left"/>
        <w:rPr>
          <w:color w:val="0046AD"/>
        </w:rPr>
      </w:pPr>
      <w:r w:rsidRPr="003F4BBC">
        <w:rPr>
          <w:color w:val="0046AD"/>
        </w:rPr>
        <w:t>1509 Michigan Street</w:t>
      </w:r>
    </w:p>
    <w:p w:rsidR="008B5F31" w:rsidRPr="003F4BBC" w:rsidRDefault="008B5F31" w:rsidP="00DD1594">
      <w:pPr>
        <w:autoSpaceDE w:val="0"/>
        <w:autoSpaceDN w:val="0"/>
        <w:adjustRightInd w:val="0"/>
        <w:spacing w:after="0" w:line="240" w:lineRule="auto"/>
        <w:ind w:left="720"/>
        <w:jc w:val="left"/>
        <w:rPr>
          <w:color w:val="0046AD"/>
        </w:rPr>
      </w:pPr>
      <w:r w:rsidRPr="003F4BBC">
        <w:rPr>
          <w:color w:val="0046AD"/>
        </w:rPr>
        <w:t>Des Moines, IA 50314</w:t>
      </w:r>
    </w:p>
    <w:p w:rsidR="008B5F31" w:rsidRPr="003F4BBC" w:rsidRDefault="008B5F31" w:rsidP="00DD1594">
      <w:pPr>
        <w:autoSpaceDE w:val="0"/>
        <w:autoSpaceDN w:val="0"/>
        <w:adjustRightInd w:val="0"/>
        <w:spacing w:after="0" w:line="240" w:lineRule="auto"/>
        <w:ind w:left="720"/>
        <w:jc w:val="left"/>
        <w:rPr>
          <w:color w:val="0046AD"/>
        </w:rPr>
      </w:pPr>
      <w:r w:rsidRPr="003F4BBC">
        <w:rPr>
          <w:color w:val="0046AD"/>
        </w:rPr>
        <w:t xml:space="preserve">Office: 515-697-0352 </w:t>
      </w:r>
    </w:p>
    <w:p w:rsidR="008B5F31" w:rsidRPr="003F4BBC" w:rsidRDefault="008B5F31" w:rsidP="00DD1594">
      <w:pPr>
        <w:autoSpaceDE w:val="0"/>
        <w:autoSpaceDN w:val="0"/>
        <w:adjustRightInd w:val="0"/>
        <w:spacing w:after="0" w:line="240" w:lineRule="auto"/>
        <w:ind w:left="720"/>
        <w:jc w:val="left"/>
        <w:rPr>
          <w:color w:val="0046AD"/>
        </w:rPr>
      </w:pPr>
      <w:r w:rsidRPr="003F4BBC">
        <w:rPr>
          <w:color w:val="0046AD"/>
        </w:rPr>
        <w:t>Cell: 515-202-6752</w:t>
      </w:r>
    </w:p>
    <w:p w:rsidR="008B5F31" w:rsidRPr="003F4BBC" w:rsidRDefault="008B5F31" w:rsidP="00DD1594">
      <w:pPr>
        <w:autoSpaceDE w:val="0"/>
        <w:autoSpaceDN w:val="0"/>
        <w:adjustRightInd w:val="0"/>
        <w:spacing w:after="0" w:line="240" w:lineRule="auto"/>
        <w:ind w:left="720"/>
        <w:jc w:val="left"/>
        <w:rPr>
          <w:color w:val="0046AD"/>
        </w:rPr>
      </w:pPr>
      <w:r w:rsidRPr="003F4BBC">
        <w:rPr>
          <w:color w:val="0046AD"/>
        </w:rPr>
        <w:t>Fax: 515-243-1289</w:t>
      </w:r>
    </w:p>
    <w:p w:rsidR="008B5F31" w:rsidRPr="003F4BBC" w:rsidRDefault="005359F4" w:rsidP="00DD1594">
      <w:pPr>
        <w:autoSpaceDE w:val="0"/>
        <w:autoSpaceDN w:val="0"/>
        <w:adjustRightInd w:val="0"/>
        <w:spacing w:after="0" w:line="240" w:lineRule="auto"/>
        <w:ind w:left="720"/>
        <w:jc w:val="left"/>
        <w:rPr>
          <w:color w:val="0046AD"/>
        </w:rPr>
      </w:pPr>
      <w:hyperlink r:id="rId36" w:history="1">
        <w:r w:rsidR="00C45519" w:rsidRPr="000C5756">
          <w:rPr>
            <w:rStyle w:val="Hyperlink"/>
          </w:rPr>
          <w:t>bnelson@abm.com</w:t>
        </w:r>
      </w:hyperlink>
      <w:r w:rsidR="00C45519">
        <w:rPr>
          <w:rStyle w:val="Hyperlink"/>
          <w:color w:val="0046AD"/>
        </w:rPr>
        <w:t xml:space="preserve">  </w:t>
      </w:r>
      <w:r w:rsidR="008B5F31" w:rsidRPr="003F4BBC">
        <w:rPr>
          <w:color w:val="0046AD"/>
        </w:rPr>
        <w:t xml:space="preserve"> </w:t>
      </w:r>
    </w:p>
    <w:p w:rsidR="008B5F31" w:rsidRPr="003F4BBC" w:rsidRDefault="008B5F31" w:rsidP="00BC0AEF">
      <w:pPr>
        <w:autoSpaceDE w:val="0"/>
        <w:autoSpaceDN w:val="0"/>
        <w:adjustRightInd w:val="0"/>
        <w:spacing w:after="0" w:line="240" w:lineRule="auto"/>
        <w:jc w:val="left"/>
        <w:rPr>
          <w:rFonts w:cs="Arial"/>
          <w:bCs/>
          <w:iCs/>
          <w:color w:val="0046AD"/>
        </w:rPr>
      </w:pPr>
    </w:p>
    <w:p w:rsidR="00DA5F27" w:rsidRDefault="00DA5F27" w:rsidP="00C45381">
      <w:pPr>
        <w:spacing w:after="200" w:line="240" w:lineRule="exact"/>
        <w:ind w:left="810" w:hanging="810"/>
        <w:jc w:val="left"/>
      </w:pPr>
      <w:proofErr w:type="gramStart"/>
      <w:r w:rsidRPr="00DA5F27">
        <w:rPr>
          <w:b/>
        </w:rPr>
        <w:t>3.2.6.10</w:t>
      </w:r>
      <w:r w:rsidR="00DD1594">
        <w:t xml:space="preserve"> </w:t>
      </w:r>
      <w:r w:rsidR="00C45381">
        <w:t xml:space="preserve"> </w:t>
      </w:r>
      <w:r w:rsidR="00C45381" w:rsidRPr="00265FA3">
        <w:rPr>
          <w:u w:val="single"/>
        </w:rPr>
        <w:t>Indicate</w:t>
      </w:r>
      <w:proofErr w:type="gramEnd"/>
      <w:r w:rsidR="00C45381" w:rsidRPr="00265FA3">
        <w:rPr>
          <w:u w:val="single"/>
        </w:rPr>
        <w:t xml:space="preserve"> the n</w:t>
      </w:r>
      <w:r w:rsidRPr="00265FA3">
        <w:rPr>
          <w:u w:val="single"/>
        </w:rPr>
        <w:t>ame, contact information and qualifications of any subcontractors</w:t>
      </w:r>
      <w:r w:rsidRPr="00DA5F27">
        <w:t xml:space="preserve"> who will be involved with this project the Contractor proposes to use and the nature of the goods and/or services the subcontractor would perform.</w:t>
      </w:r>
    </w:p>
    <w:p w:rsidR="00DA5F27" w:rsidRPr="00DA5F27" w:rsidRDefault="00DA5F27" w:rsidP="008925EB">
      <w:pPr>
        <w:ind w:left="810"/>
        <w:jc w:val="left"/>
        <w:rPr>
          <w:b/>
          <w:color w:val="E98300"/>
        </w:rPr>
      </w:pPr>
      <w:r w:rsidRPr="00DA5F27">
        <w:rPr>
          <w:b/>
          <w:color w:val="E98300"/>
        </w:rPr>
        <w:t>ABM Response:</w:t>
      </w:r>
      <w:r w:rsidR="008B5F31">
        <w:rPr>
          <w:b/>
          <w:color w:val="E98300"/>
        </w:rPr>
        <w:t xml:space="preserve"> </w:t>
      </w:r>
      <w:r w:rsidR="008B5F31" w:rsidRPr="008B5F31">
        <w:rPr>
          <w:rFonts w:cs="Arial"/>
          <w:color w:val="0046AD"/>
        </w:rPr>
        <w:t>ABM does not use subcontractors for services at IVH. We self-perform all requirements.</w:t>
      </w:r>
    </w:p>
    <w:p w:rsidR="00DA5F27" w:rsidRDefault="00DA5F27" w:rsidP="008925EB">
      <w:pPr>
        <w:spacing w:after="200"/>
        <w:ind w:left="810" w:hanging="810"/>
        <w:jc w:val="left"/>
      </w:pPr>
      <w:r w:rsidRPr="00DA5F27">
        <w:rPr>
          <w:b/>
        </w:rPr>
        <w:t>3.2.6.11</w:t>
      </w:r>
      <w:r w:rsidRPr="00DA5F27">
        <w:t xml:space="preserve"> Contractor’s accounting firm</w:t>
      </w:r>
      <w:r w:rsidR="008B5F31">
        <w:t>.</w:t>
      </w:r>
    </w:p>
    <w:p w:rsidR="00DA5F27" w:rsidRPr="00DA5F27" w:rsidRDefault="00DA5F27" w:rsidP="008925EB">
      <w:pPr>
        <w:spacing w:after="200"/>
        <w:ind w:left="810"/>
        <w:jc w:val="left"/>
        <w:rPr>
          <w:b/>
          <w:color w:val="E98300"/>
        </w:rPr>
      </w:pPr>
      <w:r w:rsidRPr="00DA5F27">
        <w:rPr>
          <w:b/>
          <w:color w:val="E98300"/>
        </w:rPr>
        <w:t>ABM Response:</w:t>
      </w:r>
      <w:r w:rsidR="008B5F31" w:rsidRPr="008B5F31">
        <w:rPr>
          <w:rFonts w:cs="Arial"/>
        </w:rPr>
        <w:t xml:space="preserve"> </w:t>
      </w:r>
      <w:r w:rsidR="008B5F31" w:rsidRPr="008B5F31">
        <w:rPr>
          <w:rFonts w:cs="Arial"/>
          <w:color w:val="0046AD"/>
        </w:rPr>
        <w:t>Auditors: KPMG LLP, 345 Park Avenue, New York, NY 10154</w:t>
      </w:r>
    </w:p>
    <w:p w:rsidR="00DA5F27" w:rsidRDefault="00DA5F27" w:rsidP="008925EB">
      <w:pPr>
        <w:spacing w:after="200"/>
        <w:ind w:left="810" w:hanging="810"/>
        <w:jc w:val="left"/>
      </w:pPr>
      <w:r w:rsidRPr="00DA5F27">
        <w:rPr>
          <w:b/>
        </w:rPr>
        <w:t>3.2.6.12</w:t>
      </w:r>
      <w:r>
        <w:t xml:space="preserve"> </w:t>
      </w:r>
      <w:proofErr w:type="gramStart"/>
      <w:r>
        <w:t>The</w:t>
      </w:r>
      <w:proofErr w:type="gramEnd"/>
      <w:r>
        <w:t xml:space="preserve"> successful Contractor will be required to register to do business in Iowa before payments can be made.</w:t>
      </w:r>
    </w:p>
    <w:p w:rsidR="00DA5F27" w:rsidRDefault="00DD1594" w:rsidP="008925EB">
      <w:pPr>
        <w:spacing w:after="200"/>
        <w:ind w:left="810" w:hanging="810"/>
        <w:jc w:val="left"/>
      </w:pPr>
      <w:r>
        <w:lastRenderedPageBreak/>
        <w:tab/>
      </w:r>
      <w:r w:rsidR="00DA5F27">
        <w:t xml:space="preserve">For vendor registration documents, go to: </w:t>
      </w:r>
      <w:hyperlink r:id="rId37" w:history="1">
        <w:r w:rsidR="00DA5F27" w:rsidRPr="004E7953">
          <w:rPr>
            <w:rStyle w:val="Hyperlink"/>
          </w:rPr>
          <w:t>https://das.iowa.gov/procurement/vendors/how-do-business</w:t>
        </w:r>
      </w:hyperlink>
    </w:p>
    <w:p w:rsidR="00DA5F27" w:rsidRDefault="00DA5F27" w:rsidP="008925EB">
      <w:pPr>
        <w:spacing w:after="200"/>
        <w:ind w:left="810"/>
        <w:jc w:val="left"/>
      </w:pPr>
      <w:r w:rsidRPr="00DA5F27">
        <w:rPr>
          <w:b/>
          <w:color w:val="E98300"/>
        </w:rPr>
        <w:t>ABM Response:</w:t>
      </w:r>
      <w:r w:rsidR="008B5F31">
        <w:rPr>
          <w:b/>
          <w:color w:val="E98300"/>
        </w:rPr>
        <w:t xml:space="preserve"> </w:t>
      </w:r>
      <w:r w:rsidR="008B5F31" w:rsidRPr="008B5F31">
        <w:rPr>
          <w:rFonts w:cs="Arial"/>
          <w:color w:val="0046AD"/>
        </w:rPr>
        <w:t>ABM is a registered business in Iowa.</w:t>
      </w:r>
    </w:p>
    <w:p w:rsidR="00C360FB" w:rsidRDefault="00C360FB" w:rsidP="00BC0AEF">
      <w:pPr>
        <w:pStyle w:val="Heading1"/>
      </w:pPr>
      <w:bookmarkStart w:id="15" w:name="_Toc464021344"/>
      <w:r>
        <w:lastRenderedPageBreak/>
        <w:t>3.2.7 Experience</w:t>
      </w:r>
      <w:bookmarkEnd w:id="15"/>
      <w:r>
        <w:t xml:space="preserve"> </w:t>
      </w:r>
    </w:p>
    <w:p w:rsidR="00C360FB" w:rsidRPr="000013AC" w:rsidRDefault="00C360FB" w:rsidP="00BC0AEF">
      <w:pPr>
        <w:jc w:val="left"/>
        <w:rPr>
          <w:szCs w:val="22"/>
        </w:rPr>
      </w:pPr>
      <w:r w:rsidRPr="000013AC">
        <w:rPr>
          <w:szCs w:val="22"/>
        </w:rPr>
        <w:t>The Contractor must provide the following information regarding its experience:</w:t>
      </w:r>
    </w:p>
    <w:p w:rsidR="00C360FB" w:rsidRDefault="00C360FB" w:rsidP="008925EB">
      <w:pPr>
        <w:ind w:left="720" w:hanging="720"/>
        <w:jc w:val="left"/>
      </w:pPr>
      <w:r w:rsidRPr="00C360FB">
        <w:rPr>
          <w:b/>
        </w:rPr>
        <w:t>3.2.7.1</w:t>
      </w:r>
      <w:r w:rsidR="00DD1594">
        <w:tab/>
      </w:r>
      <w:r w:rsidRPr="00C360FB">
        <w:t>Number of years in business.</w:t>
      </w:r>
    </w:p>
    <w:p w:rsidR="00C360FB" w:rsidRPr="00C360FB" w:rsidRDefault="00C360FB" w:rsidP="00DD1594">
      <w:pPr>
        <w:ind w:left="720"/>
        <w:jc w:val="left"/>
        <w:rPr>
          <w:b/>
          <w:bCs/>
          <w:color w:val="E98300"/>
        </w:rPr>
      </w:pPr>
      <w:r w:rsidRPr="00C360FB">
        <w:rPr>
          <w:b/>
          <w:bCs/>
          <w:color w:val="E98300"/>
        </w:rPr>
        <w:t>ABM Response:</w:t>
      </w:r>
      <w:r w:rsidR="008B5F31">
        <w:rPr>
          <w:b/>
          <w:bCs/>
          <w:color w:val="E98300"/>
        </w:rPr>
        <w:t xml:space="preserve"> </w:t>
      </w:r>
      <w:r w:rsidR="008B5F31" w:rsidRPr="008B5F31">
        <w:rPr>
          <w:rFonts w:cs="Arial"/>
          <w:color w:val="0046AD"/>
        </w:rPr>
        <w:t>ABM has been in business since 1909 (107 years).</w:t>
      </w:r>
      <w:r w:rsidR="008B5F31">
        <w:rPr>
          <w:rFonts w:cs="Arial"/>
          <w:color w:val="0046AD"/>
        </w:rPr>
        <w:t xml:space="preserve"> Additionally, ABM Healthcare (</w:t>
      </w:r>
      <w:proofErr w:type="spellStart"/>
      <w:r w:rsidR="008B5F31">
        <w:rPr>
          <w:rFonts w:cs="Arial"/>
          <w:color w:val="0046AD"/>
        </w:rPr>
        <w:t>fka</w:t>
      </w:r>
      <w:proofErr w:type="spellEnd"/>
      <w:r w:rsidR="008B5F31">
        <w:rPr>
          <w:rFonts w:cs="Arial"/>
          <w:color w:val="0046AD"/>
        </w:rPr>
        <w:t xml:space="preserve"> HHA Services) has been in business since 1974 providing healthcare specific support services management.</w:t>
      </w:r>
    </w:p>
    <w:p w:rsidR="00C360FB" w:rsidRPr="00C360FB" w:rsidRDefault="00C360FB" w:rsidP="008925EB">
      <w:pPr>
        <w:ind w:left="720" w:hanging="720"/>
        <w:jc w:val="left"/>
      </w:pPr>
      <w:r w:rsidRPr="00C360FB">
        <w:rPr>
          <w:b/>
          <w:bCs/>
        </w:rPr>
        <w:t xml:space="preserve">3.2.7.2 </w:t>
      </w:r>
      <w:r w:rsidR="00DD1594">
        <w:rPr>
          <w:b/>
          <w:bCs/>
        </w:rPr>
        <w:tab/>
      </w:r>
      <w:r w:rsidRPr="00C360FB">
        <w:t xml:space="preserve">Number of years’ experience with providing the types of goods and/or services sought by the RFP. </w:t>
      </w:r>
    </w:p>
    <w:p w:rsidR="00C360FB" w:rsidRPr="00C360FB" w:rsidRDefault="00C360FB" w:rsidP="00DD1594">
      <w:pPr>
        <w:ind w:left="720"/>
        <w:jc w:val="left"/>
        <w:rPr>
          <w:b/>
          <w:bCs/>
          <w:color w:val="E98300"/>
        </w:rPr>
      </w:pPr>
      <w:r w:rsidRPr="00C360FB">
        <w:rPr>
          <w:b/>
          <w:bCs/>
          <w:color w:val="E98300"/>
        </w:rPr>
        <w:t>ABM Response:</w:t>
      </w:r>
      <w:r w:rsidR="008B5F31">
        <w:rPr>
          <w:b/>
          <w:bCs/>
          <w:color w:val="E98300"/>
        </w:rPr>
        <w:t xml:space="preserve"> </w:t>
      </w:r>
      <w:r w:rsidR="008B5F31" w:rsidRPr="008B5F31">
        <w:rPr>
          <w:rFonts w:cs="Arial"/>
          <w:color w:val="0046AD"/>
        </w:rPr>
        <w:t>Though our services are now quite comprehensive, we have been provided janitorial services since 1909.</w:t>
      </w:r>
      <w:r w:rsidR="005F4327">
        <w:rPr>
          <w:rFonts w:cs="Arial"/>
          <w:color w:val="0046AD"/>
        </w:rPr>
        <w:t xml:space="preserve"> </w:t>
      </w:r>
    </w:p>
    <w:p w:rsidR="00C360FB" w:rsidRPr="00C360FB" w:rsidRDefault="00C360FB" w:rsidP="008925EB">
      <w:pPr>
        <w:ind w:left="720" w:hanging="720"/>
        <w:jc w:val="left"/>
      </w:pPr>
      <w:r w:rsidRPr="00C360FB">
        <w:rPr>
          <w:b/>
          <w:bCs/>
        </w:rPr>
        <w:t xml:space="preserve">3.2.7.3 </w:t>
      </w:r>
      <w:r w:rsidR="00DD1594">
        <w:rPr>
          <w:b/>
          <w:bCs/>
        </w:rPr>
        <w:tab/>
      </w:r>
      <w:r w:rsidRPr="00C360FB">
        <w:t xml:space="preserve">The level of technical experience in providing the types of goods and/or services sought by the RFP. </w:t>
      </w:r>
    </w:p>
    <w:p w:rsidR="00C360FB" w:rsidRPr="005F4327" w:rsidRDefault="00C360FB" w:rsidP="00DD1594">
      <w:pPr>
        <w:ind w:left="720"/>
        <w:jc w:val="left"/>
        <w:rPr>
          <w:bCs/>
          <w:color w:val="0046AD"/>
        </w:rPr>
      </w:pPr>
      <w:r w:rsidRPr="00C360FB">
        <w:rPr>
          <w:b/>
          <w:bCs/>
          <w:color w:val="E98300"/>
        </w:rPr>
        <w:t>ABM Response:</w:t>
      </w:r>
      <w:r w:rsidR="005F4327">
        <w:rPr>
          <w:b/>
          <w:bCs/>
          <w:color w:val="E98300"/>
        </w:rPr>
        <w:t xml:space="preserve"> </w:t>
      </w:r>
      <w:r w:rsidR="005F4327" w:rsidRPr="005F4327">
        <w:rPr>
          <w:bCs/>
          <w:color w:val="0046AD"/>
        </w:rPr>
        <w:t xml:space="preserve">ABM cleans more than two billion square feet of floor space every day. As a century old, financially stable, facility services contractor, we have the experience necessary to provide cleaning solutions that maximize </w:t>
      </w:r>
      <w:r w:rsidR="005F4327">
        <w:rPr>
          <w:bCs/>
          <w:color w:val="0046AD"/>
        </w:rPr>
        <w:t>your investment in our partnership.</w:t>
      </w:r>
      <w:r w:rsidR="005F4327" w:rsidRPr="005F4327">
        <w:rPr>
          <w:bCs/>
          <w:color w:val="0046AD"/>
        </w:rPr>
        <w:t xml:space="preserve"> Our national scope</w:t>
      </w:r>
      <w:r w:rsidR="005F4327">
        <w:rPr>
          <w:bCs/>
          <w:color w:val="0046AD"/>
        </w:rPr>
        <w:t>, including more than 300 healthcare partners nationwide</w:t>
      </w:r>
      <w:r w:rsidR="005F4327" w:rsidRPr="005F4327">
        <w:rPr>
          <w:bCs/>
          <w:color w:val="0046AD"/>
        </w:rPr>
        <w:t xml:space="preserve"> and </w:t>
      </w:r>
      <w:r w:rsidR="005F4327">
        <w:rPr>
          <w:bCs/>
          <w:color w:val="0046AD"/>
        </w:rPr>
        <w:t xml:space="preserve">our </w:t>
      </w:r>
      <w:r w:rsidR="005F4327" w:rsidRPr="005F4327">
        <w:rPr>
          <w:bCs/>
          <w:color w:val="0046AD"/>
        </w:rPr>
        <w:t xml:space="preserve">expertise provides wide ranging solutions ideally suited for </w:t>
      </w:r>
      <w:r w:rsidR="005F4327">
        <w:rPr>
          <w:bCs/>
          <w:color w:val="0046AD"/>
        </w:rPr>
        <w:t xml:space="preserve">healthcare, </w:t>
      </w:r>
      <w:r w:rsidR="005F4327" w:rsidRPr="005F4327">
        <w:rPr>
          <w:bCs/>
          <w:color w:val="0046AD"/>
        </w:rPr>
        <w:t xml:space="preserve">commercial, industrial, and institutional facilities. Merging the power of our workforce with innovative technologies and efficient processes, we bring the future of the </w:t>
      </w:r>
      <w:r w:rsidR="005F4327">
        <w:rPr>
          <w:bCs/>
          <w:color w:val="0046AD"/>
        </w:rPr>
        <w:t>healthcare housekeeping and janitorial services every day</w:t>
      </w:r>
      <w:r w:rsidR="005F4327" w:rsidRPr="005F4327">
        <w:rPr>
          <w:bCs/>
          <w:color w:val="0046AD"/>
        </w:rPr>
        <w:t>.</w:t>
      </w:r>
      <w:r w:rsidR="005F4327">
        <w:rPr>
          <w:bCs/>
          <w:color w:val="0046AD"/>
        </w:rPr>
        <w:t xml:space="preserve"> </w:t>
      </w:r>
    </w:p>
    <w:p w:rsidR="00C360FB" w:rsidRPr="00C360FB" w:rsidRDefault="00DD1594" w:rsidP="00DD1594">
      <w:pPr>
        <w:ind w:left="720" w:hanging="720"/>
        <w:jc w:val="left"/>
      </w:pPr>
      <w:r>
        <w:rPr>
          <w:b/>
          <w:bCs/>
        </w:rPr>
        <w:t>3.2.7.4</w:t>
      </w:r>
      <w:r>
        <w:rPr>
          <w:b/>
          <w:bCs/>
        </w:rPr>
        <w:tab/>
      </w:r>
      <w:r w:rsidR="00C360FB" w:rsidRPr="00C360FB">
        <w:t xml:space="preserve">A list of all goods and/or services similar to those sought by this RFP that the Contractor has provided to other businesses or governmental entities. </w:t>
      </w:r>
    </w:p>
    <w:p w:rsidR="00C360FB" w:rsidRDefault="00DD1594" w:rsidP="00BC0AEF">
      <w:pPr>
        <w:jc w:val="left"/>
        <w:rPr>
          <w:b/>
          <w:bCs/>
          <w:color w:val="E98300"/>
        </w:rPr>
      </w:pPr>
      <w:r>
        <w:rPr>
          <w:b/>
          <w:bCs/>
          <w:color w:val="E98300"/>
        </w:rPr>
        <w:tab/>
      </w:r>
      <w:r w:rsidR="00C360FB" w:rsidRPr="00C360FB">
        <w:rPr>
          <w:b/>
          <w:bCs/>
          <w:color w:val="E98300"/>
        </w:rPr>
        <w:t>ABM Response:</w:t>
      </w:r>
      <w:r w:rsidR="005F4327">
        <w:rPr>
          <w:b/>
          <w:bCs/>
          <w:color w:val="E98300"/>
        </w:rPr>
        <w:t xml:space="preserve"> </w:t>
      </w:r>
    </w:p>
    <w:p w:rsidR="005F4327" w:rsidRPr="00166B22" w:rsidRDefault="005F4327" w:rsidP="00DD1594">
      <w:pPr>
        <w:pStyle w:val="ListParagraph"/>
        <w:numPr>
          <w:ilvl w:val="0"/>
          <w:numId w:val="16"/>
        </w:numPr>
        <w:spacing w:after="120"/>
        <w:ind w:left="1080"/>
        <w:jc w:val="left"/>
        <w:rPr>
          <w:b/>
          <w:bCs/>
          <w:color w:val="0046AD"/>
          <w:u w:val="single"/>
        </w:rPr>
      </w:pPr>
      <w:r w:rsidRPr="00166B22">
        <w:rPr>
          <w:b/>
          <w:bCs/>
          <w:color w:val="0046AD"/>
          <w:u w:val="single"/>
        </w:rPr>
        <w:t>Patient Experience</w:t>
      </w:r>
      <w:r w:rsidR="0009739D">
        <w:rPr>
          <w:b/>
          <w:bCs/>
          <w:color w:val="0046AD"/>
          <w:u w:val="single"/>
        </w:rPr>
        <w:t xml:space="preserve"> Services</w:t>
      </w:r>
    </w:p>
    <w:p w:rsidR="005F4327" w:rsidRPr="00166B22" w:rsidRDefault="00166B22" w:rsidP="00DD1594">
      <w:pPr>
        <w:pStyle w:val="ListParagraph"/>
        <w:numPr>
          <w:ilvl w:val="0"/>
          <w:numId w:val="18"/>
        </w:numPr>
        <w:spacing w:after="120"/>
        <w:ind w:left="1440"/>
        <w:jc w:val="left"/>
        <w:rPr>
          <w:bCs/>
          <w:color w:val="0046AD"/>
        </w:rPr>
      </w:pPr>
      <w:r w:rsidRPr="00166B22">
        <w:rPr>
          <w:bCs/>
          <w:color w:val="0046AD"/>
        </w:rPr>
        <w:t>Food &amp; Nutrition Services: Patient Dining, Retail, Clinical Nutrition, Internal Catering</w:t>
      </w:r>
    </w:p>
    <w:p w:rsidR="00166B22" w:rsidRPr="00166B22" w:rsidRDefault="00166B22" w:rsidP="00DD1594">
      <w:pPr>
        <w:pStyle w:val="ListParagraph"/>
        <w:numPr>
          <w:ilvl w:val="0"/>
          <w:numId w:val="18"/>
        </w:numPr>
        <w:spacing w:after="120"/>
        <w:ind w:left="1440"/>
        <w:jc w:val="left"/>
        <w:rPr>
          <w:bCs/>
          <w:color w:val="0046AD"/>
        </w:rPr>
      </w:pPr>
      <w:r w:rsidRPr="00166B22">
        <w:rPr>
          <w:bCs/>
          <w:color w:val="0046AD"/>
        </w:rPr>
        <w:t>EVS (Non Acute): Healthcare grade cleaning</w:t>
      </w:r>
    </w:p>
    <w:p w:rsidR="00166B22" w:rsidRPr="00166B22" w:rsidRDefault="00166B22" w:rsidP="00DD1594">
      <w:pPr>
        <w:pStyle w:val="ListParagraph"/>
        <w:numPr>
          <w:ilvl w:val="0"/>
          <w:numId w:val="18"/>
        </w:numPr>
        <w:spacing w:after="120"/>
        <w:ind w:left="1440"/>
        <w:jc w:val="left"/>
        <w:rPr>
          <w:bCs/>
          <w:color w:val="0046AD"/>
        </w:rPr>
      </w:pPr>
      <w:r w:rsidRPr="00166B22">
        <w:rPr>
          <w:bCs/>
          <w:color w:val="0046AD"/>
        </w:rPr>
        <w:t>EVS (Acute): Housekeeping, Linen Distribution, Patient Transportation, Laundry</w:t>
      </w:r>
    </w:p>
    <w:p w:rsidR="00166B22" w:rsidRPr="00166B22" w:rsidRDefault="00166B22" w:rsidP="00DD1594">
      <w:pPr>
        <w:pStyle w:val="ListParagraph"/>
        <w:numPr>
          <w:ilvl w:val="0"/>
          <w:numId w:val="18"/>
        </w:numPr>
        <w:spacing w:after="120"/>
        <w:ind w:left="1440"/>
        <w:jc w:val="left"/>
        <w:rPr>
          <w:bCs/>
          <w:color w:val="0046AD"/>
        </w:rPr>
      </w:pPr>
      <w:r w:rsidRPr="00166B22">
        <w:rPr>
          <w:bCs/>
          <w:color w:val="0046AD"/>
        </w:rPr>
        <w:t>Parking &amp; Guest Services: Parking, Valet, Patient Sitter/Companion, Concierge, Porter/On-Demand Staffing</w:t>
      </w:r>
    </w:p>
    <w:p w:rsidR="00166B22" w:rsidRPr="00166B22" w:rsidRDefault="00166B22" w:rsidP="00BC0AEF">
      <w:pPr>
        <w:pStyle w:val="ListParagraph"/>
        <w:spacing w:after="120"/>
        <w:ind w:left="360"/>
        <w:jc w:val="left"/>
        <w:rPr>
          <w:b/>
          <w:bCs/>
          <w:color w:val="0046AD"/>
          <w:highlight w:val="yellow"/>
        </w:rPr>
      </w:pPr>
    </w:p>
    <w:p w:rsidR="005F4327" w:rsidRPr="0009739D" w:rsidRDefault="005F4327" w:rsidP="00DD1594">
      <w:pPr>
        <w:pStyle w:val="ListParagraph"/>
        <w:numPr>
          <w:ilvl w:val="0"/>
          <w:numId w:val="16"/>
        </w:numPr>
        <w:spacing w:after="120"/>
        <w:ind w:left="1080"/>
        <w:jc w:val="left"/>
        <w:rPr>
          <w:b/>
          <w:bCs/>
          <w:color w:val="0046AD"/>
          <w:u w:val="single"/>
        </w:rPr>
      </w:pPr>
      <w:r w:rsidRPr="0009739D">
        <w:rPr>
          <w:b/>
          <w:bCs/>
          <w:color w:val="0046AD"/>
          <w:u w:val="single"/>
        </w:rPr>
        <w:t>Technical</w:t>
      </w:r>
      <w:r w:rsidR="0009739D">
        <w:rPr>
          <w:b/>
          <w:bCs/>
          <w:color w:val="0046AD"/>
          <w:u w:val="single"/>
        </w:rPr>
        <w:t xml:space="preserve"> Services</w:t>
      </w:r>
    </w:p>
    <w:p w:rsidR="0009739D" w:rsidRPr="0009739D" w:rsidRDefault="0009739D" w:rsidP="00DD1594">
      <w:pPr>
        <w:pStyle w:val="ListParagraph"/>
        <w:numPr>
          <w:ilvl w:val="1"/>
          <w:numId w:val="16"/>
        </w:numPr>
        <w:spacing w:after="120"/>
        <w:jc w:val="left"/>
        <w:rPr>
          <w:bCs/>
          <w:color w:val="0046AD"/>
        </w:rPr>
      </w:pPr>
      <w:r w:rsidRPr="0009739D">
        <w:rPr>
          <w:bCs/>
          <w:color w:val="0046AD"/>
        </w:rPr>
        <w:t>Facilities Management: Regulatory Compliance, Asset/Capital Preservation, Maintenance Management Program, Energy Management, Safety</w:t>
      </w:r>
    </w:p>
    <w:p w:rsidR="0009739D" w:rsidRPr="0009739D" w:rsidRDefault="0009739D" w:rsidP="00DD1594">
      <w:pPr>
        <w:pStyle w:val="ListParagraph"/>
        <w:numPr>
          <w:ilvl w:val="1"/>
          <w:numId w:val="16"/>
        </w:numPr>
        <w:spacing w:after="120"/>
        <w:jc w:val="left"/>
        <w:rPr>
          <w:bCs/>
          <w:color w:val="0046AD"/>
        </w:rPr>
      </w:pPr>
      <w:r w:rsidRPr="0009739D">
        <w:rPr>
          <w:bCs/>
          <w:color w:val="0046AD"/>
        </w:rPr>
        <w:t>Healthcare Technologies (Non-Acute)</w:t>
      </w:r>
      <w:r w:rsidRPr="0009739D">
        <w:rPr>
          <w:rFonts w:eastAsiaTheme="minorEastAsia" w:cs="Arial"/>
          <w:color w:val="0083BE"/>
          <w:kern w:val="24"/>
          <w:sz w:val="24"/>
          <w:szCs w:val="24"/>
        </w:rPr>
        <w:t xml:space="preserve">: </w:t>
      </w:r>
      <w:r w:rsidRPr="0009739D">
        <w:rPr>
          <w:bCs/>
          <w:color w:val="0046AD"/>
        </w:rPr>
        <w:t>Contract Management, Break/Fix, Asset Lifecycle Management</w:t>
      </w:r>
    </w:p>
    <w:p w:rsidR="0009739D" w:rsidRPr="0009739D" w:rsidRDefault="0009739D" w:rsidP="00DD1594">
      <w:pPr>
        <w:pStyle w:val="ListParagraph"/>
        <w:numPr>
          <w:ilvl w:val="1"/>
          <w:numId w:val="16"/>
        </w:numPr>
        <w:spacing w:after="120"/>
        <w:jc w:val="left"/>
        <w:rPr>
          <w:bCs/>
          <w:color w:val="0046AD"/>
        </w:rPr>
      </w:pPr>
      <w:r w:rsidRPr="0009739D">
        <w:rPr>
          <w:bCs/>
          <w:color w:val="0046AD"/>
        </w:rPr>
        <w:t>Healthcare Technologies (Acute): Bio Med, Imaging, Network/Software Security, Break/Fix, Asset Lifecycle Management</w:t>
      </w:r>
    </w:p>
    <w:p w:rsidR="0009739D" w:rsidRPr="0009739D" w:rsidRDefault="0009739D" w:rsidP="0009739D">
      <w:pPr>
        <w:pStyle w:val="ListParagraph"/>
        <w:spacing w:after="120"/>
        <w:ind w:left="1440"/>
        <w:jc w:val="left"/>
        <w:rPr>
          <w:bCs/>
          <w:color w:val="0046AD"/>
          <w:highlight w:val="yellow"/>
        </w:rPr>
      </w:pPr>
    </w:p>
    <w:p w:rsidR="005F4327" w:rsidRPr="0009739D" w:rsidRDefault="005F4327" w:rsidP="00DD1594">
      <w:pPr>
        <w:pStyle w:val="ListParagraph"/>
        <w:numPr>
          <w:ilvl w:val="0"/>
          <w:numId w:val="16"/>
        </w:numPr>
        <w:spacing w:after="0"/>
        <w:ind w:left="1080"/>
        <w:jc w:val="left"/>
        <w:rPr>
          <w:b/>
          <w:bCs/>
          <w:color w:val="0046AD"/>
          <w:u w:val="single"/>
        </w:rPr>
      </w:pPr>
      <w:r w:rsidRPr="0009739D">
        <w:rPr>
          <w:b/>
          <w:bCs/>
          <w:color w:val="0046AD"/>
          <w:u w:val="single"/>
        </w:rPr>
        <w:lastRenderedPageBreak/>
        <w:t>Business &amp; Industry</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88"/>
        <w:gridCol w:w="3690"/>
      </w:tblGrid>
      <w:tr w:rsidR="00817EB9" w:rsidTr="00817EB9">
        <w:tc>
          <w:tcPr>
            <w:tcW w:w="3888"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 xml:space="preserve">General Maintenance </w:t>
            </w:r>
          </w:p>
        </w:tc>
        <w:tc>
          <w:tcPr>
            <w:tcW w:w="3690"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FDA-Regulated</w:t>
            </w:r>
          </w:p>
        </w:tc>
      </w:tr>
      <w:tr w:rsidR="00817EB9" w:rsidTr="00817EB9">
        <w:tc>
          <w:tcPr>
            <w:tcW w:w="3888"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 xml:space="preserve">Green Cleaning </w:t>
            </w:r>
          </w:p>
        </w:tc>
        <w:tc>
          <w:tcPr>
            <w:tcW w:w="3690"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Environmental Cleaning</w:t>
            </w:r>
          </w:p>
        </w:tc>
      </w:tr>
      <w:tr w:rsidR="00817EB9" w:rsidTr="00817EB9">
        <w:tc>
          <w:tcPr>
            <w:tcW w:w="3888"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Restroom Sanitation</w:t>
            </w:r>
          </w:p>
        </w:tc>
        <w:tc>
          <w:tcPr>
            <w:tcW w:w="3690"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Construction Cleanup</w:t>
            </w:r>
          </w:p>
        </w:tc>
      </w:tr>
      <w:tr w:rsidR="00817EB9" w:rsidTr="00817EB9">
        <w:tc>
          <w:tcPr>
            <w:tcW w:w="3888"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 xml:space="preserve">Carpet Care </w:t>
            </w:r>
          </w:p>
        </w:tc>
        <w:tc>
          <w:tcPr>
            <w:tcW w:w="3690" w:type="dxa"/>
          </w:tcPr>
          <w:p w:rsidR="00817EB9" w:rsidRPr="00817EB9" w:rsidRDefault="00817EB9" w:rsidP="00817EB9">
            <w:pPr>
              <w:pStyle w:val="ListParagraph"/>
              <w:numPr>
                <w:ilvl w:val="0"/>
                <w:numId w:val="21"/>
              </w:numPr>
              <w:autoSpaceDE w:val="0"/>
              <w:autoSpaceDN w:val="0"/>
              <w:adjustRightInd w:val="0"/>
              <w:spacing w:after="0" w:line="240" w:lineRule="auto"/>
              <w:jc w:val="left"/>
              <w:rPr>
                <w:rFonts w:cs="Arial"/>
                <w:color w:val="0046AD"/>
              </w:rPr>
            </w:pPr>
            <w:r>
              <w:rPr>
                <w:rFonts w:cs="Arial"/>
                <w:color w:val="0046AD"/>
              </w:rPr>
              <w:t>Escalator Cleaning</w:t>
            </w:r>
          </w:p>
        </w:tc>
      </w:tr>
      <w:tr w:rsidR="00817EB9" w:rsidTr="00817EB9">
        <w:tc>
          <w:tcPr>
            <w:tcW w:w="3888"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 xml:space="preserve">Hard Surface Floor Care </w:t>
            </w:r>
          </w:p>
        </w:tc>
        <w:tc>
          <w:tcPr>
            <w:tcW w:w="3690"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Medical Waste Disposal</w:t>
            </w:r>
          </w:p>
        </w:tc>
      </w:tr>
      <w:tr w:rsidR="00817EB9" w:rsidTr="00817EB9">
        <w:tc>
          <w:tcPr>
            <w:tcW w:w="3888"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Recycling Services</w:t>
            </w:r>
          </w:p>
        </w:tc>
        <w:tc>
          <w:tcPr>
            <w:tcW w:w="3690"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 xml:space="preserve">Lighting </w:t>
            </w:r>
          </w:p>
        </w:tc>
      </w:tr>
      <w:tr w:rsidR="00817EB9" w:rsidTr="00817EB9">
        <w:tc>
          <w:tcPr>
            <w:tcW w:w="3888"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Blind Cleaning</w:t>
            </w:r>
          </w:p>
        </w:tc>
        <w:tc>
          <w:tcPr>
            <w:tcW w:w="3690"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 xml:space="preserve">Matting Programs </w:t>
            </w:r>
          </w:p>
        </w:tc>
      </w:tr>
      <w:tr w:rsidR="00817EB9" w:rsidTr="00817EB9">
        <w:tc>
          <w:tcPr>
            <w:tcW w:w="3888"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Clean Room Services</w:t>
            </w:r>
          </w:p>
        </w:tc>
        <w:tc>
          <w:tcPr>
            <w:tcW w:w="3690" w:type="dxa"/>
          </w:tcPr>
          <w:p w:rsidR="00817EB9" w:rsidRPr="00817EB9" w:rsidRDefault="00817EB9" w:rsidP="00817EB9">
            <w:pPr>
              <w:pStyle w:val="ListParagraph"/>
              <w:numPr>
                <w:ilvl w:val="0"/>
                <w:numId w:val="21"/>
              </w:numPr>
              <w:autoSpaceDE w:val="0"/>
              <w:autoSpaceDN w:val="0"/>
              <w:adjustRightInd w:val="0"/>
              <w:spacing w:after="0" w:line="240" w:lineRule="auto"/>
              <w:jc w:val="left"/>
              <w:rPr>
                <w:rFonts w:cs="Arial"/>
                <w:color w:val="0046AD"/>
              </w:rPr>
            </w:pPr>
            <w:r w:rsidRPr="005F4327">
              <w:rPr>
                <w:rFonts w:cs="Arial"/>
                <w:color w:val="0046AD"/>
              </w:rPr>
              <w:t>Landscape and Golf</w:t>
            </w:r>
          </w:p>
        </w:tc>
      </w:tr>
      <w:tr w:rsidR="00817EB9" w:rsidTr="00817EB9">
        <w:tc>
          <w:tcPr>
            <w:tcW w:w="3888"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Computer Room</w:t>
            </w:r>
          </w:p>
        </w:tc>
        <w:tc>
          <w:tcPr>
            <w:tcW w:w="3690" w:type="dxa"/>
          </w:tcPr>
          <w:p w:rsidR="00817EB9" w:rsidRPr="00817EB9" w:rsidRDefault="00817EB9" w:rsidP="00817EB9">
            <w:pPr>
              <w:pStyle w:val="ListParagraph"/>
              <w:numPr>
                <w:ilvl w:val="0"/>
                <w:numId w:val="21"/>
              </w:numPr>
              <w:autoSpaceDE w:val="0"/>
              <w:autoSpaceDN w:val="0"/>
              <w:adjustRightInd w:val="0"/>
              <w:spacing w:after="0" w:line="240" w:lineRule="auto"/>
              <w:jc w:val="left"/>
              <w:rPr>
                <w:rFonts w:cs="Arial"/>
                <w:color w:val="0046AD"/>
              </w:rPr>
            </w:pPr>
            <w:r w:rsidRPr="005F4327">
              <w:rPr>
                <w:rFonts w:cs="Arial"/>
                <w:color w:val="0046AD"/>
              </w:rPr>
              <w:t>Industrial Plant Cleaning</w:t>
            </w:r>
          </w:p>
        </w:tc>
      </w:tr>
      <w:tr w:rsidR="00817EB9" w:rsidTr="00817EB9">
        <w:tc>
          <w:tcPr>
            <w:tcW w:w="3888"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Cleaning</w:t>
            </w:r>
          </w:p>
        </w:tc>
        <w:tc>
          <w:tcPr>
            <w:tcW w:w="3690"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 xml:space="preserve">Pressure Washing </w:t>
            </w:r>
          </w:p>
        </w:tc>
      </w:tr>
      <w:tr w:rsidR="00817EB9" w:rsidTr="00817EB9">
        <w:tc>
          <w:tcPr>
            <w:tcW w:w="3888"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Diversity Spend</w:t>
            </w:r>
          </w:p>
        </w:tc>
        <w:tc>
          <w:tcPr>
            <w:tcW w:w="3690" w:type="dxa"/>
          </w:tcPr>
          <w:p w:rsidR="00817EB9" w:rsidRPr="00817EB9" w:rsidRDefault="00817EB9" w:rsidP="00817EB9">
            <w:pPr>
              <w:pStyle w:val="ListParagraph"/>
              <w:numPr>
                <w:ilvl w:val="0"/>
                <w:numId w:val="21"/>
              </w:numPr>
              <w:autoSpaceDE w:val="0"/>
              <w:autoSpaceDN w:val="0"/>
              <w:adjustRightInd w:val="0"/>
              <w:spacing w:after="0" w:line="240" w:lineRule="auto"/>
              <w:jc w:val="left"/>
              <w:rPr>
                <w:rFonts w:cs="Arial"/>
                <w:color w:val="0046AD"/>
              </w:rPr>
            </w:pPr>
            <w:r w:rsidRPr="005F4327">
              <w:rPr>
                <w:rFonts w:cs="Arial"/>
                <w:color w:val="0046AD"/>
              </w:rPr>
              <w:t>Upholstery Cleaning</w:t>
            </w:r>
          </w:p>
        </w:tc>
      </w:tr>
      <w:tr w:rsidR="00817EB9" w:rsidTr="00817EB9">
        <w:tc>
          <w:tcPr>
            <w:tcW w:w="3888" w:type="dxa"/>
          </w:tcPr>
          <w:p w:rsidR="00817EB9" w:rsidRDefault="00817EB9" w:rsidP="00817EB9">
            <w:pPr>
              <w:pStyle w:val="ListParagraph"/>
              <w:numPr>
                <w:ilvl w:val="0"/>
                <w:numId w:val="21"/>
              </w:numPr>
              <w:autoSpaceDE w:val="0"/>
              <w:autoSpaceDN w:val="0"/>
              <w:adjustRightInd w:val="0"/>
              <w:spacing w:after="0" w:line="240" w:lineRule="auto"/>
              <w:jc w:val="left"/>
              <w:rPr>
                <w:rFonts w:ascii="Symbol" w:hAnsi="Symbol" w:cs="Symbol"/>
                <w:color w:val="0046AD"/>
              </w:rPr>
            </w:pPr>
            <w:r w:rsidRPr="005F4327">
              <w:rPr>
                <w:rFonts w:cs="Arial"/>
                <w:color w:val="0046AD"/>
              </w:rPr>
              <w:t>Requirements</w:t>
            </w:r>
          </w:p>
        </w:tc>
        <w:tc>
          <w:tcPr>
            <w:tcW w:w="3690" w:type="dxa"/>
          </w:tcPr>
          <w:p w:rsidR="00817EB9" w:rsidRPr="00817EB9" w:rsidRDefault="00817EB9" w:rsidP="00817EB9">
            <w:pPr>
              <w:pStyle w:val="ListParagraph"/>
              <w:numPr>
                <w:ilvl w:val="0"/>
                <w:numId w:val="21"/>
              </w:numPr>
              <w:autoSpaceDE w:val="0"/>
              <w:autoSpaceDN w:val="0"/>
              <w:adjustRightInd w:val="0"/>
              <w:spacing w:after="0" w:line="240" w:lineRule="auto"/>
              <w:jc w:val="left"/>
              <w:rPr>
                <w:rFonts w:cs="Arial"/>
                <w:color w:val="0046AD"/>
              </w:rPr>
            </w:pPr>
            <w:r w:rsidRPr="005F4327">
              <w:rPr>
                <w:rFonts w:cs="Arial"/>
                <w:color w:val="0046AD"/>
              </w:rPr>
              <w:t>Cleaning</w:t>
            </w:r>
          </w:p>
        </w:tc>
      </w:tr>
      <w:tr w:rsidR="00817EB9" w:rsidTr="00817EB9">
        <w:tc>
          <w:tcPr>
            <w:tcW w:w="3888" w:type="dxa"/>
          </w:tcPr>
          <w:p w:rsidR="00817EB9" w:rsidRPr="005F4327" w:rsidRDefault="00817EB9" w:rsidP="00817EB9">
            <w:pPr>
              <w:pStyle w:val="ListParagraph"/>
              <w:numPr>
                <w:ilvl w:val="0"/>
                <w:numId w:val="21"/>
              </w:numPr>
              <w:autoSpaceDE w:val="0"/>
              <w:autoSpaceDN w:val="0"/>
              <w:adjustRightInd w:val="0"/>
              <w:spacing w:after="0" w:line="240" w:lineRule="auto"/>
              <w:jc w:val="left"/>
              <w:rPr>
                <w:rFonts w:cs="Arial"/>
                <w:color w:val="0046AD"/>
              </w:rPr>
            </w:pPr>
            <w:r w:rsidRPr="005F4327">
              <w:rPr>
                <w:rFonts w:cs="Arial"/>
                <w:color w:val="0046AD"/>
              </w:rPr>
              <w:t>Pharmaceutical Facility</w:t>
            </w:r>
            <w:r>
              <w:rPr>
                <w:rFonts w:cs="Arial"/>
                <w:color w:val="0046AD"/>
              </w:rPr>
              <w:t xml:space="preserve"> Cleaning</w:t>
            </w:r>
          </w:p>
        </w:tc>
        <w:tc>
          <w:tcPr>
            <w:tcW w:w="3690" w:type="dxa"/>
          </w:tcPr>
          <w:p w:rsidR="00817EB9" w:rsidRPr="005F4327" w:rsidRDefault="00817EB9" w:rsidP="00817EB9">
            <w:pPr>
              <w:pStyle w:val="ListParagraph"/>
              <w:numPr>
                <w:ilvl w:val="0"/>
                <w:numId w:val="21"/>
              </w:numPr>
              <w:autoSpaceDE w:val="0"/>
              <w:autoSpaceDN w:val="0"/>
              <w:adjustRightInd w:val="0"/>
              <w:spacing w:after="0" w:line="240" w:lineRule="auto"/>
              <w:jc w:val="left"/>
              <w:rPr>
                <w:rFonts w:cs="Arial"/>
                <w:color w:val="0046AD"/>
              </w:rPr>
            </w:pPr>
            <w:r w:rsidRPr="005F4327">
              <w:rPr>
                <w:rFonts w:cs="Arial"/>
                <w:color w:val="0046AD"/>
              </w:rPr>
              <w:t xml:space="preserve">Window Cleaning </w:t>
            </w:r>
          </w:p>
        </w:tc>
      </w:tr>
      <w:tr w:rsidR="00817EB9" w:rsidTr="00817EB9">
        <w:tc>
          <w:tcPr>
            <w:tcW w:w="3888" w:type="dxa"/>
          </w:tcPr>
          <w:p w:rsidR="00817EB9" w:rsidRPr="005F4327" w:rsidRDefault="00817EB9" w:rsidP="00817EB9">
            <w:pPr>
              <w:pStyle w:val="ListParagraph"/>
              <w:numPr>
                <w:ilvl w:val="0"/>
                <w:numId w:val="21"/>
              </w:numPr>
              <w:autoSpaceDE w:val="0"/>
              <w:autoSpaceDN w:val="0"/>
              <w:adjustRightInd w:val="0"/>
              <w:spacing w:after="0" w:line="240" w:lineRule="auto"/>
              <w:jc w:val="left"/>
              <w:rPr>
                <w:rFonts w:cs="Arial"/>
                <w:color w:val="0046AD"/>
              </w:rPr>
            </w:pPr>
            <w:r w:rsidRPr="005F4327">
              <w:rPr>
                <w:rFonts w:cs="Arial"/>
                <w:color w:val="0046AD"/>
              </w:rPr>
              <w:t>GMP and GLP Area</w:t>
            </w:r>
          </w:p>
        </w:tc>
        <w:tc>
          <w:tcPr>
            <w:tcW w:w="3690" w:type="dxa"/>
          </w:tcPr>
          <w:p w:rsidR="00817EB9" w:rsidRPr="005F4327" w:rsidRDefault="00817EB9" w:rsidP="00817EB9">
            <w:pPr>
              <w:pStyle w:val="ListParagraph"/>
              <w:autoSpaceDE w:val="0"/>
              <w:autoSpaceDN w:val="0"/>
              <w:adjustRightInd w:val="0"/>
              <w:spacing w:after="0" w:line="240" w:lineRule="auto"/>
              <w:jc w:val="left"/>
              <w:rPr>
                <w:rFonts w:cs="Arial"/>
                <w:color w:val="0046AD"/>
              </w:rPr>
            </w:pPr>
          </w:p>
        </w:tc>
      </w:tr>
    </w:tbl>
    <w:p w:rsidR="005F4327" w:rsidRPr="005F4327" w:rsidRDefault="005F4327" w:rsidP="00BC0AEF">
      <w:pPr>
        <w:pStyle w:val="ListParagraph"/>
        <w:autoSpaceDE w:val="0"/>
        <w:autoSpaceDN w:val="0"/>
        <w:adjustRightInd w:val="0"/>
        <w:spacing w:after="0" w:line="240" w:lineRule="auto"/>
        <w:jc w:val="left"/>
        <w:rPr>
          <w:b/>
          <w:bCs/>
          <w:color w:val="0046AD"/>
        </w:rPr>
      </w:pPr>
    </w:p>
    <w:p w:rsidR="003A5F1B" w:rsidRDefault="00C360FB" w:rsidP="003A5F1B">
      <w:pPr>
        <w:ind w:left="720" w:hanging="720"/>
        <w:jc w:val="left"/>
      </w:pPr>
      <w:r w:rsidRPr="00C360FB">
        <w:rPr>
          <w:b/>
          <w:bCs/>
        </w:rPr>
        <w:t>3.2.7.5</w:t>
      </w:r>
      <w:r w:rsidR="00DD1594">
        <w:rPr>
          <w:b/>
          <w:bCs/>
        </w:rPr>
        <w:tab/>
      </w:r>
      <w:r w:rsidRPr="00337E0C">
        <w:rPr>
          <w:b/>
          <w:highlight w:val="yellow"/>
          <w:u w:val="single"/>
        </w:rPr>
        <w:t>Letters</w:t>
      </w:r>
      <w:r w:rsidRPr="00C360FB">
        <w:t xml:space="preserve"> of reference from three (3) previous customers or clients knowledgeable of the </w:t>
      </w:r>
      <w:r w:rsidR="00DD1594">
        <w:tab/>
      </w:r>
      <w:r w:rsidRPr="00C360FB">
        <w:t xml:space="preserve">Contractor’s performance in providing goods and/or services similar to the goods and/or services described in this RFP and a contact person and telephone number for each reference. </w:t>
      </w:r>
    </w:p>
    <w:p w:rsidR="00763760" w:rsidRPr="003A5F1B" w:rsidRDefault="00C360FB" w:rsidP="003A5F1B">
      <w:pPr>
        <w:ind w:left="720"/>
        <w:jc w:val="left"/>
      </w:pPr>
      <w:r w:rsidRPr="00DE717F">
        <w:rPr>
          <w:b/>
          <w:bCs/>
          <w:color w:val="E98300"/>
        </w:rPr>
        <w:t>ABM Response:</w:t>
      </w:r>
      <w:r w:rsidR="00080097" w:rsidRPr="00080097">
        <w:rPr>
          <w:rFonts w:cs="Arial"/>
        </w:rPr>
        <w:t xml:space="preserve"> </w:t>
      </w:r>
      <w:r w:rsidR="00763760">
        <w:rPr>
          <w:rFonts w:cs="Arial"/>
          <w:color w:val="0046AD"/>
        </w:rPr>
        <w:t>Please find the corresponding letters of reference and case study in the following pages:</w:t>
      </w:r>
    </w:p>
    <w:p w:rsidR="00080097" w:rsidRPr="00E06C3F" w:rsidRDefault="00763760" w:rsidP="00BC0AEF">
      <w:pPr>
        <w:autoSpaceDE w:val="0"/>
        <w:autoSpaceDN w:val="0"/>
        <w:adjustRightInd w:val="0"/>
        <w:jc w:val="left"/>
        <w:rPr>
          <w:rFonts w:cs="Arial"/>
          <w:color w:val="0046AD"/>
        </w:rPr>
      </w:pPr>
      <w:r>
        <w:rPr>
          <w:rFonts w:cs="Arial"/>
          <w:noProof/>
        </w:rPr>
        <w:lastRenderedPageBreak/>
        <w:drawing>
          <wp:anchor distT="0" distB="0" distL="114300" distR="114300" simplePos="0" relativeHeight="251661312" behindDoc="1" locked="0" layoutInCell="1" allowOverlap="1" wp14:anchorId="744228DA" wp14:editId="2A052C04">
            <wp:simplePos x="0" y="0"/>
            <wp:positionH relativeFrom="column">
              <wp:posOffset>581660</wp:posOffset>
            </wp:positionH>
            <wp:positionV relativeFrom="paragraph">
              <wp:posOffset>13335</wp:posOffset>
            </wp:positionV>
            <wp:extent cx="4975225" cy="7432675"/>
            <wp:effectExtent l="19050" t="19050" r="15875" b="15875"/>
            <wp:wrapTight wrapText="bothSides">
              <wp:wrapPolygon edited="0">
                <wp:start x="-83" y="-55"/>
                <wp:lineTo x="-83" y="21591"/>
                <wp:lineTo x="21586" y="21591"/>
                <wp:lineTo x="21586" y="-55"/>
                <wp:lineTo x="-83" y="-55"/>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MNET0116083017040_Ingham Client Reference Letter.jpg"/>
                    <pic:cNvPicPr/>
                  </pic:nvPicPr>
                  <pic:blipFill rotWithShape="1">
                    <a:blip r:embed="rId38" cstate="print">
                      <a:extLst>
                        <a:ext uri="{28A0092B-C50C-407E-A947-70E740481C1C}">
                          <a14:useLocalDpi xmlns:a14="http://schemas.microsoft.com/office/drawing/2010/main" val="0"/>
                        </a:ext>
                      </a:extLst>
                    </a:blip>
                    <a:srcRect l="10130" t="6061" r="10130" b="1893"/>
                    <a:stretch/>
                  </pic:blipFill>
                  <pic:spPr bwMode="auto">
                    <a:xfrm>
                      <a:off x="0" y="0"/>
                      <a:ext cx="4975225" cy="7432675"/>
                    </a:xfrm>
                    <a:prstGeom prst="rect">
                      <a:avLst/>
                    </a:prstGeom>
                    <a:ln>
                      <a:solidFill>
                        <a:srgbClr val="4D4F53"/>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80097" w:rsidRPr="00E06C3F">
        <w:rPr>
          <w:rFonts w:cs="Arial"/>
          <w:color w:val="0046AD"/>
        </w:rPr>
        <w:t xml:space="preserve"> </w:t>
      </w:r>
    </w:p>
    <w:p w:rsidR="00080097" w:rsidRDefault="00080097" w:rsidP="00BC0AEF">
      <w:pPr>
        <w:autoSpaceDE w:val="0"/>
        <w:autoSpaceDN w:val="0"/>
        <w:adjustRightInd w:val="0"/>
        <w:jc w:val="left"/>
        <w:rPr>
          <w:rFonts w:cs="Arial"/>
        </w:rPr>
      </w:pPr>
    </w:p>
    <w:p w:rsidR="00080097" w:rsidRDefault="00080097" w:rsidP="00BC0AEF">
      <w:pPr>
        <w:autoSpaceDE w:val="0"/>
        <w:autoSpaceDN w:val="0"/>
        <w:adjustRightInd w:val="0"/>
        <w:jc w:val="left"/>
        <w:rPr>
          <w:rFonts w:cs="Arial"/>
        </w:rPr>
      </w:pPr>
    </w:p>
    <w:p w:rsidR="00DE717F" w:rsidRDefault="00DE717F">
      <w:pPr>
        <w:spacing w:after="0" w:line="240" w:lineRule="auto"/>
        <w:jc w:val="left"/>
      </w:pPr>
      <w:r>
        <w:br w:type="page"/>
      </w:r>
    </w:p>
    <w:p w:rsidR="00763760" w:rsidRDefault="00DE717F">
      <w:pPr>
        <w:spacing w:after="0" w:line="240" w:lineRule="auto"/>
        <w:jc w:val="left"/>
      </w:pPr>
      <w:r>
        <w:rPr>
          <w:noProof/>
        </w:rPr>
        <w:lastRenderedPageBreak/>
        <w:drawing>
          <wp:anchor distT="0" distB="0" distL="114300" distR="114300" simplePos="0" relativeHeight="251697152" behindDoc="1" locked="0" layoutInCell="1" allowOverlap="1" wp14:anchorId="08FA04EF" wp14:editId="7A9BEF88">
            <wp:simplePos x="0" y="0"/>
            <wp:positionH relativeFrom="column">
              <wp:posOffset>128905</wp:posOffset>
            </wp:positionH>
            <wp:positionV relativeFrom="paragraph">
              <wp:posOffset>236855</wp:posOffset>
            </wp:positionV>
            <wp:extent cx="5511800" cy="7107555"/>
            <wp:effectExtent l="19050" t="19050" r="12700" b="17145"/>
            <wp:wrapTight wrapText="bothSides">
              <wp:wrapPolygon edited="0">
                <wp:start x="-75" y="-58"/>
                <wp:lineTo x="-75" y="21594"/>
                <wp:lineTo x="21575" y="21594"/>
                <wp:lineTo x="21575" y="-58"/>
                <wp:lineTo x="-75" y="-58"/>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sonic Pathways_Letter of Recommendation.jpg"/>
                    <pic:cNvPicPr/>
                  </pic:nvPicPr>
                  <pic:blipFill rotWithShape="1">
                    <a:blip r:embed="rId39" cstate="print">
                      <a:extLst>
                        <a:ext uri="{28A0092B-C50C-407E-A947-70E740481C1C}">
                          <a14:useLocalDpi xmlns:a14="http://schemas.microsoft.com/office/drawing/2010/main" val="0"/>
                        </a:ext>
                      </a:extLst>
                    </a:blip>
                    <a:srcRect l="2219" t="3086" r="3260" b="2732"/>
                    <a:stretch/>
                  </pic:blipFill>
                  <pic:spPr bwMode="auto">
                    <a:xfrm>
                      <a:off x="0" y="0"/>
                      <a:ext cx="5511800" cy="7107555"/>
                    </a:xfrm>
                    <a:prstGeom prst="rect">
                      <a:avLst/>
                    </a:prstGeom>
                    <a:ln w="9525" cap="flat" cmpd="sng" algn="ctr">
                      <a:solidFill>
                        <a:srgbClr val="4D4F53"/>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360FB">
        <w:br w:type="page"/>
      </w:r>
    </w:p>
    <w:p w:rsidR="00763760" w:rsidRDefault="00763760">
      <w:pPr>
        <w:spacing w:after="0" w:line="240" w:lineRule="auto"/>
        <w:jc w:val="left"/>
      </w:pPr>
    </w:p>
    <w:p w:rsidR="00B85A97" w:rsidRDefault="005359F4" w:rsidP="004A5111">
      <w:bookmarkStart w:id="16" w:name="_GoBack"/>
      <w:bookmarkEnd w:id="16"/>
      <w:r>
        <w:rPr>
          <w:noProof/>
        </w:rPr>
        <w:drawing>
          <wp:anchor distT="0" distB="0" distL="114300" distR="114300" simplePos="0" relativeHeight="251709440" behindDoc="1" locked="0" layoutInCell="1" allowOverlap="1" wp14:anchorId="77B69823" wp14:editId="32F76C47">
            <wp:simplePos x="0" y="0"/>
            <wp:positionH relativeFrom="column">
              <wp:posOffset>323850</wp:posOffset>
            </wp:positionH>
            <wp:positionV relativeFrom="paragraph">
              <wp:posOffset>111125</wp:posOffset>
            </wp:positionV>
            <wp:extent cx="5124450" cy="6829425"/>
            <wp:effectExtent l="19050" t="19050" r="19050" b="28575"/>
            <wp:wrapTight wrapText="bothSides">
              <wp:wrapPolygon edited="0">
                <wp:start x="-80" y="-60"/>
                <wp:lineTo x="-80" y="21630"/>
                <wp:lineTo x="21600" y="21630"/>
                <wp:lineTo x="21600" y="-60"/>
                <wp:lineTo x="-80" y="-6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OP reference letter.jpg"/>
                    <pic:cNvPicPr/>
                  </pic:nvPicPr>
                  <pic:blipFill rotWithShape="1">
                    <a:blip r:embed="rId40">
                      <a:extLst>
                        <a:ext uri="{28A0092B-C50C-407E-A947-70E740481C1C}">
                          <a14:useLocalDpi xmlns:a14="http://schemas.microsoft.com/office/drawing/2010/main" val="0"/>
                        </a:ext>
                      </a:extLst>
                    </a:blip>
                    <a:srcRect l="3620" t="1999" r="3620" b="2469"/>
                    <a:stretch/>
                  </pic:blipFill>
                  <pic:spPr bwMode="auto">
                    <a:xfrm>
                      <a:off x="0" y="0"/>
                      <a:ext cx="5124450" cy="6829425"/>
                    </a:xfrm>
                    <a:prstGeom prst="rect">
                      <a:avLst/>
                    </a:prstGeom>
                    <a:ln w="9525" cap="flat" cmpd="sng" algn="ctr">
                      <a:solidFill>
                        <a:srgbClr val="4D4F53"/>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360FB" w:rsidRDefault="00C360FB" w:rsidP="00BC0AEF">
      <w:pPr>
        <w:pStyle w:val="Heading1"/>
      </w:pPr>
      <w:bookmarkStart w:id="17" w:name="_Toc464021345"/>
      <w:r>
        <w:lastRenderedPageBreak/>
        <w:t>3.2.8 Personnel</w:t>
      </w:r>
      <w:bookmarkEnd w:id="17"/>
      <w:r>
        <w:t xml:space="preserve"> </w:t>
      </w:r>
    </w:p>
    <w:p w:rsidR="00C360FB" w:rsidRPr="000013AC" w:rsidRDefault="00C360FB" w:rsidP="00BC0AEF">
      <w:pPr>
        <w:jc w:val="left"/>
        <w:rPr>
          <w:sz w:val="18"/>
        </w:rPr>
      </w:pPr>
      <w:r w:rsidRPr="000013AC">
        <w:rPr>
          <w:szCs w:val="22"/>
        </w:rPr>
        <w:t>The Contractor must provide resumes for all key personnel who will be involved in providing the goods and/or services contemplated by this RFP. The following information must be included in the resumes:</w:t>
      </w:r>
    </w:p>
    <w:p w:rsidR="00C360FB" w:rsidRPr="00827E06" w:rsidRDefault="00C360FB" w:rsidP="00BC0AEF">
      <w:pPr>
        <w:jc w:val="left"/>
      </w:pPr>
      <w:r w:rsidRPr="00C360FB">
        <w:rPr>
          <w:b/>
          <w:bCs/>
        </w:rPr>
        <w:t>3.2.8.1</w:t>
      </w:r>
      <w:r w:rsidR="00DD1594">
        <w:rPr>
          <w:b/>
          <w:bCs/>
        </w:rPr>
        <w:tab/>
      </w:r>
      <w:r w:rsidRPr="00C360FB">
        <w:t xml:space="preserve">Full name </w:t>
      </w:r>
    </w:p>
    <w:p w:rsidR="00C360FB" w:rsidRPr="00827E06" w:rsidRDefault="00C360FB" w:rsidP="00BC0AEF">
      <w:pPr>
        <w:jc w:val="left"/>
      </w:pPr>
      <w:r w:rsidRPr="00C360FB">
        <w:rPr>
          <w:b/>
          <w:bCs/>
        </w:rPr>
        <w:t>3.2.8.2</w:t>
      </w:r>
      <w:r w:rsidR="00DD1594">
        <w:rPr>
          <w:b/>
          <w:bCs/>
        </w:rPr>
        <w:tab/>
      </w:r>
      <w:r w:rsidRPr="00C360FB">
        <w:t xml:space="preserve">Education </w:t>
      </w:r>
    </w:p>
    <w:p w:rsidR="00C360FB" w:rsidRPr="00C360FB" w:rsidRDefault="00DD1594" w:rsidP="00BC0AEF">
      <w:pPr>
        <w:jc w:val="left"/>
      </w:pPr>
      <w:r>
        <w:rPr>
          <w:b/>
          <w:bCs/>
        </w:rPr>
        <w:t>3.2.8.3</w:t>
      </w:r>
      <w:r>
        <w:rPr>
          <w:b/>
          <w:bCs/>
        </w:rPr>
        <w:tab/>
      </w:r>
      <w:r w:rsidR="00C360FB" w:rsidRPr="00C360FB">
        <w:t>Years of experience and employment history particularly as it relates to the specifications of the RFP</w:t>
      </w:r>
      <w:r w:rsidR="003A5F1B">
        <w:t>.</w:t>
      </w:r>
      <w:r w:rsidR="00C360FB" w:rsidRPr="00C360FB">
        <w:t xml:space="preserve"> </w:t>
      </w:r>
    </w:p>
    <w:p w:rsidR="00750017" w:rsidRDefault="00827E06" w:rsidP="00DD1594">
      <w:pPr>
        <w:autoSpaceDE w:val="0"/>
        <w:autoSpaceDN w:val="0"/>
        <w:adjustRightInd w:val="0"/>
        <w:ind w:left="720"/>
        <w:jc w:val="left"/>
        <w:rPr>
          <w:rFonts w:cs="Arial"/>
          <w:color w:val="0046AD"/>
        </w:rPr>
      </w:pPr>
      <w:r>
        <w:rPr>
          <w:b/>
          <w:bCs/>
          <w:color w:val="E98300"/>
        </w:rPr>
        <w:t xml:space="preserve">ABM Response: </w:t>
      </w:r>
      <w:r w:rsidR="00750017">
        <w:rPr>
          <w:rFonts w:cs="Arial"/>
          <w:color w:val="0046AD"/>
        </w:rPr>
        <w:t xml:space="preserve">As the current incumbent, ABM has our onsite </w:t>
      </w:r>
      <w:r w:rsidR="00DD244B">
        <w:rPr>
          <w:rFonts w:cs="Arial"/>
          <w:color w:val="0046AD"/>
        </w:rPr>
        <w:t xml:space="preserve">management and administrative </w:t>
      </w:r>
      <w:r w:rsidR="00750017">
        <w:rPr>
          <w:rFonts w:cs="Arial"/>
          <w:color w:val="0046AD"/>
        </w:rPr>
        <w:t xml:space="preserve">personnel already vetted, on-boarded and actively engaged at IVH. </w:t>
      </w:r>
      <w:r w:rsidR="00DD244B" w:rsidRPr="00714AA7">
        <w:rPr>
          <w:rFonts w:cs="Arial"/>
          <w:color w:val="0046AD"/>
        </w:rPr>
        <w:t>Additionally</w:t>
      </w:r>
      <w:r w:rsidR="00750017" w:rsidRPr="00714AA7">
        <w:rPr>
          <w:rFonts w:cs="Arial"/>
          <w:color w:val="0046AD"/>
        </w:rPr>
        <w:t xml:space="preserve">, ABM has </w:t>
      </w:r>
      <w:r w:rsidR="00DD244B" w:rsidRPr="00714AA7">
        <w:rPr>
          <w:rFonts w:cs="Arial"/>
          <w:color w:val="0046AD"/>
        </w:rPr>
        <w:t xml:space="preserve">provided Bios of our key regional </w:t>
      </w:r>
      <w:r w:rsidR="00714AA7">
        <w:rPr>
          <w:rFonts w:cs="Arial"/>
          <w:color w:val="0046AD"/>
        </w:rPr>
        <w:t>and corporate support personnel in the following pages.</w:t>
      </w:r>
    </w:p>
    <w:p w:rsidR="00714AA7" w:rsidRDefault="00714AA7">
      <w:pPr>
        <w:spacing w:after="0" w:line="240" w:lineRule="auto"/>
        <w:jc w:val="left"/>
        <w:rPr>
          <w:color w:val="008CCC"/>
          <w:spacing w:val="5"/>
          <w:sz w:val="28"/>
          <w:szCs w:val="28"/>
        </w:rPr>
      </w:pPr>
      <w:r>
        <w:br w:type="page"/>
      </w:r>
    </w:p>
    <w:p w:rsidR="00714AA7" w:rsidRPr="008B4FB2" w:rsidRDefault="00714AA7" w:rsidP="00714AA7">
      <w:pPr>
        <w:pStyle w:val="Heading3"/>
      </w:pPr>
      <w:r>
        <w:lastRenderedPageBreak/>
        <w:t xml:space="preserve">Dan Bowen – </w:t>
      </w:r>
      <w:r w:rsidRPr="008B4FB2">
        <w:t>President</w:t>
      </w:r>
    </w:p>
    <w:p w:rsidR="00714AA7" w:rsidRDefault="00714AA7" w:rsidP="00714AA7">
      <w:pPr>
        <w:pStyle w:val="ABMBodyText"/>
      </w:pPr>
      <w:r>
        <w:rPr>
          <w:noProof/>
        </w:rPr>
        <w:drawing>
          <wp:anchor distT="0" distB="0" distL="114300" distR="114300" simplePos="0" relativeHeight="251683840" behindDoc="1" locked="0" layoutInCell="1" allowOverlap="1" wp14:anchorId="21859202" wp14:editId="1C3F1DFC">
            <wp:simplePos x="0" y="0"/>
            <wp:positionH relativeFrom="column">
              <wp:posOffset>0</wp:posOffset>
            </wp:positionH>
            <wp:positionV relativeFrom="paragraph">
              <wp:posOffset>37465</wp:posOffset>
            </wp:positionV>
            <wp:extent cx="1428750" cy="1419225"/>
            <wp:effectExtent l="0" t="0" r="0" b="9525"/>
            <wp:wrapTight wrapText="bothSides">
              <wp:wrapPolygon edited="0">
                <wp:start x="0" y="0"/>
                <wp:lineTo x="0" y="21455"/>
                <wp:lineTo x="21312" y="21455"/>
                <wp:lineTo x="21312"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nBowen2015.jpg"/>
                    <pic:cNvPicPr/>
                  </pic:nvPicPr>
                  <pic:blipFill rotWithShape="1">
                    <a:blip r:embed="rId41" cstate="print">
                      <a:extLst>
                        <a:ext uri="{28A0092B-C50C-407E-A947-70E740481C1C}">
                          <a14:useLocalDpi xmlns:a14="http://schemas.microsoft.com/office/drawing/2010/main" val="0"/>
                        </a:ext>
                      </a:extLst>
                    </a:blip>
                    <a:srcRect t="8684" b="20319"/>
                    <a:stretch/>
                  </pic:blipFill>
                  <pic:spPr bwMode="auto">
                    <a:xfrm>
                      <a:off x="0" y="0"/>
                      <a:ext cx="1428750" cy="1419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Dan Bowen has served as president of ABM Healthcare since 2011. As president, Dan has responsibility for the company’s field operations, client service, and new business development activities.</w:t>
      </w:r>
    </w:p>
    <w:p w:rsidR="00714AA7" w:rsidRDefault="00714AA7" w:rsidP="00714AA7">
      <w:pPr>
        <w:pStyle w:val="ABMBodyText"/>
      </w:pPr>
      <w:r>
        <w:t>Dan has served in many roles at ABM Healthcare. Prior to serving as president, Dan was executive vice president from 2000 to 2011, where he led business development and customer satisfaction efforts. From 1991 to 2000, he was vice president of marketing, managing the sales, marketing and planning functions.</w:t>
      </w:r>
    </w:p>
    <w:p w:rsidR="00714AA7" w:rsidRDefault="00714AA7" w:rsidP="00714AA7">
      <w:pPr>
        <w:pStyle w:val="ABMBodyText"/>
      </w:pPr>
      <w:r>
        <w:t xml:space="preserve">Dan has been integral in growing the ABM Healthcare client portfolio from only five hospitals in Michigan to serving multiple clients throughout the United States. Starting as regional director of sales for the Midwest in 1988, he was directly involved in the sale of more than 25 management and consulting accounts, including Edgewater Medical Center, Chicago, Illinois; Children’s Memorial Hospital, Chicago, Illinois; Mercy Medical Center, Chicago, Illinois; Chicago Osteopathic Medical Center, Chicago, Illinois; Hotel </w:t>
      </w:r>
      <w:proofErr w:type="spellStart"/>
      <w:r>
        <w:t>Dieu</w:t>
      </w:r>
      <w:proofErr w:type="spellEnd"/>
      <w:r>
        <w:t xml:space="preserve"> Hospital, New Orleans, Louisiana; Everglades Regional Medical Center, Pahokee, Florida; and Elkhart General Hospital, Elkhart, Indiana. Dan also participated in the development of the food and nutrition management division.</w:t>
      </w:r>
    </w:p>
    <w:p w:rsidR="00714AA7" w:rsidRDefault="00714AA7" w:rsidP="00714AA7">
      <w:pPr>
        <w:pStyle w:val="ABMBodyText"/>
      </w:pPr>
      <w:r>
        <w:t>In 1987, Dan served in the White House Press Office in the Department of News Summary. In this capacity, Dan was responsible for summarizing the editorial pages of over 35 major newspapers for daily distribution to the White House staff. He also worked on multiple presidential press events, including the Reagan-Gorbachev Summit.</w:t>
      </w:r>
      <w:r w:rsidRPr="0012559E">
        <w:t xml:space="preserve"> </w:t>
      </w:r>
      <w:r>
        <w:t xml:space="preserve">From 1984 to 1987, Dan worked as a radio and television representative for </w:t>
      </w:r>
      <w:proofErr w:type="spellStart"/>
      <w:r>
        <w:t>McGavren</w:t>
      </w:r>
      <w:proofErr w:type="spellEnd"/>
      <w:r>
        <w:t xml:space="preserve"> Guild Radio and Katz Continental Television.</w:t>
      </w:r>
    </w:p>
    <w:p w:rsidR="00714AA7" w:rsidRDefault="00714AA7" w:rsidP="00714AA7">
      <w:pPr>
        <w:pStyle w:val="ABMBodyText"/>
      </w:pPr>
      <w:r>
        <w:t xml:space="preserve">He started his career as an intern and management trainee at HHA Services, the precursor to ABM Healthcare. He worked in all areas of the corporation, including operations, finance, administration, sales, and marketing. Dan also worked on the start-up crews at </w:t>
      </w:r>
      <w:proofErr w:type="spellStart"/>
      <w:r>
        <w:t>Hutzel</w:t>
      </w:r>
      <w:proofErr w:type="spellEnd"/>
      <w:r>
        <w:t xml:space="preserve"> Hospital in Detroit, Michigan and the University of Detroit in Detroit, Michigan. </w:t>
      </w:r>
    </w:p>
    <w:p w:rsidR="00714AA7" w:rsidRDefault="00714AA7" w:rsidP="00714AA7">
      <w:pPr>
        <w:pStyle w:val="ABMBodyText"/>
      </w:pPr>
      <w:r>
        <w:t>Dan is a graduate of Babson College in Wellesley, Massachusetts and holds a Bachelor of Science degree in marketing. He also earned his MBA from the University of Detroit Mercy in Detroit, Michigan. Dan is a member of The American College of Healthcare Executives (ACHE), The American Society of Healthcare Engineering (ASHE), and The American Society of Healthcare Environmental Services (AHE).</w:t>
      </w:r>
    </w:p>
    <w:p w:rsidR="00714AA7" w:rsidRDefault="00714AA7" w:rsidP="00714AA7">
      <w:pPr>
        <w:pStyle w:val="ABMBodyText"/>
      </w:pPr>
      <w:r>
        <w:t>Within his community, Dan is actively involved as a Level 3 Coach and Instructor for USA Hockey and the Michigan Amateur Hockey Association (MAHA).</w:t>
      </w:r>
    </w:p>
    <w:p w:rsidR="00714AA7" w:rsidRPr="00C15749" w:rsidRDefault="00714AA7" w:rsidP="00714AA7"/>
    <w:p w:rsidR="00714AA7" w:rsidRDefault="00714AA7" w:rsidP="00DD1594">
      <w:pPr>
        <w:autoSpaceDE w:val="0"/>
        <w:autoSpaceDN w:val="0"/>
        <w:adjustRightInd w:val="0"/>
        <w:ind w:left="720"/>
        <w:jc w:val="left"/>
        <w:rPr>
          <w:rFonts w:cs="Arial"/>
          <w:color w:val="0046AD"/>
        </w:rPr>
      </w:pPr>
    </w:p>
    <w:p w:rsidR="00B85A97" w:rsidRPr="00750017" w:rsidRDefault="00B85A97" w:rsidP="00DD1594">
      <w:pPr>
        <w:autoSpaceDE w:val="0"/>
        <w:autoSpaceDN w:val="0"/>
        <w:adjustRightInd w:val="0"/>
        <w:ind w:left="720"/>
        <w:jc w:val="left"/>
        <w:rPr>
          <w:rFonts w:cs="Arial"/>
          <w:color w:val="0046AD"/>
        </w:rPr>
      </w:pPr>
    </w:p>
    <w:p w:rsidR="00C360FB" w:rsidRPr="00C360FB" w:rsidRDefault="00C360FB" w:rsidP="00BC0AEF">
      <w:pPr>
        <w:jc w:val="left"/>
        <w:rPr>
          <w:b/>
          <w:bCs/>
          <w:color w:val="E98300"/>
        </w:rPr>
      </w:pPr>
    </w:p>
    <w:p w:rsidR="00714AA7" w:rsidRDefault="00714AA7">
      <w:pPr>
        <w:spacing w:after="0" w:line="240" w:lineRule="auto"/>
        <w:jc w:val="left"/>
        <w:rPr>
          <w:color w:val="008CCC"/>
          <w:spacing w:val="5"/>
          <w:sz w:val="28"/>
          <w:szCs w:val="28"/>
        </w:rPr>
      </w:pPr>
      <w:r>
        <w:br w:type="page"/>
      </w:r>
    </w:p>
    <w:p w:rsidR="00714AA7" w:rsidRPr="00714AA7" w:rsidRDefault="00714AA7" w:rsidP="00714AA7">
      <w:pPr>
        <w:pStyle w:val="Heading3"/>
      </w:pPr>
      <w:r w:rsidRPr="00714AA7">
        <w:lastRenderedPageBreak/>
        <w:t>James Tesorero – Senior Vice President, Operations, Patient Experience</w:t>
      </w:r>
    </w:p>
    <w:p w:rsidR="00714AA7" w:rsidRPr="00714AA7" w:rsidRDefault="00714AA7" w:rsidP="00714AA7">
      <w:pPr>
        <w:jc w:val="left"/>
      </w:pPr>
      <w:r w:rsidRPr="00714AA7">
        <w:rPr>
          <w:noProof/>
        </w:rPr>
        <w:drawing>
          <wp:anchor distT="0" distB="0" distL="114300" distR="114300" simplePos="0" relativeHeight="251685888" behindDoc="1" locked="0" layoutInCell="1" allowOverlap="1" wp14:anchorId="4F0F3ADC" wp14:editId="1651E124">
            <wp:simplePos x="0" y="0"/>
            <wp:positionH relativeFrom="column">
              <wp:posOffset>4445</wp:posOffset>
            </wp:positionH>
            <wp:positionV relativeFrom="paragraph">
              <wp:posOffset>40005</wp:posOffset>
            </wp:positionV>
            <wp:extent cx="1419225" cy="1419225"/>
            <wp:effectExtent l="0" t="0" r="9525" b="9525"/>
            <wp:wrapTight wrapText="bothSides">
              <wp:wrapPolygon edited="0">
                <wp:start x="0" y="0"/>
                <wp:lineTo x="0" y="21455"/>
                <wp:lineTo x="21455" y="21455"/>
                <wp:lineTo x="21455"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nBowen2015.jpg"/>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1419225" cy="1419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14AA7">
        <w:t xml:space="preserve">Jim Tesorero joined </w:t>
      </w:r>
      <w:r>
        <w:t>ABM Healthcare</w:t>
      </w:r>
      <w:r w:rsidRPr="00714AA7">
        <w:t xml:space="preserve"> in May 2016 as the Senior Vice President, Operations, Patient Experience. Jim has over 30 years’ experience in executive leadership roles with industry core competencies in P&amp;L oversight, operations management, customer relationship management, business development, financial management, and talent management. </w:t>
      </w:r>
    </w:p>
    <w:p w:rsidR="00714AA7" w:rsidRPr="00714AA7" w:rsidRDefault="00714AA7" w:rsidP="00714AA7">
      <w:pPr>
        <w:jc w:val="left"/>
      </w:pPr>
      <w:r w:rsidRPr="00714AA7">
        <w:t>Jim is responsible for field operations, client service, and new business development activities for the food &amp; nutrition, environmental services, patient transportation, and laundry services accounts across the United States. He also supports our parking, valet, guest services, and patient sitter/companion teams.</w:t>
      </w:r>
    </w:p>
    <w:p w:rsidR="00714AA7" w:rsidRPr="00714AA7" w:rsidRDefault="00714AA7" w:rsidP="00714AA7">
      <w:pPr>
        <w:jc w:val="left"/>
      </w:pPr>
      <w:r w:rsidRPr="00714AA7">
        <w:t xml:space="preserve">Before joining ABM, Jim worked as a Senior Vice President of Operations for Cross County Healthcare’s Optimal Workforce Solutions, one of the nation’s leading providers of healthcare staffing and workforce solutions. </w:t>
      </w:r>
    </w:p>
    <w:p w:rsidR="00714AA7" w:rsidRPr="00714AA7" w:rsidRDefault="00714AA7" w:rsidP="00714AA7">
      <w:pPr>
        <w:jc w:val="left"/>
      </w:pPr>
      <w:r w:rsidRPr="00714AA7">
        <w:t xml:space="preserve">Prior to this, Jim had a 28 year career with Aramark Healthcare where he served as Region Vice President Operations over the North Region. He had complete P&amp;L responsibility for a $300 million hospitality and clinical support services group which included 80 healthcare partners in a 12 state region with a management team of over 250. Jim managed the relationships and growth at many of Aramark’s key accounts in the region including: Cleveland Clinic; Cincinnati Children’s Hospital; St. Vincent Health System in Indianapolis, Indiana; </w:t>
      </w:r>
      <w:proofErr w:type="spellStart"/>
      <w:r w:rsidRPr="00714AA7">
        <w:t>KentuckyOne</w:t>
      </w:r>
      <w:proofErr w:type="spellEnd"/>
      <w:r w:rsidRPr="00714AA7">
        <w:t xml:space="preserve"> Health in Louisville, Kentucky; Henry Ford Hospital in Detroit, Michigan; Albany Medical Center in Albany, New York; Tufts Medical Center in Boston, Massachusetts; Ohio Health in Columbus, Ohio; and St. Jude’s Children’s Research Hospital in Memphis, Tennessee.</w:t>
      </w:r>
    </w:p>
    <w:p w:rsidR="00714AA7" w:rsidRPr="00714AA7" w:rsidRDefault="00714AA7" w:rsidP="00714AA7">
      <w:pPr>
        <w:jc w:val="left"/>
      </w:pPr>
      <w:r w:rsidRPr="00714AA7">
        <w:t xml:space="preserve">In his tenure at Aramark, Jim worked in multiple roles as his career advanced. He began his tenure in 1986 in business dining as a Director and General Manager at client locations at Phillip Morris, Blue Cross Blue Shield, of Kentucky, and Lincoln Life. He progressed to District Manager overseeing corporate dining customers in the Kentucky market including Yum! </w:t>
      </w:r>
      <w:proofErr w:type="gramStart"/>
      <w:r w:rsidRPr="00714AA7">
        <w:t>Brands, Toyota, Cummins Engine and in Detroit with General Motors.</w:t>
      </w:r>
      <w:proofErr w:type="gramEnd"/>
      <w:r w:rsidRPr="00714AA7">
        <w:t xml:space="preserve"> Jim then transitioned to healthcare where he became Vice President Operations in the North Central Region overseeing multiple accounts in the Midwest. His career continued to progress where he served as Vice President Business Development East and Vice President Operations in the Southwest and Midwest.</w:t>
      </w:r>
    </w:p>
    <w:p w:rsidR="00714AA7" w:rsidRDefault="00714AA7" w:rsidP="00714AA7">
      <w:pPr>
        <w:jc w:val="left"/>
      </w:pPr>
      <w:r w:rsidRPr="00714AA7">
        <w:t xml:space="preserve">Jim has a BA in food systems, economics and management from Michigan State University in Lansing, Michigan. He is a member of American College of Executives (ACHE). Jim and his wife Diana live in Novi, Michigan and are proud parents of two adult sons. Jim is </w:t>
      </w:r>
      <w:proofErr w:type="gramStart"/>
      <w:r w:rsidRPr="00714AA7">
        <w:t>an avid</w:t>
      </w:r>
      <w:proofErr w:type="gramEnd"/>
      <w:r w:rsidRPr="00714AA7">
        <w:t xml:space="preserve"> Spartan alum, enjoys golf, boating, and football.</w:t>
      </w:r>
    </w:p>
    <w:p w:rsidR="00714AA7" w:rsidRDefault="00714AA7">
      <w:pPr>
        <w:spacing w:after="0" w:line="240" w:lineRule="auto"/>
        <w:jc w:val="left"/>
      </w:pPr>
      <w:r>
        <w:br w:type="page"/>
      </w:r>
    </w:p>
    <w:p w:rsidR="00714AA7" w:rsidRPr="00714AA7" w:rsidRDefault="00714AA7" w:rsidP="00714AA7">
      <w:pPr>
        <w:pStyle w:val="Heading3"/>
      </w:pPr>
      <w:r w:rsidRPr="00714AA7">
        <w:lastRenderedPageBreak/>
        <w:t xml:space="preserve">Gary Pollack – Director, Quality &amp; Training </w:t>
      </w:r>
    </w:p>
    <w:p w:rsidR="00714AA7" w:rsidRPr="00714AA7" w:rsidRDefault="00714AA7" w:rsidP="00714AA7">
      <w:pPr>
        <w:jc w:val="left"/>
      </w:pPr>
      <w:r w:rsidRPr="00714AA7">
        <w:rPr>
          <w:noProof/>
        </w:rPr>
        <w:drawing>
          <wp:anchor distT="0" distB="0" distL="114300" distR="114300" simplePos="0" relativeHeight="251687936" behindDoc="1" locked="0" layoutInCell="1" allowOverlap="1" wp14:anchorId="2C6FC1A8" wp14:editId="56652332">
            <wp:simplePos x="0" y="0"/>
            <wp:positionH relativeFrom="column">
              <wp:posOffset>9525</wp:posOffset>
            </wp:positionH>
            <wp:positionV relativeFrom="paragraph">
              <wp:posOffset>45085</wp:posOffset>
            </wp:positionV>
            <wp:extent cx="1428750" cy="1428750"/>
            <wp:effectExtent l="0" t="0" r="0" b="0"/>
            <wp:wrapTight wrapText="bothSides">
              <wp:wrapPolygon edited="0">
                <wp:start x="0" y="0"/>
                <wp:lineTo x="0" y="21312"/>
                <wp:lineTo x="21312" y="21312"/>
                <wp:lineTo x="21312" y="0"/>
                <wp:lineTo x="0" y="0"/>
              </wp:wrapPolygon>
            </wp:wrapTight>
            <wp:docPr id="26" name="Picture 26" descr="GaryPollackProfil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ryPollackProfilePictur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14AA7">
        <w:t xml:space="preserve">Gary Pollack has been working with </w:t>
      </w:r>
      <w:r>
        <w:t>ABM Healthcare</w:t>
      </w:r>
      <w:r w:rsidRPr="00714AA7">
        <w:t xml:space="preserve"> since 1980. In 2016, Gary became director, quality &amp; training to ensure our quality improvement programs are operating efficiently, and that the management teams and associates at our partner accounts meet their training and education goals.</w:t>
      </w:r>
    </w:p>
    <w:p w:rsidR="00714AA7" w:rsidRPr="00714AA7" w:rsidRDefault="00714AA7" w:rsidP="00714AA7">
      <w:pPr>
        <w:jc w:val="left"/>
      </w:pPr>
      <w:r w:rsidRPr="00714AA7">
        <w:t xml:space="preserve">Gary has held the chairman position of the </w:t>
      </w:r>
      <w:r>
        <w:t>ABM Healthcare</w:t>
      </w:r>
      <w:r w:rsidRPr="00714AA7">
        <w:t xml:space="preserve"> Supply Board since its inception in 1992. He has an exceptional knowledge of housekeeping supplies and equipment and was instrumental in the development and implementation of “eSuite Solutions,” our software program.</w:t>
      </w:r>
    </w:p>
    <w:p w:rsidR="00714AA7" w:rsidRPr="00714AA7" w:rsidRDefault="00714AA7" w:rsidP="00714AA7">
      <w:pPr>
        <w:jc w:val="left"/>
      </w:pPr>
      <w:r w:rsidRPr="00714AA7">
        <w:t xml:space="preserve">Gary has served in various leadership positions at </w:t>
      </w:r>
      <w:r>
        <w:t>ABM Healthcare</w:t>
      </w:r>
      <w:r w:rsidRPr="00714AA7">
        <w:t xml:space="preserve">, most recently as senior vice president of operations, vice president of operations, regional vice president of operations, and regional director of operations. Prior to that, Gary was general manager of environmental services, linen services, and the food &amp; nutrition department at Bi-County Community Hospital, an affiliate of Henry Ford Health System, in Warren, Michigan. Gary took a Certified Dietary Managers course through the University of Florida and was trained by HDS, Hospital Dietary Services. In 1993, Gary was awarded the Operational Excellence Award as Manager of the Year for </w:t>
      </w:r>
      <w:r>
        <w:t>ABM Healthcare</w:t>
      </w:r>
      <w:r w:rsidRPr="00714AA7">
        <w:t>.</w:t>
      </w:r>
    </w:p>
    <w:p w:rsidR="00714AA7" w:rsidRPr="00714AA7" w:rsidRDefault="00714AA7" w:rsidP="00714AA7">
      <w:pPr>
        <w:jc w:val="left"/>
      </w:pPr>
      <w:r w:rsidRPr="00714AA7">
        <w:t>His work at Bi-County included serving as chairman of the Henry Ford Health System Linen and Laundry Committee and instituting a charge-back system that reduced linen and laundry costs by 30 percent.</w:t>
      </w:r>
    </w:p>
    <w:p w:rsidR="00714AA7" w:rsidRPr="00714AA7" w:rsidRDefault="00714AA7" w:rsidP="00714AA7">
      <w:pPr>
        <w:jc w:val="left"/>
      </w:pPr>
      <w:r w:rsidRPr="00714AA7">
        <w:t xml:space="preserve">Prior to Bi-County, Gary was director of housekeeping and linen services for Saratoga Hospital in Detroit and director of custodial services for the University of Detroit Main Campus, Law School and Dental School, overseeing a total of 80 staff members. He also served as assistant director of environmental services for </w:t>
      </w:r>
      <w:r>
        <w:t>ABM Healthcare</w:t>
      </w:r>
      <w:r w:rsidRPr="00714AA7">
        <w:t xml:space="preserve"> at Holy Cross Hospital in Detroit. </w:t>
      </w:r>
    </w:p>
    <w:p w:rsidR="00714AA7" w:rsidRPr="00714AA7" w:rsidRDefault="00714AA7" w:rsidP="00714AA7">
      <w:pPr>
        <w:jc w:val="left"/>
      </w:pPr>
      <w:r w:rsidRPr="00714AA7">
        <w:t>Gary began his career as an environmental services associate at St. Mary Mercy Hospital in Livonia, Michigan.</w:t>
      </w:r>
    </w:p>
    <w:p w:rsidR="00714AA7" w:rsidRDefault="00714AA7" w:rsidP="00714AA7">
      <w:pPr>
        <w:jc w:val="left"/>
      </w:pPr>
    </w:p>
    <w:p w:rsidR="00714AA7" w:rsidRDefault="00714AA7" w:rsidP="00714AA7">
      <w:pPr>
        <w:jc w:val="left"/>
      </w:pPr>
    </w:p>
    <w:p w:rsidR="00714AA7" w:rsidRDefault="00714AA7" w:rsidP="00714AA7">
      <w:pPr>
        <w:jc w:val="left"/>
      </w:pPr>
    </w:p>
    <w:p w:rsidR="00714AA7" w:rsidRDefault="00714AA7" w:rsidP="00714AA7">
      <w:pPr>
        <w:jc w:val="left"/>
      </w:pPr>
    </w:p>
    <w:p w:rsidR="00714AA7" w:rsidRDefault="00714AA7" w:rsidP="00714AA7">
      <w:pPr>
        <w:jc w:val="left"/>
      </w:pPr>
    </w:p>
    <w:p w:rsidR="00714AA7" w:rsidRDefault="00714AA7" w:rsidP="00714AA7">
      <w:pPr>
        <w:jc w:val="left"/>
      </w:pPr>
    </w:p>
    <w:p w:rsidR="00714AA7" w:rsidRPr="00714AA7" w:rsidRDefault="00714AA7" w:rsidP="00714AA7">
      <w:pPr>
        <w:jc w:val="left"/>
      </w:pPr>
    </w:p>
    <w:p w:rsidR="00B71B5C" w:rsidRDefault="00B71B5C">
      <w:pPr>
        <w:spacing w:after="0" w:line="240" w:lineRule="auto"/>
        <w:jc w:val="left"/>
        <w:rPr>
          <w:color w:val="008CCC"/>
          <w:spacing w:val="5"/>
          <w:sz w:val="28"/>
          <w:szCs w:val="28"/>
        </w:rPr>
      </w:pPr>
      <w:r>
        <w:br w:type="page"/>
      </w:r>
    </w:p>
    <w:p w:rsidR="00714AA7" w:rsidRPr="00714AA7" w:rsidRDefault="00714AA7" w:rsidP="00714AA7">
      <w:pPr>
        <w:pStyle w:val="Heading3"/>
      </w:pPr>
      <w:r w:rsidRPr="00714AA7">
        <w:lastRenderedPageBreak/>
        <w:t>Dennis Felt – Regional Director, Operations,</w:t>
      </w:r>
      <w:r w:rsidR="00B71B5C">
        <w:t xml:space="preserve"> </w:t>
      </w:r>
      <w:r w:rsidRPr="00714AA7">
        <w:t xml:space="preserve">Environmental Services </w:t>
      </w:r>
    </w:p>
    <w:p w:rsidR="00714AA7" w:rsidRPr="00714AA7" w:rsidRDefault="00714AA7" w:rsidP="00714AA7">
      <w:pPr>
        <w:jc w:val="left"/>
      </w:pPr>
      <w:r w:rsidRPr="00714AA7">
        <w:rPr>
          <w:noProof/>
        </w:rPr>
        <w:drawing>
          <wp:anchor distT="0" distB="0" distL="114300" distR="114300" simplePos="0" relativeHeight="251689984" behindDoc="1" locked="0" layoutInCell="1" allowOverlap="1" wp14:anchorId="08300E32" wp14:editId="369D3D13">
            <wp:simplePos x="0" y="0"/>
            <wp:positionH relativeFrom="column">
              <wp:posOffset>19050</wp:posOffset>
            </wp:positionH>
            <wp:positionV relativeFrom="paragraph">
              <wp:posOffset>35560</wp:posOffset>
            </wp:positionV>
            <wp:extent cx="1433195" cy="1433195"/>
            <wp:effectExtent l="0" t="0" r="0" b="0"/>
            <wp:wrapTight wrapText="bothSides">
              <wp:wrapPolygon edited="0">
                <wp:start x="0" y="0"/>
                <wp:lineTo x="0" y="21246"/>
                <wp:lineTo x="21246" y="21246"/>
                <wp:lineTo x="21246" y="0"/>
                <wp:lineTo x="0" y="0"/>
              </wp:wrapPolygon>
            </wp:wrapTight>
            <wp:docPr id="27" name="Picture 27" descr="DennisFeltProfil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nnisFeltProfilePictur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14AA7">
        <w:t xml:space="preserve">Dennis Felt has been working with </w:t>
      </w:r>
      <w:r>
        <w:t>ABM Healthcare</w:t>
      </w:r>
      <w:r w:rsidRPr="00714AA7">
        <w:t xml:space="preserve"> for over 21 years, and has held the position of regional director operations in environmental services since 2007.</w:t>
      </w:r>
    </w:p>
    <w:p w:rsidR="00714AA7" w:rsidRPr="00714AA7" w:rsidRDefault="00714AA7" w:rsidP="00714AA7">
      <w:pPr>
        <w:jc w:val="left"/>
      </w:pPr>
      <w:r w:rsidRPr="00714AA7">
        <w:t xml:space="preserve">Dennis has been an active participant in the </w:t>
      </w:r>
      <w:r>
        <w:t>ABM Healthcare</w:t>
      </w:r>
      <w:r w:rsidRPr="00714AA7">
        <w:t xml:space="preserve"> Supply Board since its inception in 1992, and is exceptionally knowledgeable in housekeeping supplies and equipment.</w:t>
      </w:r>
    </w:p>
    <w:p w:rsidR="00714AA7" w:rsidRPr="00714AA7" w:rsidRDefault="00714AA7" w:rsidP="00714AA7">
      <w:pPr>
        <w:jc w:val="left"/>
      </w:pPr>
      <w:r w:rsidRPr="00714AA7">
        <w:t>In 1997, Dennis became director of environmental services at St. John Macomb Hospital. Dennis has been involved in many different areas and committees within St. John Macomb Hospital, such as serving as a member of the St. John Macomb Service Excellence Council and representing St. John Macomb as “head coach” on the St. John Health OASIS Service Scripting Team. As a Six Sigma Yellow Belt, Dennis has also been involved in several Six Sigma projects and Rapid Improvement events. In 2006, Dennis was asked by the St. John Macomb administrative team to oversee the patient transportation department, in addition to his current responsibilities with the environmental services department.</w:t>
      </w:r>
    </w:p>
    <w:p w:rsidR="00714AA7" w:rsidRPr="00714AA7" w:rsidRDefault="00714AA7" w:rsidP="00714AA7">
      <w:pPr>
        <w:jc w:val="left"/>
      </w:pPr>
      <w:r w:rsidRPr="00714AA7">
        <w:t>In 1992, Dennis advanced to director of environmental services for ABM at Dearborn County Hospital in Lawrenceburg, Indiana, overseeing a total of 35 associates in the environmental services and laundry services departments.</w:t>
      </w:r>
    </w:p>
    <w:p w:rsidR="00714AA7" w:rsidRPr="00714AA7" w:rsidRDefault="00714AA7" w:rsidP="00714AA7">
      <w:pPr>
        <w:jc w:val="left"/>
      </w:pPr>
      <w:r w:rsidRPr="00714AA7">
        <w:t xml:space="preserve">In 1991, he joined the </w:t>
      </w:r>
      <w:r>
        <w:t>ABM Healthcare</w:t>
      </w:r>
      <w:r w:rsidRPr="00714AA7">
        <w:t xml:space="preserve"> team as the environmental services afternoon supervisor at Mott Children’s Health Center in Flint, Michigan. Later that year, Dennis was promoted to manager of environmental services for ABM at Southfield Rehabilitation Hospital in Southfield, Michigan. </w:t>
      </w:r>
      <w:r>
        <w:t xml:space="preserve"> </w:t>
      </w:r>
    </w:p>
    <w:p w:rsidR="00714AA7" w:rsidRDefault="00714AA7" w:rsidP="00714AA7">
      <w:pPr>
        <w:jc w:val="left"/>
      </w:pPr>
      <w:r>
        <w:t xml:space="preserve">Dennis graduated from Ferris State University in Big Rapids, Michigan, with a bachelor’s degree in sales and marketing. </w:t>
      </w:r>
      <w:r w:rsidRPr="00714AA7">
        <w:t xml:space="preserve">Dennis has been a multi-year nominee for the Daniel W. Bowen Jr. Operational Excellence Award, presented annually to the manager who has operated their facility at the highest standards for quality and compliance of the </w:t>
      </w:r>
      <w:r>
        <w:t>ABM Healthcare</w:t>
      </w:r>
      <w:r w:rsidRPr="00714AA7">
        <w:t xml:space="preserve"> programs. </w:t>
      </w:r>
    </w:p>
    <w:p w:rsidR="00714AA7" w:rsidRDefault="00714AA7">
      <w:pPr>
        <w:spacing w:after="0" w:line="240" w:lineRule="auto"/>
        <w:jc w:val="left"/>
      </w:pPr>
      <w:r>
        <w:br w:type="page"/>
      </w:r>
    </w:p>
    <w:p w:rsidR="00714AA7" w:rsidRPr="00714AA7" w:rsidRDefault="00714AA7" w:rsidP="00714AA7">
      <w:pPr>
        <w:pStyle w:val="Heading3"/>
      </w:pPr>
      <w:r w:rsidRPr="00714AA7">
        <w:lastRenderedPageBreak/>
        <w:t xml:space="preserve">Debbie Hurst – Infection Preventionist </w:t>
      </w:r>
    </w:p>
    <w:p w:rsidR="00714AA7" w:rsidRPr="00714AA7" w:rsidRDefault="00714AA7" w:rsidP="00714AA7">
      <w:pPr>
        <w:jc w:val="left"/>
      </w:pPr>
      <w:r w:rsidRPr="00714AA7">
        <w:rPr>
          <w:noProof/>
        </w:rPr>
        <w:drawing>
          <wp:anchor distT="0" distB="0" distL="114300" distR="114300" simplePos="0" relativeHeight="251692032" behindDoc="1" locked="0" layoutInCell="1" allowOverlap="1" wp14:anchorId="5329C535" wp14:editId="047F60D1">
            <wp:simplePos x="0" y="0"/>
            <wp:positionH relativeFrom="column">
              <wp:posOffset>0</wp:posOffset>
            </wp:positionH>
            <wp:positionV relativeFrom="paragraph">
              <wp:posOffset>43180</wp:posOffset>
            </wp:positionV>
            <wp:extent cx="1409700" cy="1409700"/>
            <wp:effectExtent l="0" t="0" r="0" b="0"/>
            <wp:wrapTight wrapText="bothSides">
              <wp:wrapPolygon edited="0">
                <wp:start x="0" y="0"/>
                <wp:lineTo x="0" y="21308"/>
                <wp:lineTo x="21308" y="21308"/>
                <wp:lineTo x="21308"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as02.abm.alias\ONEABM-DeptData\jan-midethha1\Public\CDay\Bio photos\Hurst, Debbie\Debbie Hurst_gb_2-17-15.jpg"/>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1409700" cy="1409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14AA7">
        <w:t xml:space="preserve">Debbie Hurst RN, BSN, CIC, CHESP has more than 30 years of experience in healthcare, including 20 years of experience specializing in the field of infection prevention and control. </w:t>
      </w:r>
      <w:r w:rsidRPr="00714AA7">
        <w:rPr>
          <w:rFonts w:eastAsia="Times New Roman" w:cs="Arial"/>
        </w:rPr>
        <w:t xml:space="preserve">She works nationally as a healthcare consultant and educator, specializing in all aspects of infection prevention and control as well as healthcare environmental hygiene. </w:t>
      </w:r>
    </w:p>
    <w:p w:rsidR="00714AA7" w:rsidRPr="00714AA7" w:rsidRDefault="00714AA7" w:rsidP="00714AA7">
      <w:pPr>
        <w:jc w:val="left"/>
      </w:pPr>
      <w:r w:rsidRPr="00714AA7">
        <w:t xml:space="preserve">Debbie has worked in a variety of healthcare staff and management positions over the years including education, physical rehabilitation, medical-surgical, behavioral health and critical care, infection prevention and control and environmental services. </w:t>
      </w:r>
    </w:p>
    <w:p w:rsidR="00714AA7" w:rsidRPr="00714AA7" w:rsidRDefault="00714AA7" w:rsidP="00714AA7">
      <w:pPr>
        <w:jc w:val="left"/>
      </w:pPr>
      <w:r w:rsidRPr="00714AA7">
        <w:t xml:space="preserve">Debbie has been an active volunteer and member of local, state and national infection prevention and control related professional organizations for many years. She currently is a member of the Association for Professionals in Infection Control and Epidemiology (APIC) Chapter in Indiana as well as APIC Washington/Oregon Chapter. On a national level, she has served as a member and Chair of the APIC Education Committee, Program Committee and APIC “EPI Training Course” Faculty. Debbie is also a member of the Association for Healthcare Environment (AHE) and has most recently served as an AHE subject matter expert for the newly developed CHEST National Certification program. She is currently certified through the American Hospital Association (AHA) as CHESP (Certified Healthcare Environmental Services Professional). She has presented at the Annual APIC Education Conference and AHE Annual Exchange Conferences and webinars sponsored by both these organizations on a variety of the subject matters including program and team development through infection control and environmental service collaborations; additionally, presented on other healthcare related topics at a local, regional, and national basis.  </w:t>
      </w:r>
    </w:p>
    <w:p w:rsidR="00714AA7" w:rsidRPr="00714AA7" w:rsidRDefault="00714AA7" w:rsidP="00714AA7">
      <w:pPr>
        <w:jc w:val="left"/>
      </w:pPr>
      <w:r w:rsidRPr="00714AA7">
        <w:t>Debbie graduated from Ball State University in Muncie Indiana in 1984 with a bachelor’s degree in nursing, and she is board certified in Infection Control (CIC). She is a current member of the faculty for the Oregon Patient Safety Commission’s (OPSC) Infection Prevention and Control Fundamentals Training programs and has participated in content development for several of the other OPSC Infection Control related courses.</w:t>
      </w:r>
    </w:p>
    <w:p w:rsidR="00714AA7" w:rsidRPr="00714AA7" w:rsidRDefault="00714AA7" w:rsidP="00714AA7">
      <w:pPr>
        <w:jc w:val="left"/>
      </w:pPr>
    </w:p>
    <w:p w:rsidR="00714AA7" w:rsidRPr="00714AA7" w:rsidRDefault="00714AA7" w:rsidP="00714AA7">
      <w:pPr>
        <w:jc w:val="left"/>
      </w:pPr>
    </w:p>
    <w:p w:rsidR="00C360FB" w:rsidRDefault="00C360FB" w:rsidP="00BC0AEF">
      <w:pPr>
        <w:pStyle w:val="Default"/>
      </w:pPr>
    </w:p>
    <w:p w:rsidR="00C360FB" w:rsidRDefault="00C360FB" w:rsidP="00BC0AEF">
      <w:pPr>
        <w:pStyle w:val="Heading1"/>
      </w:pPr>
      <w:bookmarkStart w:id="18" w:name="_Toc464021346"/>
      <w:r>
        <w:lastRenderedPageBreak/>
        <w:t>3.2.9 Termination, Litigation, Debarment</w:t>
      </w:r>
      <w:bookmarkEnd w:id="18"/>
      <w:r>
        <w:t xml:space="preserve"> </w:t>
      </w:r>
    </w:p>
    <w:p w:rsidR="00C360FB" w:rsidRPr="000013AC" w:rsidRDefault="00C360FB" w:rsidP="00BC0AEF">
      <w:pPr>
        <w:spacing w:after="0" w:line="240" w:lineRule="auto"/>
        <w:jc w:val="left"/>
        <w:rPr>
          <w:szCs w:val="22"/>
        </w:rPr>
      </w:pPr>
      <w:r w:rsidRPr="000013AC">
        <w:rPr>
          <w:szCs w:val="22"/>
        </w:rPr>
        <w:t xml:space="preserve">The Contractor must provide the following information for the past five (5) years: </w:t>
      </w:r>
    </w:p>
    <w:p w:rsidR="00C360FB" w:rsidRPr="00C360FB" w:rsidRDefault="00C360FB" w:rsidP="00BC0AEF">
      <w:pPr>
        <w:spacing w:after="0" w:line="240" w:lineRule="auto"/>
        <w:jc w:val="left"/>
      </w:pPr>
    </w:p>
    <w:p w:rsidR="00C360FB" w:rsidRDefault="00DD1594" w:rsidP="008925EB">
      <w:pPr>
        <w:ind w:left="720" w:hanging="720"/>
        <w:jc w:val="left"/>
      </w:pPr>
      <w:r>
        <w:rPr>
          <w:b/>
          <w:bCs/>
        </w:rPr>
        <w:t>3.2.9.1</w:t>
      </w:r>
      <w:r>
        <w:rPr>
          <w:b/>
          <w:bCs/>
        </w:rPr>
        <w:tab/>
      </w:r>
      <w:r w:rsidR="00C360FB" w:rsidRPr="00C360FB">
        <w:t xml:space="preserve">Has the Contractor had a contract for goods and/or services terminated for any reason? If so, provide full details regarding the termination. </w:t>
      </w:r>
    </w:p>
    <w:p w:rsidR="00C360FB" w:rsidRPr="00A30019" w:rsidRDefault="00C360FB" w:rsidP="00DD1594">
      <w:pPr>
        <w:ind w:left="720"/>
        <w:jc w:val="left"/>
        <w:rPr>
          <w:rFonts w:cs="Arial"/>
          <w:color w:val="0046AD"/>
        </w:rPr>
      </w:pPr>
      <w:r w:rsidRPr="00C360FB">
        <w:rPr>
          <w:b/>
          <w:bCs/>
          <w:color w:val="E98300"/>
        </w:rPr>
        <w:t>ABM Response:</w:t>
      </w:r>
      <w:r w:rsidR="00C733A8">
        <w:rPr>
          <w:b/>
          <w:bCs/>
          <w:color w:val="E98300"/>
        </w:rPr>
        <w:t xml:space="preserve"> </w:t>
      </w:r>
      <w:r w:rsidR="00A30019" w:rsidRPr="00A30019">
        <w:rPr>
          <w:rFonts w:cs="Arial"/>
          <w:color w:val="0046AD"/>
        </w:rPr>
        <w:t>ABM holds thousands of facility services contracts in most major U.S. citie</w:t>
      </w:r>
      <w:r w:rsidR="00A30019">
        <w:rPr>
          <w:rFonts w:cs="Arial"/>
          <w:color w:val="0046AD"/>
        </w:rPr>
        <w:t xml:space="preserve">s. Virtually all such contracts </w:t>
      </w:r>
      <w:r w:rsidR="00A30019" w:rsidRPr="00A30019">
        <w:rPr>
          <w:rFonts w:cs="Arial"/>
          <w:color w:val="0046AD"/>
        </w:rPr>
        <w:t>allow the customer to terminate the contract with or without cause</w:t>
      </w:r>
      <w:r w:rsidR="00A30019">
        <w:rPr>
          <w:rFonts w:cs="Arial"/>
          <w:color w:val="0046AD"/>
        </w:rPr>
        <w:t xml:space="preserve">, upon 30 days’ notice. Customer </w:t>
      </w:r>
      <w:r w:rsidR="00A30019" w:rsidRPr="00A30019">
        <w:rPr>
          <w:rFonts w:cs="Arial"/>
          <w:color w:val="0046AD"/>
        </w:rPr>
        <w:t>terminations do occur, and in some cases the termination occurs becaus</w:t>
      </w:r>
      <w:r w:rsidR="00A30019">
        <w:rPr>
          <w:rFonts w:cs="Arial"/>
          <w:color w:val="0046AD"/>
        </w:rPr>
        <w:t xml:space="preserve">e we are underbid on price by </w:t>
      </w:r>
      <w:r w:rsidR="00A30019" w:rsidRPr="00A30019">
        <w:rPr>
          <w:rFonts w:cs="Arial"/>
          <w:color w:val="0046AD"/>
        </w:rPr>
        <w:t xml:space="preserve">competitor. ABM has also experienced several customers who have </w:t>
      </w:r>
      <w:r w:rsidR="00A30019">
        <w:rPr>
          <w:rFonts w:cs="Arial"/>
          <w:color w:val="0046AD"/>
        </w:rPr>
        <w:t xml:space="preserve">filed for bankruptcy, therefore </w:t>
      </w:r>
      <w:r w:rsidR="00A30019" w:rsidRPr="00A30019">
        <w:rPr>
          <w:rFonts w:cs="Arial"/>
          <w:color w:val="0046AD"/>
        </w:rPr>
        <w:t>terminating their services contract. Undoubtedly, there are cases where a client elects to terminate ABM d</w:t>
      </w:r>
      <w:r w:rsidR="00A30019">
        <w:rPr>
          <w:rFonts w:cs="Arial"/>
          <w:color w:val="0046AD"/>
        </w:rPr>
        <w:t xml:space="preserve">ue </w:t>
      </w:r>
      <w:r w:rsidR="00A30019" w:rsidRPr="00A30019">
        <w:rPr>
          <w:rFonts w:cs="Arial"/>
          <w:color w:val="0046AD"/>
        </w:rPr>
        <w:t>to dissatisfaction with service, yet termination on this basis is rare. Because our customers are not required</w:t>
      </w:r>
      <w:r w:rsidR="00A30019">
        <w:rPr>
          <w:rFonts w:cs="Arial"/>
          <w:color w:val="0046AD"/>
        </w:rPr>
        <w:t xml:space="preserve"> </w:t>
      </w:r>
      <w:r w:rsidR="00A30019" w:rsidRPr="00A30019">
        <w:rPr>
          <w:rFonts w:cs="Arial"/>
          <w:color w:val="0046AD"/>
        </w:rPr>
        <w:t>to state reasons for termination, the company does not keep statistical records of contract terminations.</w:t>
      </w:r>
      <w:r w:rsidR="00C733A8">
        <w:rPr>
          <w:rFonts w:cs="Arial"/>
          <w:color w:val="0046AD"/>
        </w:rPr>
        <w:t xml:space="preserve"> </w:t>
      </w:r>
      <w:r w:rsidR="00A30019" w:rsidRPr="00A30019">
        <w:rPr>
          <w:rFonts w:cs="Arial"/>
          <w:color w:val="0046AD"/>
        </w:rPr>
        <w:t>On very rare occasions, ABM has elected to</w:t>
      </w:r>
      <w:r w:rsidR="00B85A97">
        <w:rPr>
          <w:rFonts w:cs="Arial"/>
          <w:color w:val="0046AD"/>
        </w:rPr>
        <w:t xml:space="preserve"> terminate customer contracts. </w:t>
      </w:r>
      <w:r w:rsidR="00A30019">
        <w:rPr>
          <w:rFonts w:cs="Arial"/>
          <w:color w:val="0046AD"/>
        </w:rPr>
        <w:t xml:space="preserve">In almost all cases the reason </w:t>
      </w:r>
      <w:r w:rsidR="00A30019" w:rsidRPr="00A30019">
        <w:rPr>
          <w:rFonts w:cs="Arial"/>
          <w:color w:val="0046AD"/>
        </w:rPr>
        <w:t>for such voluntary terminations is inability to agree on revised pricing fo</w:t>
      </w:r>
      <w:r w:rsidR="00A30019">
        <w:rPr>
          <w:rFonts w:cs="Arial"/>
          <w:color w:val="0046AD"/>
        </w:rPr>
        <w:t xml:space="preserve">llowing labor or operating cost </w:t>
      </w:r>
      <w:r w:rsidR="00A30019" w:rsidRPr="00A30019">
        <w:rPr>
          <w:rFonts w:cs="Arial"/>
          <w:color w:val="0046AD"/>
        </w:rPr>
        <w:t>increases. This would not apply to a situation where ABM prices have been</w:t>
      </w:r>
      <w:r w:rsidR="00A30019">
        <w:rPr>
          <w:rFonts w:cs="Arial"/>
          <w:color w:val="0046AD"/>
        </w:rPr>
        <w:t xml:space="preserve"> contractually guaranteed for a </w:t>
      </w:r>
      <w:r w:rsidR="00A30019" w:rsidRPr="00A30019">
        <w:rPr>
          <w:rFonts w:cs="Arial"/>
          <w:color w:val="0046AD"/>
        </w:rPr>
        <w:t>period of time.</w:t>
      </w:r>
    </w:p>
    <w:p w:rsidR="00C360FB" w:rsidRDefault="00DD1594" w:rsidP="00DD1594">
      <w:pPr>
        <w:ind w:left="720" w:hanging="720"/>
        <w:jc w:val="left"/>
      </w:pPr>
      <w:r>
        <w:rPr>
          <w:b/>
          <w:bCs/>
        </w:rPr>
        <w:t>3.2.9.2</w:t>
      </w:r>
      <w:r>
        <w:rPr>
          <w:b/>
          <w:bCs/>
        </w:rPr>
        <w:tab/>
      </w:r>
      <w:r w:rsidR="00C360FB" w:rsidRPr="00C360FB">
        <w:t xml:space="preserve">Describe any damages or penalties assessed against or dispute resolution settlements entered into by Contractor under any existing or past contracts for goods and/or services. Provide full details regarding the circumstances, including dollar amount of damages, penalties and settlement payments. </w:t>
      </w:r>
    </w:p>
    <w:p w:rsidR="00C360FB" w:rsidRPr="00C360FB" w:rsidRDefault="00C360FB" w:rsidP="00DD1594">
      <w:pPr>
        <w:ind w:left="720"/>
        <w:jc w:val="left"/>
        <w:rPr>
          <w:b/>
          <w:bCs/>
          <w:color w:val="E98300"/>
        </w:rPr>
      </w:pPr>
      <w:r w:rsidRPr="00C360FB">
        <w:rPr>
          <w:b/>
          <w:bCs/>
          <w:color w:val="E98300"/>
        </w:rPr>
        <w:t>ABM Response:</w:t>
      </w:r>
      <w:r w:rsidR="00A30019">
        <w:rPr>
          <w:b/>
          <w:bCs/>
          <w:color w:val="E98300"/>
        </w:rPr>
        <w:t xml:space="preserve"> </w:t>
      </w:r>
      <w:r w:rsidR="000A3989" w:rsidRPr="000A3989">
        <w:rPr>
          <w:rFonts w:cs="Arial"/>
          <w:color w:val="0046AD"/>
        </w:rPr>
        <w:t>Any</w:t>
      </w:r>
      <w:r w:rsidR="000A3989">
        <w:rPr>
          <w:rFonts w:cs="Arial"/>
          <w:color w:val="0046AD"/>
        </w:rPr>
        <w:t xml:space="preserve"> past</w:t>
      </w:r>
      <w:r w:rsidR="000A3989" w:rsidRPr="000A3989">
        <w:rPr>
          <w:rFonts w:cs="Arial"/>
          <w:color w:val="0046AD"/>
        </w:rPr>
        <w:t xml:space="preserve"> liens filed against ABM have been satisfied.</w:t>
      </w:r>
    </w:p>
    <w:p w:rsidR="00C360FB" w:rsidRDefault="00DD1594" w:rsidP="00DD1594">
      <w:pPr>
        <w:ind w:left="720" w:hanging="720"/>
        <w:jc w:val="left"/>
      </w:pPr>
      <w:r>
        <w:rPr>
          <w:b/>
          <w:bCs/>
        </w:rPr>
        <w:t>3.2.9.3</w:t>
      </w:r>
      <w:r>
        <w:rPr>
          <w:b/>
          <w:bCs/>
        </w:rPr>
        <w:tab/>
      </w:r>
      <w:r w:rsidR="00C360FB" w:rsidRPr="00C360FB">
        <w:t xml:space="preserve">Describe any order, judgment or decree of any Federal or State authority barring, suspending or otherwise limiting the right of the Contractor to engage in any business, practice or activity. </w:t>
      </w:r>
    </w:p>
    <w:p w:rsidR="000A3989" w:rsidRDefault="00C360FB" w:rsidP="00DD1594">
      <w:pPr>
        <w:ind w:left="720"/>
        <w:jc w:val="left"/>
        <w:rPr>
          <w:rFonts w:cs="Arial"/>
          <w:color w:val="0046AD"/>
        </w:rPr>
      </w:pPr>
      <w:r w:rsidRPr="00C360FB">
        <w:rPr>
          <w:b/>
          <w:bCs/>
          <w:color w:val="E98300"/>
        </w:rPr>
        <w:t>ABM Response:</w:t>
      </w:r>
      <w:r w:rsidR="000A3989">
        <w:rPr>
          <w:b/>
          <w:bCs/>
          <w:color w:val="E98300"/>
        </w:rPr>
        <w:t xml:space="preserve"> </w:t>
      </w:r>
      <w:r w:rsidR="000A3989" w:rsidRPr="000A3989">
        <w:rPr>
          <w:rFonts w:cs="Arial"/>
          <w:color w:val="0046AD"/>
        </w:rPr>
        <w:t xml:space="preserve">ABM has not been </w:t>
      </w:r>
      <w:r w:rsidR="00215556">
        <w:rPr>
          <w:rFonts w:cs="Arial"/>
          <w:color w:val="0046AD"/>
        </w:rPr>
        <w:t xml:space="preserve">barred, </w:t>
      </w:r>
      <w:r w:rsidR="000A3989" w:rsidRPr="000A3989">
        <w:rPr>
          <w:rFonts w:cs="Arial"/>
          <w:color w:val="0046AD"/>
        </w:rPr>
        <w:t xml:space="preserve">suspended or restricted from doing business with any government agency. </w:t>
      </w:r>
    </w:p>
    <w:p w:rsidR="00C360FB" w:rsidRDefault="00DD1594" w:rsidP="00DD1594">
      <w:pPr>
        <w:ind w:left="720" w:hanging="720"/>
        <w:jc w:val="left"/>
      </w:pPr>
      <w:r>
        <w:rPr>
          <w:b/>
          <w:bCs/>
        </w:rPr>
        <w:t>3.2.9.4</w:t>
      </w:r>
      <w:r>
        <w:rPr>
          <w:b/>
          <w:bCs/>
        </w:rPr>
        <w:tab/>
      </w:r>
      <w:r w:rsidR="00C360FB" w:rsidRPr="00C360FB">
        <w:t>A list and summary of all litigation or threatened litigation, administrative or regulatory proceedings, or similar matters to which the Contractor or its officers have been a party.</w:t>
      </w:r>
    </w:p>
    <w:p w:rsidR="00C360FB" w:rsidRDefault="00C360FB" w:rsidP="00DD1594">
      <w:pPr>
        <w:ind w:left="720"/>
        <w:jc w:val="left"/>
        <w:rPr>
          <w:rFonts w:cs="Arial"/>
          <w:color w:val="0046AD"/>
        </w:rPr>
      </w:pPr>
      <w:r w:rsidRPr="00C360FB">
        <w:rPr>
          <w:b/>
          <w:bCs/>
          <w:color w:val="E98300"/>
        </w:rPr>
        <w:t>ABM Response:</w:t>
      </w:r>
      <w:r w:rsidR="00DD1594">
        <w:rPr>
          <w:b/>
          <w:bCs/>
          <w:color w:val="E98300"/>
        </w:rPr>
        <w:t xml:space="preserve"> </w:t>
      </w:r>
      <w:r w:rsidR="00215556" w:rsidRPr="00215556">
        <w:rPr>
          <w:rFonts w:cs="Arial"/>
          <w:color w:val="0046AD"/>
        </w:rPr>
        <w:t>ABM is not involved in any major litigation that would impact our ability to pro</w:t>
      </w:r>
      <w:r w:rsidR="00215556">
        <w:rPr>
          <w:rFonts w:cs="Arial"/>
          <w:color w:val="0046AD"/>
        </w:rPr>
        <w:t xml:space="preserve">vide timely service to The Iowa Veterans Home. </w:t>
      </w:r>
      <w:r w:rsidR="00215556" w:rsidRPr="00215556">
        <w:rPr>
          <w:rFonts w:cs="Arial"/>
          <w:color w:val="0046AD"/>
        </w:rPr>
        <w:t>With approximately 118,000 employees and thousands of client sites across</w:t>
      </w:r>
      <w:r w:rsidR="00215556">
        <w:rPr>
          <w:rFonts w:cs="Arial"/>
          <w:color w:val="0046AD"/>
        </w:rPr>
        <w:t xml:space="preserve"> the country, it is very common </w:t>
      </w:r>
      <w:r w:rsidR="00215556" w:rsidRPr="00215556">
        <w:rPr>
          <w:rFonts w:cs="Arial"/>
          <w:color w:val="0046AD"/>
        </w:rPr>
        <w:t>for ABM to be involved in legal actions. At any given time, ABM is involved</w:t>
      </w:r>
      <w:r w:rsidR="00215556">
        <w:rPr>
          <w:rFonts w:cs="Arial"/>
          <w:color w:val="0046AD"/>
        </w:rPr>
        <w:t xml:space="preserve"> in dozens, if not hundreds, of </w:t>
      </w:r>
      <w:r w:rsidR="00215556" w:rsidRPr="00215556">
        <w:rPr>
          <w:rFonts w:cs="Arial"/>
          <w:color w:val="0046AD"/>
        </w:rPr>
        <w:t>litigation matters. These claims are handled in the normal course of busine</w:t>
      </w:r>
      <w:r w:rsidR="00215556">
        <w:rPr>
          <w:rFonts w:cs="Arial"/>
          <w:color w:val="0046AD"/>
        </w:rPr>
        <w:t xml:space="preserve">ss by legal and risk management </w:t>
      </w:r>
      <w:r w:rsidR="00215556" w:rsidRPr="00215556">
        <w:rPr>
          <w:rFonts w:cs="Arial"/>
          <w:color w:val="0046AD"/>
        </w:rPr>
        <w:t>professionals employed by the company. Even large litigation matters involvin</w:t>
      </w:r>
      <w:r w:rsidR="00215556">
        <w:rPr>
          <w:rFonts w:cs="Arial"/>
          <w:color w:val="0046AD"/>
        </w:rPr>
        <w:t xml:space="preserve">g millions of dollars would not </w:t>
      </w:r>
      <w:r w:rsidR="00215556" w:rsidRPr="00215556">
        <w:rPr>
          <w:rFonts w:cs="Arial"/>
          <w:color w:val="0046AD"/>
        </w:rPr>
        <w:t>have any impact on our ability to provide timely services to The Iowa Veterans Home.</w:t>
      </w:r>
    </w:p>
    <w:p w:rsidR="00372E62" w:rsidRPr="00215556" w:rsidRDefault="00372E62" w:rsidP="00DD1594">
      <w:pPr>
        <w:ind w:left="720"/>
        <w:jc w:val="left"/>
        <w:rPr>
          <w:rFonts w:cs="Arial"/>
          <w:color w:val="0046AD"/>
        </w:rPr>
      </w:pPr>
    </w:p>
    <w:p w:rsidR="00C360FB" w:rsidRPr="00C360FB" w:rsidRDefault="00DD1594" w:rsidP="00DD1594">
      <w:pPr>
        <w:spacing w:after="0" w:line="240" w:lineRule="auto"/>
        <w:ind w:left="720" w:hanging="720"/>
        <w:jc w:val="left"/>
      </w:pPr>
      <w:r>
        <w:rPr>
          <w:b/>
          <w:bCs/>
        </w:rPr>
        <w:lastRenderedPageBreak/>
        <w:t>3.2.9.5</w:t>
      </w:r>
      <w:r>
        <w:rPr>
          <w:b/>
          <w:bCs/>
        </w:rPr>
        <w:tab/>
      </w:r>
      <w:r w:rsidR="00C360FB" w:rsidRPr="00C360FB">
        <w:t xml:space="preserve">Any irregularities discovered in any of the accounts maintained by the Contractor on behalf of others. Describe the circumstances and disposition of the irregularities. </w:t>
      </w:r>
    </w:p>
    <w:p w:rsidR="00C360FB" w:rsidRDefault="00C360FB" w:rsidP="00BC0AEF">
      <w:pPr>
        <w:spacing w:after="0" w:line="240" w:lineRule="auto"/>
        <w:jc w:val="left"/>
      </w:pPr>
    </w:p>
    <w:p w:rsidR="00C360FB" w:rsidRDefault="00DD1594" w:rsidP="00DD1594">
      <w:pPr>
        <w:ind w:left="720" w:hanging="720"/>
        <w:jc w:val="left"/>
      </w:pPr>
      <w:r>
        <w:tab/>
      </w:r>
      <w:r w:rsidR="00C360FB" w:rsidRPr="00C360FB">
        <w:t xml:space="preserve">Failure to disclose these matters may result in rejection of the Proposal or termination of any subsequent Contract. The above disclosures are a continuing requirement of the Contractor. Contractor shall provide written notification to the Agency of any such matter commencing or occurring after submission of a Proposal, and with respect to the successful Contractor, following execution of the Contract. </w:t>
      </w:r>
    </w:p>
    <w:p w:rsidR="00C360FB" w:rsidRPr="00950F74" w:rsidRDefault="00C360FB" w:rsidP="008925EB">
      <w:pPr>
        <w:ind w:left="720"/>
        <w:jc w:val="left"/>
        <w:rPr>
          <w:rFonts w:cs="Arial"/>
          <w:color w:val="0046AD"/>
        </w:rPr>
      </w:pPr>
      <w:r w:rsidRPr="00C360FB">
        <w:rPr>
          <w:b/>
          <w:bCs/>
          <w:color w:val="E98300"/>
        </w:rPr>
        <w:t>ABM Response:</w:t>
      </w:r>
      <w:r w:rsidR="00973162">
        <w:rPr>
          <w:b/>
          <w:bCs/>
          <w:color w:val="E98300"/>
        </w:rPr>
        <w:t xml:space="preserve"> </w:t>
      </w:r>
      <w:r w:rsidR="00950F74" w:rsidRPr="00950F74">
        <w:rPr>
          <w:rFonts w:cs="Arial"/>
          <w:color w:val="0046AD"/>
        </w:rPr>
        <w:t xml:space="preserve">Unique in our industry, ABM is a publicly-traded company and thus held to </w:t>
      </w:r>
      <w:r w:rsidR="00950F74">
        <w:rPr>
          <w:rFonts w:cs="Arial"/>
          <w:color w:val="0046AD"/>
        </w:rPr>
        <w:t xml:space="preserve">a higher standard of ethics and </w:t>
      </w:r>
      <w:r w:rsidR="00950F74" w:rsidRPr="00950F74">
        <w:rPr>
          <w:rFonts w:cs="Arial"/>
          <w:color w:val="0046AD"/>
        </w:rPr>
        <w:t xml:space="preserve">compliance compared with any other competitor. To that effect, ABM is </w:t>
      </w:r>
      <w:r w:rsidR="00950F74">
        <w:rPr>
          <w:rFonts w:cs="Arial"/>
          <w:color w:val="0046AD"/>
        </w:rPr>
        <w:t xml:space="preserve">Sarbanes Oxley (SOX) certified. </w:t>
      </w:r>
      <w:r w:rsidR="00950F74" w:rsidRPr="00950F74">
        <w:rPr>
          <w:rFonts w:cs="Arial"/>
          <w:color w:val="0046AD"/>
        </w:rPr>
        <w:t>ABM rigorously evaluates its control environment throughout the year, ensurin</w:t>
      </w:r>
      <w:r w:rsidR="00950F74">
        <w:rPr>
          <w:rFonts w:cs="Arial"/>
          <w:color w:val="0046AD"/>
        </w:rPr>
        <w:t xml:space="preserve">g that our financial operations </w:t>
      </w:r>
      <w:r w:rsidR="00950F74" w:rsidRPr="00950F74">
        <w:rPr>
          <w:rFonts w:cs="Arial"/>
          <w:color w:val="0046AD"/>
        </w:rPr>
        <w:t>and reporting processes are well-designed, effective and efficient. F</w:t>
      </w:r>
      <w:r w:rsidR="00950F74">
        <w:rPr>
          <w:rFonts w:cs="Arial"/>
          <w:color w:val="0046AD"/>
        </w:rPr>
        <w:t xml:space="preserve">urther, we have invested in the </w:t>
      </w:r>
      <w:r w:rsidR="00950F74" w:rsidRPr="00950F74">
        <w:rPr>
          <w:rFonts w:cs="Arial"/>
          <w:color w:val="0046AD"/>
        </w:rPr>
        <w:t>resources to match the national scale and scope of our business, deploying SOX ta</w:t>
      </w:r>
      <w:r w:rsidR="00950F74">
        <w:rPr>
          <w:rFonts w:cs="Arial"/>
          <w:color w:val="0046AD"/>
        </w:rPr>
        <w:t xml:space="preserve">lent in strategic locations across the company.  </w:t>
      </w:r>
      <w:r w:rsidR="00950F74" w:rsidRPr="00950F74">
        <w:rPr>
          <w:rFonts w:cs="Arial"/>
          <w:color w:val="0046AD"/>
        </w:rPr>
        <w:t xml:space="preserve">For our clients, this means they can be confident that ABM is committed to </w:t>
      </w:r>
      <w:r w:rsidR="00950F74">
        <w:rPr>
          <w:rFonts w:cs="Arial"/>
          <w:color w:val="0046AD"/>
        </w:rPr>
        <w:t xml:space="preserve">sustaining an environment which </w:t>
      </w:r>
      <w:r w:rsidR="00950F74" w:rsidRPr="00950F74">
        <w:rPr>
          <w:rFonts w:cs="Arial"/>
          <w:color w:val="0046AD"/>
        </w:rPr>
        <w:t>deters fraud, supports ethical capture of hours worked and provides accurate billings to our custom</w:t>
      </w:r>
      <w:r w:rsidR="00950F74">
        <w:rPr>
          <w:rFonts w:cs="Arial"/>
          <w:color w:val="0046AD"/>
        </w:rPr>
        <w:t xml:space="preserve">ers. </w:t>
      </w:r>
      <w:r w:rsidR="00950F74" w:rsidRPr="00950F74">
        <w:rPr>
          <w:rFonts w:cs="Arial"/>
          <w:color w:val="0046AD"/>
        </w:rPr>
        <w:t>Fully supported by ABM’s management, our SOX program gives our clien</w:t>
      </w:r>
      <w:r w:rsidR="00950F74">
        <w:rPr>
          <w:rFonts w:cs="Arial"/>
          <w:color w:val="0046AD"/>
        </w:rPr>
        <w:t xml:space="preserve">ts the peace of mind of knowing </w:t>
      </w:r>
      <w:r w:rsidR="00950F74" w:rsidRPr="00950F74">
        <w:rPr>
          <w:rFonts w:cs="Arial"/>
          <w:color w:val="0046AD"/>
        </w:rPr>
        <w:t>that not only will they receive excellent levels of service, but they are pa</w:t>
      </w:r>
      <w:r w:rsidR="00950F74">
        <w:rPr>
          <w:rFonts w:cs="Arial"/>
          <w:color w:val="0046AD"/>
        </w:rPr>
        <w:t xml:space="preserve">rtnering with a company that is </w:t>
      </w:r>
      <w:r w:rsidR="00950F74" w:rsidRPr="00950F74">
        <w:rPr>
          <w:rFonts w:cs="Arial"/>
          <w:color w:val="0046AD"/>
        </w:rPr>
        <w:t>committed to doing things the right way to support them and safeguard their interests.</w:t>
      </w:r>
    </w:p>
    <w:p w:rsidR="00BC0AEF" w:rsidRDefault="00BC0AEF" w:rsidP="00BC0AEF">
      <w:pPr>
        <w:spacing w:after="0"/>
        <w:jc w:val="left"/>
        <w:rPr>
          <w:b/>
        </w:rPr>
      </w:pPr>
    </w:p>
    <w:p w:rsidR="00BC0AEF" w:rsidRDefault="00BC0AEF">
      <w:pPr>
        <w:spacing w:after="0" w:line="240" w:lineRule="auto"/>
        <w:jc w:val="left"/>
        <w:rPr>
          <w:b/>
        </w:rPr>
      </w:pPr>
      <w:r>
        <w:rPr>
          <w:b/>
        </w:rPr>
        <w:br w:type="page"/>
      </w:r>
    </w:p>
    <w:p w:rsidR="00C360FB" w:rsidRPr="000013AC" w:rsidRDefault="00C360FB" w:rsidP="00E06C3F">
      <w:pPr>
        <w:pStyle w:val="Heading1"/>
      </w:pPr>
      <w:bookmarkStart w:id="19" w:name="_Toc464021347"/>
      <w:r w:rsidRPr="000013AC">
        <w:lastRenderedPageBreak/>
        <w:t>3.2.10 Criminal History and Background Investigation</w:t>
      </w:r>
      <w:bookmarkEnd w:id="19"/>
      <w:r w:rsidRPr="000013AC">
        <w:t xml:space="preserve"> </w:t>
      </w:r>
    </w:p>
    <w:p w:rsidR="00C360FB" w:rsidRPr="000013AC" w:rsidRDefault="00C360FB" w:rsidP="00BC0AEF">
      <w:pPr>
        <w:jc w:val="left"/>
        <w:rPr>
          <w:szCs w:val="22"/>
        </w:rPr>
      </w:pPr>
      <w:r w:rsidRPr="000013AC">
        <w:rPr>
          <w:szCs w:val="22"/>
        </w:rPr>
        <w:t>The Contractor hereby explicitly authorizes the Agency to conduct criminal history and/or other background investigation(s) of the Contractor, its officers, directors, shareholders, partners and managerial and supervisory personnel who will be involved in the performance of the Contract.</w:t>
      </w:r>
    </w:p>
    <w:p w:rsidR="007272E3" w:rsidRPr="007272E3" w:rsidRDefault="00C360FB" w:rsidP="007272E3">
      <w:pPr>
        <w:jc w:val="left"/>
        <w:rPr>
          <w:rFonts w:cs="Arial"/>
          <w:color w:val="0046AD"/>
        </w:rPr>
      </w:pPr>
      <w:r w:rsidRPr="00C360FB">
        <w:rPr>
          <w:b/>
          <w:bCs/>
          <w:color w:val="E98300"/>
        </w:rPr>
        <w:t>ABM Response:</w:t>
      </w:r>
      <w:r w:rsidR="00E06C3F">
        <w:rPr>
          <w:b/>
          <w:bCs/>
          <w:color w:val="E98300"/>
        </w:rPr>
        <w:t xml:space="preserve"> </w:t>
      </w:r>
      <w:r w:rsidR="007272E3" w:rsidRPr="007272E3">
        <w:rPr>
          <w:rFonts w:cs="Arial"/>
          <w:color w:val="0046AD"/>
        </w:rPr>
        <w:t>ABM</w:t>
      </w:r>
      <w:r w:rsidR="006E3855">
        <w:rPr>
          <w:rFonts w:cs="Arial"/>
          <w:color w:val="0046AD"/>
        </w:rPr>
        <w:t xml:space="preserve"> hereby</w:t>
      </w:r>
      <w:r w:rsidR="00204CB3">
        <w:rPr>
          <w:rFonts w:cs="Arial"/>
          <w:color w:val="0046AD"/>
        </w:rPr>
        <w:t xml:space="preserve"> </w:t>
      </w:r>
      <w:r w:rsidR="007272E3" w:rsidRPr="007272E3">
        <w:rPr>
          <w:rFonts w:cs="Arial"/>
          <w:color w:val="0046AD"/>
        </w:rPr>
        <w:t>authorizes the Agency to conduct criminal history and/or other backgroun</w:t>
      </w:r>
      <w:r w:rsidR="007272E3">
        <w:rPr>
          <w:rFonts w:cs="Arial"/>
          <w:color w:val="0046AD"/>
        </w:rPr>
        <w:t xml:space="preserve">d investigation(s) of ABM, </w:t>
      </w:r>
      <w:r w:rsidR="006E3855">
        <w:rPr>
          <w:rFonts w:cs="Arial"/>
          <w:color w:val="0046AD"/>
        </w:rPr>
        <w:t>its</w:t>
      </w:r>
      <w:r w:rsidR="007272E3">
        <w:rPr>
          <w:rFonts w:cs="Arial"/>
          <w:color w:val="0046AD"/>
        </w:rPr>
        <w:t xml:space="preserve"> </w:t>
      </w:r>
      <w:r w:rsidR="007272E3" w:rsidRPr="007272E3">
        <w:rPr>
          <w:rFonts w:cs="Arial"/>
          <w:color w:val="0046AD"/>
        </w:rPr>
        <w:t>officers, directors, shareholders, partners and managerial and supervisory pe</w:t>
      </w:r>
      <w:r w:rsidR="007272E3">
        <w:rPr>
          <w:rFonts w:cs="Arial"/>
          <w:color w:val="0046AD"/>
        </w:rPr>
        <w:t xml:space="preserve">rsonnel who will be involved in </w:t>
      </w:r>
      <w:r w:rsidR="007272E3" w:rsidRPr="007272E3">
        <w:rPr>
          <w:rFonts w:cs="Arial"/>
          <w:color w:val="0046AD"/>
        </w:rPr>
        <w:t xml:space="preserve">the performance of the Contract. </w:t>
      </w:r>
    </w:p>
    <w:p w:rsidR="00C360FB" w:rsidRPr="00E06C3F" w:rsidRDefault="00C360FB" w:rsidP="00BC0AEF">
      <w:pPr>
        <w:jc w:val="left"/>
        <w:rPr>
          <w:bCs/>
          <w:color w:val="0046AD"/>
        </w:rPr>
      </w:pPr>
    </w:p>
    <w:p w:rsidR="00C360FB" w:rsidRPr="000013AC" w:rsidRDefault="00C360FB" w:rsidP="00E06C3F">
      <w:pPr>
        <w:pStyle w:val="Heading1"/>
      </w:pPr>
      <w:bookmarkStart w:id="20" w:name="_Toc464021348"/>
      <w:r w:rsidRPr="000013AC">
        <w:lastRenderedPageBreak/>
        <w:t>3.2.11 Acceptance of Terms and Conditions</w:t>
      </w:r>
      <w:bookmarkEnd w:id="20"/>
      <w:r w:rsidRPr="000013AC">
        <w:t xml:space="preserve"> </w:t>
      </w:r>
    </w:p>
    <w:p w:rsidR="00C360FB" w:rsidRPr="000013AC" w:rsidRDefault="00C360FB" w:rsidP="00BC0AEF">
      <w:pPr>
        <w:jc w:val="left"/>
        <w:rPr>
          <w:b/>
          <w:bCs/>
          <w:color w:val="E98300"/>
        </w:rPr>
      </w:pPr>
      <w:r w:rsidRPr="000013AC">
        <w:t>By submitting a Proposal, Contractor acknowledges</w:t>
      </w:r>
      <w:r w:rsidR="003A5F1B">
        <w:t xml:space="preserve"> its acceptance of the terms and conditions of the RFP and the General Terms and Conditions without change except as otherwise expressly stated in its Proposal. If the Contractor takes exception to a provision, it must identify it by page and section number, state the reason for the exception,</w:t>
      </w:r>
      <w:r w:rsidR="00995538">
        <w:t xml:space="preserve"> </w:t>
      </w:r>
      <w:r w:rsidR="003A5F1B">
        <w:t>a</w:t>
      </w:r>
      <w:r w:rsidR="00995538">
        <w:t>nd</w:t>
      </w:r>
      <w:r w:rsidR="003A5F1B">
        <w:t xml:space="preserve"> set forth in its Proposal the specific RFP or General Terms and Conditions language it proposes to include in place of the provision. If Contractor</w:t>
      </w:r>
      <w:r w:rsidR="00995538">
        <w:t>’</w:t>
      </w:r>
      <w:r w:rsidR="003A5F1B">
        <w:t xml:space="preserve">s exceptions or responses materially alter the RFP, or if the Contractor submits its own terms and conditions or otherwise fails to follow the process described </w:t>
      </w:r>
      <w:r w:rsidR="00995538">
        <w:t>herein</w:t>
      </w:r>
      <w:r w:rsidR="003A5F1B">
        <w:t>, the Agency may reject the Proposal, in its sole discretion.</w:t>
      </w:r>
    </w:p>
    <w:p w:rsidR="00C360FB" w:rsidRDefault="00C360FB" w:rsidP="00BC0AEF">
      <w:pPr>
        <w:jc w:val="left"/>
        <w:rPr>
          <w:b/>
          <w:bCs/>
          <w:color w:val="E98300"/>
        </w:rPr>
      </w:pPr>
      <w:r w:rsidRPr="00300981">
        <w:rPr>
          <w:b/>
          <w:bCs/>
          <w:color w:val="E98300"/>
        </w:rPr>
        <w:t>ABM Response:</w:t>
      </w:r>
      <w:r w:rsidR="00204CB3">
        <w:rPr>
          <w:b/>
          <w:bCs/>
          <w:color w:val="E98300"/>
        </w:rPr>
        <w:t xml:space="preserve"> </w:t>
      </w:r>
      <w:r w:rsidR="00204CB3" w:rsidRPr="007272E3">
        <w:rPr>
          <w:rFonts w:cs="Arial"/>
          <w:color w:val="0046AD"/>
        </w:rPr>
        <w:t>ABM</w:t>
      </w:r>
      <w:r w:rsidR="00204CB3">
        <w:rPr>
          <w:rFonts w:cs="Arial"/>
          <w:color w:val="0046AD"/>
        </w:rPr>
        <w:t xml:space="preserve"> has reviewed the terms and </w:t>
      </w:r>
      <w:proofErr w:type="gramStart"/>
      <w:r w:rsidR="00C80F6A">
        <w:rPr>
          <w:rFonts w:cs="Arial"/>
          <w:color w:val="0046AD"/>
        </w:rPr>
        <w:t>conditions set forth in section 7 of the RFP and accepts</w:t>
      </w:r>
      <w:proofErr w:type="gramEnd"/>
      <w:r w:rsidR="00C80F6A">
        <w:rPr>
          <w:rFonts w:cs="Arial"/>
          <w:color w:val="0046AD"/>
        </w:rPr>
        <w:t xml:space="preserve"> the proposed language. </w:t>
      </w:r>
    </w:p>
    <w:p w:rsidR="00C360FB" w:rsidRDefault="00C360FB" w:rsidP="00BC0AEF">
      <w:pPr>
        <w:spacing w:after="0" w:line="240" w:lineRule="auto"/>
        <w:jc w:val="left"/>
      </w:pPr>
    </w:p>
    <w:p w:rsidR="00C360FB" w:rsidRPr="000013AC" w:rsidRDefault="00C360FB" w:rsidP="00E06C3F">
      <w:pPr>
        <w:pStyle w:val="Heading1"/>
      </w:pPr>
      <w:bookmarkStart w:id="21" w:name="_Toc464021349"/>
      <w:r w:rsidRPr="000013AC">
        <w:lastRenderedPageBreak/>
        <w:t>3.2.12 Certification Letter</w:t>
      </w:r>
      <w:bookmarkEnd w:id="21"/>
      <w:r w:rsidRPr="000013AC">
        <w:t xml:space="preserve"> </w:t>
      </w:r>
    </w:p>
    <w:p w:rsidR="00C360FB" w:rsidRPr="005E1D47" w:rsidRDefault="00C360FB" w:rsidP="00BC0AEF">
      <w:pPr>
        <w:jc w:val="left"/>
        <w:rPr>
          <w:szCs w:val="22"/>
        </w:rPr>
      </w:pPr>
      <w:r w:rsidRPr="005E1D47">
        <w:rPr>
          <w:szCs w:val="22"/>
        </w:rPr>
        <w:t>The Contractor shall sign and submit with the Proposal, the document included as Attachment #1 (Certification Letter) in which the Contractor shall make the certifications included in Attachment #1.</w:t>
      </w:r>
    </w:p>
    <w:p w:rsidR="00C360FB" w:rsidRDefault="00C360FB" w:rsidP="00BC0AEF">
      <w:pPr>
        <w:jc w:val="left"/>
        <w:rPr>
          <w:rFonts w:cs="Arial"/>
          <w:color w:val="0046AD"/>
        </w:rPr>
      </w:pPr>
      <w:r w:rsidRPr="00E17011">
        <w:rPr>
          <w:b/>
          <w:bCs/>
          <w:color w:val="E98300"/>
        </w:rPr>
        <w:t>ABM Response:</w:t>
      </w:r>
      <w:r w:rsidR="00C80F6A" w:rsidRPr="00E17011">
        <w:rPr>
          <w:b/>
          <w:bCs/>
          <w:color w:val="E98300"/>
        </w:rPr>
        <w:t xml:space="preserve"> </w:t>
      </w:r>
    </w:p>
    <w:p w:rsidR="00962F49" w:rsidRDefault="004700BF" w:rsidP="00BC0AEF">
      <w:pPr>
        <w:jc w:val="left"/>
        <w:rPr>
          <w:b/>
          <w:bCs/>
          <w:color w:val="E98300"/>
        </w:rPr>
      </w:pPr>
      <w:r>
        <w:rPr>
          <w:b/>
          <w:bCs/>
          <w:noProof/>
          <w:color w:val="E98300"/>
        </w:rPr>
        <w:drawing>
          <wp:anchor distT="0" distB="0" distL="114300" distR="114300" simplePos="0" relativeHeight="251703296" behindDoc="1" locked="0" layoutInCell="1" allowOverlap="1" wp14:anchorId="3440F965" wp14:editId="6990F6EA">
            <wp:simplePos x="0" y="0"/>
            <wp:positionH relativeFrom="column">
              <wp:posOffset>542925</wp:posOffset>
            </wp:positionH>
            <wp:positionV relativeFrom="paragraph">
              <wp:posOffset>28575</wp:posOffset>
            </wp:positionV>
            <wp:extent cx="4676775" cy="6486525"/>
            <wp:effectExtent l="19050" t="19050" r="28575" b="28575"/>
            <wp:wrapTight wrapText="bothSides">
              <wp:wrapPolygon edited="0">
                <wp:start x="-88" y="-63"/>
                <wp:lineTo x="-88" y="21632"/>
                <wp:lineTo x="21644" y="21632"/>
                <wp:lineTo x="21644" y="-63"/>
                <wp:lineTo x="-88" y="-63"/>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tachment 1_Certification Letter_Signed_Page_1.jpg"/>
                    <pic:cNvPicPr/>
                  </pic:nvPicPr>
                  <pic:blipFill rotWithShape="1">
                    <a:blip r:embed="rId46" cstate="print">
                      <a:extLst>
                        <a:ext uri="{28A0092B-C50C-407E-A947-70E740481C1C}">
                          <a14:useLocalDpi xmlns:a14="http://schemas.microsoft.com/office/drawing/2010/main" val="0"/>
                        </a:ext>
                      </a:extLst>
                    </a:blip>
                    <a:srcRect l="10295" t="8712" r="9476" b="5302"/>
                    <a:stretch/>
                  </pic:blipFill>
                  <pic:spPr bwMode="auto">
                    <a:xfrm>
                      <a:off x="0" y="0"/>
                      <a:ext cx="4676775" cy="6486525"/>
                    </a:xfrm>
                    <a:prstGeom prst="rect">
                      <a:avLst/>
                    </a:prstGeom>
                    <a:ln>
                      <a:solidFill>
                        <a:srgbClr val="4D4F53"/>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17011" w:rsidRDefault="00E17011">
      <w:pPr>
        <w:spacing w:after="0" w:line="240" w:lineRule="auto"/>
        <w:jc w:val="left"/>
        <w:rPr>
          <w:color w:val="F8971D"/>
          <w:spacing w:val="5"/>
          <w:sz w:val="44"/>
          <w:szCs w:val="32"/>
        </w:rPr>
      </w:pPr>
      <w:r>
        <w:br w:type="page"/>
      </w:r>
    </w:p>
    <w:p w:rsidR="00E17011" w:rsidRDefault="00303E34">
      <w:pPr>
        <w:spacing w:after="0" w:line="240" w:lineRule="auto"/>
        <w:jc w:val="left"/>
        <w:rPr>
          <w:color w:val="F8971D"/>
          <w:spacing w:val="5"/>
          <w:sz w:val="44"/>
          <w:szCs w:val="32"/>
        </w:rPr>
      </w:pPr>
      <w:r>
        <w:rPr>
          <w:noProof/>
          <w:color w:val="F8971D"/>
          <w:spacing w:val="5"/>
          <w:sz w:val="44"/>
          <w:szCs w:val="32"/>
        </w:rPr>
        <w:lastRenderedPageBreak/>
        <w:drawing>
          <wp:anchor distT="0" distB="0" distL="114300" distR="114300" simplePos="0" relativeHeight="251705344" behindDoc="0" locked="0" layoutInCell="1" allowOverlap="1" wp14:anchorId="26BDD97D" wp14:editId="5506D1F4">
            <wp:simplePos x="0" y="0"/>
            <wp:positionH relativeFrom="column">
              <wp:posOffset>542925</wp:posOffset>
            </wp:positionH>
            <wp:positionV relativeFrom="paragraph">
              <wp:posOffset>-143510</wp:posOffset>
            </wp:positionV>
            <wp:extent cx="4676775" cy="6581775"/>
            <wp:effectExtent l="19050" t="19050" r="28575" b="2857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tachment 1_Certification Letter_Signed_Page_2.jpg"/>
                    <pic:cNvPicPr/>
                  </pic:nvPicPr>
                  <pic:blipFill rotWithShape="1">
                    <a:blip r:embed="rId47" cstate="print">
                      <a:extLst>
                        <a:ext uri="{28A0092B-C50C-407E-A947-70E740481C1C}">
                          <a14:useLocalDpi xmlns:a14="http://schemas.microsoft.com/office/drawing/2010/main" val="0"/>
                        </a:ext>
                      </a:extLst>
                    </a:blip>
                    <a:srcRect l="9804" t="7702" r="9968" b="5051"/>
                    <a:stretch/>
                  </pic:blipFill>
                  <pic:spPr bwMode="auto">
                    <a:xfrm>
                      <a:off x="0" y="0"/>
                      <a:ext cx="4676775" cy="6581775"/>
                    </a:xfrm>
                    <a:prstGeom prst="rect">
                      <a:avLst/>
                    </a:prstGeom>
                    <a:ln>
                      <a:solidFill>
                        <a:srgbClr val="4D4F53"/>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7011">
        <w:br w:type="page"/>
      </w:r>
    </w:p>
    <w:p w:rsidR="00C360FB" w:rsidRPr="000013AC" w:rsidRDefault="00C360FB" w:rsidP="00E06C3F">
      <w:pPr>
        <w:pStyle w:val="Heading1"/>
      </w:pPr>
      <w:bookmarkStart w:id="22" w:name="_Toc464021350"/>
      <w:r w:rsidRPr="000013AC">
        <w:lastRenderedPageBreak/>
        <w:t>3.2.13 Authorization to Release Information</w:t>
      </w:r>
      <w:bookmarkEnd w:id="22"/>
      <w:r w:rsidRPr="000013AC">
        <w:t xml:space="preserve"> </w:t>
      </w:r>
    </w:p>
    <w:p w:rsidR="00C360FB" w:rsidRPr="005E1D47" w:rsidRDefault="00C360FB" w:rsidP="00BC0AEF">
      <w:pPr>
        <w:jc w:val="left"/>
        <w:rPr>
          <w:szCs w:val="22"/>
        </w:rPr>
      </w:pPr>
      <w:r w:rsidRPr="005E1D47">
        <w:rPr>
          <w:szCs w:val="22"/>
        </w:rPr>
        <w:t>The Contractor shall sign and submit with the Proposal the document included as Attachment #2 (Authorization to Release Information Letter) in which the Contractor authorizes the release of information to the Agency.</w:t>
      </w:r>
    </w:p>
    <w:p w:rsidR="00C360FB" w:rsidRDefault="00303E34" w:rsidP="00BC0AEF">
      <w:pPr>
        <w:jc w:val="left"/>
        <w:rPr>
          <w:b/>
          <w:bCs/>
          <w:color w:val="E98300"/>
        </w:rPr>
      </w:pPr>
      <w:r>
        <w:rPr>
          <w:b/>
          <w:bCs/>
          <w:noProof/>
          <w:color w:val="E98300"/>
        </w:rPr>
        <w:drawing>
          <wp:anchor distT="0" distB="0" distL="114300" distR="114300" simplePos="0" relativeHeight="251706368" behindDoc="1" locked="0" layoutInCell="1" allowOverlap="1" wp14:anchorId="0C58F075" wp14:editId="07D4C291">
            <wp:simplePos x="0" y="0"/>
            <wp:positionH relativeFrom="column">
              <wp:posOffset>800100</wp:posOffset>
            </wp:positionH>
            <wp:positionV relativeFrom="paragraph">
              <wp:posOffset>244475</wp:posOffset>
            </wp:positionV>
            <wp:extent cx="4543425" cy="6327775"/>
            <wp:effectExtent l="19050" t="19050" r="28575" b="15875"/>
            <wp:wrapTight wrapText="bothSides">
              <wp:wrapPolygon edited="0">
                <wp:start x="-91" y="-65"/>
                <wp:lineTo x="-91" y="21589"/>
                <wp:lineTo x="21645" y="21589"/>
                <wp:lineTo x="21645" y="-65"/>
                <wp:lineTo x="-91" y="-65"/>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tachment 2_Auth to Release Info_Signed.jpg"/>
                    <pic:cNvPicPr/>
                  </pic:nvPicPr>
                  <pic:blipFill rotWithShape="1">
                    <a:blip r:embed="rId48" cstate="print">
                      <a:extLst>
                        <a:ext uri="{28A0092B-C50C-407E-A947-70E740481C1C}">
                          <a14:useLocalDpi xmlns:a14="http://schemas.microsoft.com/office/drawing/2010/main" val="0"/>
                        </a:ext>
                      </a:extLst>
                    </a:blip>
                    <a:srcRect l="9805" t="7955" r="9477" b="5161"/>
                    <a:stretch/>
                  </pic:blipFill>
                  <pic:spPr bwMode="auto">
                    <a:xfrm>
                      <a:off x="0" y="0"/>
                      <a:ext cx="4543425" cy="6327775"/>
                    </a:xfrm>
                    <a:prstGeom prst="rect">
                      <a:avLst/>
                    </a:prstGeom>
                    <a:ln>
                      <a:solidFill>
                        <a:srgbClr val="4D4F53"/>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360FB" w:rsidRPr="00C360FB">
        <w:rPr>
          <w:b/>
          <w:bCs/>
          <w:color w:val="E98300"/>
        </w:rPr>
        <w:t>ABM Response:</w:t>
      </w:r>
      <w:r w:rsidR="00C80F6A">
        <w:rPr>
          <w:b/>
          <w:bCs/>
          <w:color w:val="E98300"/>
        </w:rPr>
        <w:t xml:space="preserve"> </w:t>
      </w:r>
    </w:p>
    <w:p w:rsidR="00E17011" w:rsidRDefault="00E17011" w:rsidP="00BC0AEF">
      <w:pPr>
        <w:jc w:val="left"/>
        <w:rPr>
          <w:b/>
          <w:bCs/>
          <w:color w:val="E98300"/>
        </w:rPr>
      </w:pPr>
    </w:p>
    <w:p w:rsidR="004700BF" w:rsidRDefault="004700BF">
      <w:pPr>
        <w:spacing w:after="0" w:line="240" w:lineRule="auto"/>
        <w:jc w:val="left"/>
        <w:rPr>
          <w:color w:val="F8971D"/>
          <w:spacing w:val="5"/>
          <w:sz w:val="44"/>
          <w:szCs w:val="32"/>
        </w:rPr>
      </w:pPr>
      <w:r>
        <w:br w:type="page"/>
      </w:r>
    </w:p>
    <w:p w:rsidR="00C360FB" w:rsidRPr="000013AC" w:rsidRDefault="00C360FB" w:rsidP="00E06C3F">
      <w:pPr>
        <w:pStyle w:val="Heading1"/>
      </w:pPr>
      <w:bookmarkStart w:id="23" w:name="_Toc464021351"/>
      <w:r w:rsidRPr="000013AC">
        <w:lastRenderedPageBreak/>
        <w:t>3.2.14 Firm Proposal Terms</w:t>
      </w:r>
      <w:bookmarkEnd w:id="23"/>
      <w:r w:rsidRPr="000013AC">
        <w:t xml:space="preserve"> </w:t>
      </w:r>
    </w:p>
    <w:p w:rsidR="00C360FB" w:rsidRPr="005E1D47" w:rsidRDefault="00C360FB" w:rsidP="00BC0AEF">
      <w:pPr>
        <w:jc w:val="left"/>
        <w:rPr>
          <w:szCs w:val="22"/>
        </w:rPr>
      </w:pPr>
      <w:r w:rsidRPr="005E1D47">
        <w:rPr>
          <w:szCs w:val="22"/>
        </w:rPr>
        <w:t>The Contractor shall guarantee in writing the goods and/or services offered in the Proposal are currently available and that all Proposal terms, including price, will remain firm for 120 days following the deadline for submitting Proposals.</w:t>
      </w:r>
    </w:p>
    <w:p w:rsidR="00E17011" w:rsidRDefault="00C360FB" w:rsidP="00BC0AEF">
      <w:pPr>
        <w:jc w:val="left"/>
        <w:rPr>
          <w:rFonts w:cs="Arial"/>
          <w:color w:val="0046AD"/>
        </w:rPr>
      </w:pPr>
      <w:r w:rsidRPr="00C360FB">
        <w:rPr>
          <w:b/>
          <w:bCs/>
          <w:color w:val="E98300"/>
        </w:rPr>
        <w:t>ABM Response:</w:t>
      </w:r>
      <w:r w:rsidR="00AD7E49">
        <w:rPr>
          <w:b/>
          <w:bCs/>
          <w:color w:val="E98300"/>
        </w:rPr>
        <w:t xml:space="preserve"> </w:t>
      </w:r>
      <w:r w:rsidR="00AD7E49" w:rsidRPr="00300981">
        <w:rPr>
          <w:rFonts w:cs="Arial"/>
          <w:color w:val="0046AD"/>
        </w:rPr>
        <w:t xml:space="preserve">ABM </w:t>
      </w:r>
      <w:r w:rsidR="00300981" w:rsidRPr="00300981">
        <w:rPr>
          <w:rFonts w:cs="Arial"/>
          <w:color w:val="0046AD"/>
        </w:rPr>
        <w:t>a</w:t>
      </w:r>
      <w:r w:rsidR="00AD7E49" w:rsidRPr="00300981">
        <w:rPr>
          <w:rFonts w:cs="Arial"/>
          <w:color w:val="0046AD"/>
        </w:rPr>
        <w:t xml:space="preserve">grees the goods and/or services offered in the Proposal are currently available and that all Proposal terms, including price, will remain firm for 120 days following the deadline for submitting Proposals. </w:t>
      </w:r>
    </w:p>
    <w:p w:rsidR="00300981" w:rsidRDefault="00300981" w:rsidP="00BC0AEF">
      <w:pPr>
        <w:jc w:val="left"/>
        <w:rPr>
          <w:rFonts w:cs="Arial"/>
          <w:color w:val="0046AD"/>
        </w:rPr>
      </w:pPr>
      <w:r>
        <w:rPr>
          <w:rFonts w:cs="Arial"/>
          <w:noProof/>
          <w:color w:val="0046AD"/>
        </w:rPr>
        <w:drawing>
          <wp:anchor distT="0" distB="0" distL="114300" distR="114300" simplePos="0" relativeHeight="251665408" behindDoc="0" locked="0" layoutInCell="1" allowOverlap="1" wp14:anchorId="4297D2CA" wp14:editId="74DD76DD">
            <wp:simplePos x="0" y="0"/>
            <wp:positionH relativeFrom="column">
              <wp:posOffset>-247650</wp:posOffset>
            </wp:positionH>
            <wp:positionV relativeFrom="paragraph">
              <wp:posOffset>117475</wp:posOffset>
            </wp:positionV>
            <wp:extent cx="1190625" cy="605918"/>
            <wp:effectExtent l="0" t="0" r="0" b="381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sonFabbri_8-22-16.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190625" cy="605918"/>
                    </a:xfrm>
                    <a:prstGeom prst="rect">
                      <a:avLst/>
                    </a:prstGeom>
                  </pic:spPr>
                </pic:pic>
              </a:graphicData>
            </a:graphic>
            <wp14:sizeRelH relativeFrom="page">
              <wp14:pctWidth>0</wp14:pctWidth>
            </wp14:sizeRelH>
            <wp14:sizeRelV relativeFrom="page">
              <wp14:pctHeight>0</wp14:pctHeight>
            </wp14:sizeRelV>
          </wp:anchor>
        </w:drawing>
      </w:r>
    </w:p>
    <w:p w:rsidR="00300981" w:rsidRDefault="00300981" w:rsidP="00BC0AEF">
      <w:pPr>
        <w:jc w:val="left"/>
        <w:rPr>
          <w:rFonts w:cs="Arial"/>
          <w:color w:val="0046AD"/>
        </w:rPr>
      </w:pPr>
      <w:r>
        <w:rPr>
          <w:rFonts w:cs="Arial"/>
          <w:color w:val="0046AD"/>
        </w:rPr>
        <w:t>_____________________________________________</w:t>
      </w:r>
      <w:r>
        <w:rPr>
          <w:rFonts w:cs="Arial"/>
          <w:color w:val="0046AD"/>
        </w:rPr>
        <w:tab/>
      </w:r>
      <w:r>
        <w:rPr>
          <w:rFonts w:cs="Arial"/>
          <w:color w:val="0046AD"/>
        </w:rPr>
        <w:tab/>
      </w:r>
      <w:r>
        <w:rPr>
          <w:rFonts w:cs="Arial"/>
          <w:color w:val="0046AD"/>
        </w:rPr>
        <w:tab/>
      </w:r>
      <w:r w:rsidR="00303E34">
        <w:rPr>
          <w:rFonts w:cs="Arial"/>
          <w:color w:val="0046AD"/>
          <w:u w:val="single"/>
        </w:rPr>
        <w:t>10</w:t>
      </w:r>
      <w:r w:rsidRPr="00300981">
        <w:rPr>
          <w:rFonts w:cs="Arial"/>
          <w:color w:val="0046AD"/>
          <w:u w:val="single"/>
        </w:rPr>
        <w:t>/</w:t>
      </w:r>
      <w:r w:rsidR="00303E34">
        <w:rPr>
          <w:rFonts w:cs="Arial"/>
          <w:color w:val="0046AD"/>
          <w:u w:val="single"/>
        </w:rPr>
        <w:t>13</w:t>
      </w:r>
      <w:r w:rsidRPr="00300981">
        <w:rPr>
          <w:rFonts w:cs="Arial"/>
          <w:color w:val="0046AD"/>
          <w:u w:val="single"/>
        </w:rPr>
        <w:t>/16</w:t>
      </w:r>
    </w:p>
    <w:p w:rsidR="00300981" w:rsidRPr="00300981" w:rsidRDefault="00300981" w:rsidP="00BC0AEF">
      <w:pPr>
        <w:jc w:val="left"/>
        <w:rPr>
          <w:rFonts w:cs="Arial"/>
          <w:color w:val="0046AD"/>
        </w:rPr>
      </w:pPr>
      <w:r w:rsidRPr="00300981">
        <w:rPr>
          <w:rFonts w:cs="Arial"/>
          <w:color w:val="0046AD"/>
        </w:rPr>
        <w:t>Jason Fabbri, Regional Director Business Development</w:t>
      </w:r>
      <w:r w:rsidRPr="00300981">
        <w:rPr>
          <w:rFonts w:cs="Arial"/>
          <w:color w:val="0046AD"/>
        </w:rPr>
        <w:tab/>
      </w:r>
      <w:r w:rsidRPr="00300981">
        <w:rPr>
          <w:rFonts w:cs="Arial"/>
          <w:color w:val="0046AD"/>
        </w:rPr>
        <w:tab/>
      </w:r>
      <w:r w:rsidRPr="00300981">
        <w:rPr>
          <w:rFonts w:cs="Arial"/>
          <w:color w:val="0046AD"/>
        </w:rPr>
        <w:tab/>
        <w:t>Date</w:t>
      </w:r>
    </w:p>
    <w:p w:rsidR="00300981" w:rsidRDefault="00300981" w:rsidP="00BC0AEF">
      <w:pPr>
        <w:jc w:val="left"/>
        <w:rPr>
          <w:rFonts w:cs="Arial"/>
          <w:color w:val="0046AD"/>
          <w:highlight w:val="yellow"/>
        </w:rPr>
      </w:pPr>
    </w:p>
    <w:p w:rsidR="00736C1B" w:rsidRDefault="00AD7E49" w:rsidP="00BC0AEF">
      <w:pPr>
        <w:jc w:val="left"/>
        <w:rPr>
          <w:b/>
          <w:bCs/>
          <w:color w:val="E98300"/>
        </w:rPr>
      </w:pPr>
      <w:r>
        <w:rPr>
          <w:rFonts w:cs="Arial"/>
          <w:color w:val="0046AD"/>
          <w:highlight w:val="yellow"/>
        </w:rPr>
        <w:t xml:space="preserve"> </w:t>
      </w:r>
    </w:p>
    <w:p w:rsidR="00B85A97" w:rsidRPr="00413365" w:rsidRDefault="00B85A97">
      <w:pPr>
        <w:spacing w:after="0" w:line="240" w:lineRule="auto"/>
        <w:jc w:val="left"/>
        <w:rPr>
          <w:b/>
          <w:bCs/>
          <w:color w:val="E98300"/>
        </w:rPr>
      </w:pPr>
      <w:r>
        <w:rPr>
          <w:rFonts w:cs="Calibri"/>
          <w:szCs w:val="22"/>
        </w:rPr>
        <w:br w:type="page"/>
      </w:r>
    </w:p>
    <w:p w:rsidR="005451AA" w:rsidRDefault="00B85A97" w:rsidP="005451AA">
      <w:pPr>
        <w:pStyle w:val="Heading1"/>
      </w:pPr>
      <w:bookmarkStart w:id="24" w:name="_Toc464021352"/>
      <w:r>
        <w:lastRenderedPageBreak/>
        <w:t>Exhibit #1 – Signed Addendums</w:t>
      </w:r>
      <w:bookmarkEnd w:id="24"/>
    </w:p>
    <w:p w:rsidR="004A5111" w:rsidRPr="005451AA" w:rsidRDefault="004A5111" w:rsidP="004A5111">
      <w:pPr>
        <w:pStyle w:val="Heading2"/>
      </w:pPr>
      <w:bookmarkStart w:id="25" w:name="_Toc464021353"/>
      <w:r>
        <w:t>Addendum #1</w:t>
      </w:r>
      <w:bookmarkEnd w:id="25"/>
    </w:p>
    <w:p w:rsidR="004A5111" w:rsidRDefault="004A5111">
      <w:pPr>
        <w:spacing w:after="0" w:line="240" w:lineRule="auto"/>
        <w:jc w:val="left"/>
      </w:pPr>
      <w:r>
        <w:rPr>
          <w:noProof/>
        </w:rPr>
        <w:drawing>
          <wp:anchor distT="0" distB="0" distL="114300" distR="114300" simplePos="0" relativeHeight="251707392" behindDoc="1" locked="0" layoutInCell="1" allowOverlap="1" wp14:anchorId="219D1B7F" wp14:editId="23349CF9">
            <wp:simplePos x="0" y="0"/>
            <wp:positionH relativeFrom="column">
              <wp:posOffset>361950</wp:posOffset>
            </wp:positionH>
            <wp:positionV relativeFrom="paragraph">
              <wp:posOffset>85725</wp:posOffset>
            </wp:positionV>
            <wp:extent cx="5105400" cy="6838950"/>
            <wp:effectExtent l="19050" t="19050" r="19050" b="19050"/>
            <wp:wrapTight wrapText="bothSides">
              <wp:wrapPolygon edited="0">
                <wp:start x="-81" y="-60"/>
                <wp:lineTo x="-81" y="21600"/>
                <wp:lineTo x="21600" y="21600"/>
                <wp:lineTo x="21600" y="-60"/>
                <wp:lineTo x="-81" y="-6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P1117671166 - Addendum One-1_Page_1.jpg"/>
                    <pic:cNvPicPr/>
                  </pic:nvPicPr>
                  <pic:blipFill rotWithShape="1">
                    <a:blip r:embed="rId50">
                      <a:extLst>
                        <a:ext uri="{28A0092B-C50C-407E-A947-70E740481C1C}">
                          <a14:useLocalDpi xmlns:a14="http://schemas.microsoft.com/office/drawing/2010/main" val="0"/>
                        </a:ext>
                      </a:extLst>
                    </a:blip>
                    <a:srcRect l="6209" t="3789" r="6209" b="5555"/>
                    <a:stretch/>
                  </pic:blipFill>
                  <pic:spPr bwMode="auto">
                    <a:xfrm>
                      <a:off x="0" y="0"/>
                      <a:ext cx="5105400" cy="6838950"/>
                    </a:xfrm>
                    <a:prstGeom prst="rect">
                      <a:avLst/>
                    </a:prstGeom>
                    <a:ln w="9525" cap="flat" cmpd="sng" algn="ctr">
                      <a:solidFill>
                        <a:srgbClr val="4D4F53"/>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br w:type="page"/>
      </w:r>
    </w:p>
    <w:p w:rsidR="00FF7B4A" w:rsidRDefault="004A5111">
      <w:pPr>
        <w:spacing w:after="0" w:line="240" w:lineRule="auto"/>
        <w:jc w:val="left"/>
        <w:rPr>
          <w:color w:val="008CCC"/>
          <w:spacing w:val="5"/>
          <w:sz w:val="28"/>
          <w:szCs w:val="28"/>
        </w:rPr>
      </w:pPr>
      <w:r>
        <w:rPr>
          <w:noProof/>
          <w:color w:val="008CCC"/>
          <w:spacing w:val="5"/>
          <w:sz w:val="28"/>
          <w:szCs w:val="28"/>
        </w:rPr>
        <w:lastRenderedPageBreak/>
        <w:drawing>
          <wp:anchor distT="0" distB="0" distL="114300" distR="114300" simplePos="0" relativeHeight="251708416" behindDoc="1" locked="0" layoutInCell="1" allowOverlap="1" wp14:anchorId="58AA7883" wp14:editId="1EDE196D">
            <wp:simplePos x="0" y="0"/>
            <wp:positionH relativeFrom="column">
              <wp:posOffset>323850</wp:posOffset>
            </wp:positionH>
            <wp:positionV relativeFrom="paragraph">
              <wp:posOffset>-123825</wp:posOffset>
            </wp:positionV>
            <wp:extent cx="5133975" cy="6896100"/>
            <wp:effectExtent l="19050" t="19050" r="28575" b="19050"/>
            <wp:wrapTight wrapText="bothSides">
              <wp:wrapPolygon edited="0">
                <wp:start x="-80" y="-60"/>
                <wp:lineTo x="-80" y="21600"/>
                <wp:lineTo x="21640" y="21600"/>
                <wp:lineTo x="21640" y="-60"/>
                <wp:lineTo x="-80" y="-6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P1117671166 - Addendum One-1_Page_2.jpg"/>
                    <pic:cNvPicPr/>
                  </pic:nvPicPr>
                  <pic:blipFill rotWithShape="1">
                    <a:blip r:embed="rId51" cstate="print">
                      <a:extLst>
                        <a:ext uri="{28A0092B-C50C-407E-A947-70E740481C1C}">
                          <a14:useLocalDpi xmlns:a14="http://schemas.microsoft.com/office/drawing/2010/main" val="0"/>
                        </a:ext>
                      </a:extLst>
                    </a:blip>
                    <a:srcRect l="6372" t="4798" r="5555" b="3787"/>
                    <a:stretch/>
                  </pic:blipFill>
                  <pic:spPr bwMode="auto">
                    <a:xfrm>
                      <a:off x="0" y="0"/>
                      <a:ext cx="5133975" cy="6896100"/>
                    </a:xfrm>
                    <a:prstGeom prst="rect">
                      <a:avLst/>
                    </a:prstGeom>
                    <a:ln>
                      <a:solidFill>
                        <a:srgbClr val="4D4F53"/>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F7B4A">
        <w:br w:type="page"/>
      </w:r>
    </w:p>
    <w:p w:rsidR="005451AA" w:rsidRPr="005451AA" w:rsidRDefault="005451AA" w:rsidP="005451AA">
      <w:pPr>
        <w:pStyle w:val="Heading2"/>
      </w:pPr>
      <w:bookmarkStart w:id="26" w:name="_Toc464021354"/>
      <w:r>
        <w:lastRenderedPageBreak/>
        <w:t>Addendum #1</w:t>
      </w:r>
      <w:bookmarkEnd w:id="26"/>
    </w:p>
    <w:p w:rsidR="005451AA" w:rsidRPr="005451AA" w:rsidRDefault="005451AA" w:rsidP="005451AA">
      <w:r>
        <w:rPr>
          <w:noProof/>
        </w:rPr>
        <w:drawing>
          <wp:anchor distT="0" distB="0" distL="114300" distR="114300" simplePos="0" relativeHeight="251675648" behindDoc="1" locked="0" layoutInCell="1" allowOverlap="1" wp14:anchorId="78E66460" wp14:editId="3016D292">
            <wp:simplePos x="0" y="0"/>
            <wp:positionH relativeFrom="column">
              <wp:posOffset>382270</wp:posOffset>
            </wp:positionH>
            <wp:positionV relativeFrom="paragraph">
              <wp:posOffset>38100</wp:posOffset>
            </wp:positionV>
            <wp:extent cx="5113655" cy="6538595"/>
            <wp:effectExtent l="19050" t="19050" r="10795" b="14605"/>
            <wp:wrapTight wrapText="bothSides">
              <wp:wrapPolygon edited="0">
                <wp:start x="-80" y="-63"/>
                <wp:lineTo x="-80" y="21585"/>
                <wp:lineTo x="21565" y="21585"/>
                <wp:lineTo x="21565" y="-63"/>
                <wp:lineTo x="-80" y="-63"/>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P1116671131 - Addendum One_Page_1.jpg"/>
                    <pic:cNvPicPr/>
                  </pic:nvPicPr>
                  <pic:blipFill rotWithShape="1">
                    <a:blip r:embed="rId52" cstate="print">
                      <a:extLst>
                        <a:ext uri="{28A0092B-C50C-407E-A947-70E740481C1C}">
                          <a14:useLocalDpi xmlns:a14="http://schemas.microsoft.com/office/drawing/2010/main" val="0"/>
                        </a:ext>
                      </a:extLst>
                    </a:blip>
                    <a:srcRect l="3995" t="4372" r="4489" b="5218"/>
                    <a:stretch/>
                  </pic:blipFill>
                  <pic:spPr bwMode="auto">
                    <a:xfrm>
                      <a:off x="0" y="0"/>
                      <a:ext cx="5113655" cy="6538595"/>
                    </a:xfrm>
                    <a:prstGeom prst="rect">
                      <a:avLst/>
                    </a:prstGeom>
                    <a:ln>
                      <a:solidFill>
                        <a:srgbClr val="4D4F53"/>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451AA" w:rsidRDefault="005451AA">
      <w:pPr>
        <w:spacing w:after="0" w:line="240" w:lineRule="auto"/>
        <w:jc w:val="left"/>
      </w:pPr>
      <w:r>
        <w:br w:type="page"/>
      </w:r>
    </w:p>
    <w:p w:rsidR="005451AA" w:rsidRDefault="005451AA">
      <w:pPr>
        <w:spacing w:after="0" w:line="240" w:lineRule="auto"/>
        <w:jc w:val="left"/>
      </w:pPr>
      <w:r>
        <w:rPr>
          <w:noProof/>
        </w:rPr>
        <w:lastRenderedPageBreak/>
        <w:drawing>
          <wp:anchor distT="0" distB="0" distL="114300" distR="114300" simplePos="0" relativeHeight="251676672" behindDoc="1" locked="0" layoutInCell="1" allowOverlap="1" wp14:anchorId="25477CAC" wp14:editId="6EAB3609">
            <wp:simplePos x="0" y="0"/>
            <wp:positionH relativeFrom="column">
              <wp:posOffset>245745</wp:posOffset>
            </wp:positionH>
            <wp:positionV relativeFrom="paragraph">
              <wp:posOffset>317500</wp:posOffset>
            </wp:positionV>
            <wp:extent cx="5187315" cy="6772910"/>
            <wp:effectExtent l="19050" t="19050" r="13335" b="27940"/>
            <wp:wrapTight wrapText="bothSides">
              <wp:wrapPolygon edited="0">
                <wp:start x="-79" y="-61"/>
                <wp:lineTo x="-79" y="21628"/>
                <wp:lineTo x="21576" y="21628"/>
                <wp:lineTo x="21576" y="-61"/>
                <wp:lineTo x="-79" y="-61"/>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P1116671131 - Addendum One_Page_2.jpg"/>
                    <pic:cNvPicPr/>
                  </pic:nvPicPr>
                  <pic:blipFill rotWithShape="1">
                    <a:blip r:embed="rId53" cstate="print">
                      <a:extLst>
                        <a:ext uri="{28A0092B-C50C-407E-A947-70E740481C1C}">
                          <a14:useLocalDpi xmlns:a14="http://schemas.microsoft.com/office/drawing/2010/main" val="0"/>
                        </a:ext>
                      </a:extLst>
                    </a:blip>
                    <a:srcRect l="5110" t="5782" r="5840" b="4373"/>
                    <a:stretch/>
                  </pic:blipFill>
                  <pic:spPr bwMode="auto">
                    <a:xfrm>
                      <a:off x="0" y="0"/>
                      <a:ext cx="5187315" cy="6772910"/>
                    </a:xfrm>
                    <a:prstGeom prst="rect">
                      <a:avLst/>
                    </a:prstGeom>
                    <a:ln>
                      <a:solidFill>
                        <a:srgbClr val="4D4F53"/>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br w:type="page"/>
      </w:r>
    </w:p>
    <w:p w:rsidR="005451AA" w:rsidRDefault="00CB2E4C" w:rsidP="005451AA">
      <w:pPr>
        <w:pStyle w:val="Heading2"/>
      </w:pPr>
      <w:bookmarkStart w:id="27" w:name="_Toc464021355"/>
      <w:r>
        <w:rPr>
          <w:noProof/>
        </w:rPr>
        <w:lastRenderedPageBreak/>
        <w:drawing>
          <wp:anchor distT="0" distB="0" distL="114300" distR="114300" simplePos="0" relativeHeight="251693056" behindDoc="1" locked="0" layoutInCell="1" allowOverlap="1" wp14:anchorId="56DF7EB4" wp14:editId="1CA464B2">
            <wp:simplePos x="0" y="0"/>
            <wp:positionH relativeFrom="column">
              <wp:posOffset>238125</wp:posOffset>
            </wp:positionH>
            <wp:positionV relativeFrom="paragraph">
              <wp:posOffset>172085</wp:posOffset>
            </wp:positionV>
            <wp:extent cx="5166995" cy="6685280"/>
            <wp:effectExtent l="19050" t="19050" r="14605" b="20320"/>
            <wp:wrapTight wrapText="bothSides">
              <wp:wrapPolygon edited="0">
                <wp:start x="-80" y="-62"/>
                <wp:lineTo x="-80" y="21604"/>
                <wp:lineTo x="21581" y="21604"/>
                <wp:lineTo x="21581" y="-62"/>
                <wp:lineTo x="-80" y="-62"/>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P1116671131 - Addendum One_Page_3.jpg"/>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5166995" cy="6685280"/>
                    </a:xfrm>
                    <a:prstGeom prst="rect">
                      <a:avLst/>
                    </a:prstGeom>
                    <a:ln>
                      <a:solidFill>
                        <a:srgbClr val="4D4F53"/>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451AA">
        <w:br w:type="page"/>
      </w:r>
      <w:r w:rsidR="005451AA">
        <w:lastRenderedPageBreak/>
        <w:t>Addendum #2</w:t>
      </w:r>
      <w:bookmarkEnd w:id="27"/>
    </w:p>
    <w:p w:rsidR="00CB2E4C" w:rsidRDefault="00CB2E4C" w:rsidP="00C45519">
      <w:pPr>
        <w:rPr>
          <w:noProof/>
        </w:rPr>
      </w:pPr>
      <w:r>
        <w:rPr>
          <w:noProof/>
        </w:rPr>
        <w:drawing>
          <wp:anchor distT="0" distB="0" distL="114300" distR="114300" simplePos="0" relativeHeight="251694080" behindDoc="1" locked="0" layoutInCell="1" allowOverlap="1" wp14:anchorId="5EFB2660" wp14:editId="509B3E4B">
            <wp:simplePos x="0" y="0"/>
            <wp:positionH relativeFrom="column">
              <wp:posOffset>209550</wp:posOffset>
            </wp:positionH>
            <wp:positionV relativeFrom="paragraph">
              <wp:posOffset>85725</wp:posOffset>
            </wp:positionV>
            <wp:extent cx="5299710" cy="6858000"/>
            <wp:effectExtent l="19050" t="19050" r="15240" b="19050"/>
            <wp:wrapTight wrapText="bothSides">
              <wp:wrapPolygon edited="0">
                <wp:start x="-78" y="-60"/>
                <wp:lineTo x="-78" y="21600"/>
                <wp:lineTo x="21584" y="21600"/>
                <wp:lineTo x="21584" y="-60"/>
                <wp:lineTo x="-78" y="-6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P1116671131 - Addendum Two.jpg"/>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5299710" cy="6858000"/>
                    </a:xfrm>
                    <a:prstGeom prst="rect">
                      <a:avLst/>
                    </a:prstGeom>
                    <a:ln>
                      <a:solidFill>
                        <a:srgbClr val="4D4F53"/>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451AA" w:rsidRDefault="005451AA" w:rsidP="005451AA">
      <w:pPr>
        <w:pStyle w:val="Heading2"/>
      </w:pPr>
      <w:r>
        <w:br w:type="page"/>
      </w:r>
    </w:p>
    <w:p w:rsidR="005451AA" w:rsidRDefault="005451AA" w:rsidP="005451AA">
      <w:pPr>
        <w:pStyle w:val="Heading2"/>
      </w:pPr>
      <w:bookmarkStart w:id="28" w:name="_Toc464021356"/>
      <w:r>
        <w:lastRenderedPageBreak/>
        <w:t>Addendum #3</w:t>
      </w:r>
      <w:bookmarkEnd w:id="28"/>
    </w:p>
    <w:p w:rsidR="005451AA" w:rsidRDefault="005451AA" w:rsidP="00C45519">
      <w:r>
        <w:rPr>
          <w:noProof/>
        </w:rPr>
        <w:drawing>
          <wp:anchor distT="0" distB="0" distL="114300" distR="114300" simplePos="0" relativeHeight="251679744" behindDoc="1" locked="0" layoutInCell="1" allowOverlap="1" wp14:anchorId="2397079E" wp14:editId="03C88D26">
            <wp:simplePos x="0" y="0"/>
            <wp:positionH relativeFrom="column">
              <wp:posOffset>233680</wp:posOffset>
            </wp:positionH>
            <wp:positionV relativeFrom="paragraph">
              <wp:posOffset>188595</wp:posOffset>
            </wp:positionV>
            <wp:extent cx="5324475" cy="6687820"/>
            <wp:effectExtent l="19050" t="19050" r="28575" b="17780"/>
            <wp:wrapTight wrapText="bothSides">
              <wp:wrapPolygon edited="0">
                <wp:start x="-77" y="-62"/>
                <wp:lineTo x="-77" y="21596"/>
                <wp:lineTo x="21639" y="21596"/>
                <wp:lineTo x="21639" y="-62"/>
                <wp:lineTo x="-77" y="-62"/>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P1116671131 - Addendum Three_Page_1.jpg"/>
                    <pic:cNvPicPr/>
                  </pic:nvPicPr>
                  <pic:blipFill rotWithShape="1">
                    <a:blip r:embed="rId56" cstate="print">
                      <a:extLst>
                        <a:ext uri="{28A0092B-C50C-407E-A947-70E740481C1C}">
                          <a14:useLocalDpi xmlns:a14="http://schemas.microsoft.com/office/drawing/2010/main" val="0"/>
                        </a:ext>
                      </a:extLst>
                    </a:blip>
                    <a:srcRect l="4015" t="5498" r="4562" b="5784"/>
                    <a:stretch/>
                  </pic:blipFill>
                  <pic:spPr bwMode="auto">
                    <a:xfrm>
                      <a:off x="0" y="0"/>
                      <a:ext cx="5324475" cy="6687820"/>
                    </a:xfrm>
                    <a:prstGeom prst="rect">
                      <a:avLst/>
                    </a:prstGeom>
                    <a:ln>
                      <a:solidFill>
                        <a:srgbClr val="4D4F53"/>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br w:type="page"/>
      </w:r>
    </w:p>
    <w:p w:rsidR="005451AA" w:rsidRDefault="00CB2E4C">
      <w:pPr>
        <w:spacing w:after="0" w:line="240" w:lineRule="auto"/>
        <w:jc w:val="left"/>
      </w:pPr>
      <w:r>
        <w:rPr>
          <w:noProof/>
        </w:rPr>
        <w:lastRenderedPageBreak/>
        <w:drawing>
          <wp:anchor distT="0" distB="0" distL="114300" distR="114300" simplePos="0" relativeHeight="251695104" behindDoc="1" locked="0" layoutInCell="1" allowOverlap="1" wp14:anchorId="20BF2F50" wp14:editId="1140990F">
            <wp:simplePos x="0" y="0"/>
            <wp:positionH relativeFrom="column">
              <wp:posOffset>190500</wp:posOffset>
            </wp:positionH>
            <wp:positionV relativeFrom="paragraph">
              <wp:posOffset>304800</wp:posOffset>
            </wp:positionV>
            <wp:extent cx="5177155" cy="6701155"/>
            <wp:effectExtent l="19050" t="19050" r="23495" b="23495"/>
            <wp:wrapTight wrapText="bothSides">
              <wp:wrapPolygon edited="0">
                <wp:start x="-79" y="-61"/>
                <wp:lineTo x="-79" y="21614"/>
                <wp:lineTo x="21619" y="21614"/>
                <wp:lineTo x="21619" y="-61"/>
                <wp:lineTo x="-79" y="-61"/>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P1116671131 - Addendum Three_Page_2.jpg"/>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5177155" cy="6701155"/>
                    </a:xfrm>
                    <a:prstGeom prst="rect">
                      <a:avLst/>
                    </a:prstGeom>
                    <a:ln>
                      <a:solidFill>
                        <a:srgbClr val="4D4F53"/>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451AA">
        <w:br w:type="page"/>
      </w:r>
    </w:p>
    <w:p w:rsidR="005451AA" w:rsidRDefault="005451AA" w:rsidP="005451AA">
      <w:pPr>
        <w:pStyle w:val="Heading2"/>
      </w:pPr>
      <w:bookmarkStart w:id="29" w:name="_Toc464021357"/>
      <w:r>
        <w:lastRenderedPageBreak/>
        <w:t>Addendum #4</w:t>
      </w:r>
      <w:bookmarkEnd w:id="29"/>
    </w:p>
    <w:p w:rsidR="005451AA" w:rsidRPr="005451AA" w:rsidRDefault="00CB2E4C" w:rsidP="005451AA">
      <w:r>
        <w:rPr>
          <w:noProof/>
        </w:rPr>
        <w:drawing>
          <wp:anchor distT="0" distB="0" distL="114300" distR="114300" simplePos="0" relativeHeight="251696128" behindDoc="1" locked="0" layoutInCell="1" allowOverlap="1" wp14:anchorId="638A1442" wp14:editId="4A5A58DB">
            <wp:simplePos x="0" y="0"/>
            <wp:positionH relativeFrom="column">
              <wp:posOffset>224155</wp:posOffset>
            </wp:positionH>
            <wp:positionV relativeFrom="paragraph">
              <wp:posOffset>161925</wp:posOffset>
            </wp:positionV>
            <wp:extent cx="5240655" cy="6783070"/>
            <wp:effectExtent l="19050" t="19050" r="17145" b="17780"/>
            <wp:wrapTight wrapText="bothSides">
              <wp:wrapPolygon edited="0">
                <wp:start x="-79" y="-61"/>
                <wp:lineTo x="-79" y="21596"/>
                <wp:lineTo x="21592" y="21596"/>
                <wp:lineTo x="21592" y="-61"/>
                <wp:lineTo x="-79" y="-61"/>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P1116671131 - Addendum Four.jpg"/>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5240655" cy="6783070"/>
                    </a:xfrm>
                    <a:prstGeom prst="rect">
                      <a:avLst/>
                    </a:prstGeom>
                    <a:ln>
                      <a:solidFill>
                        <a:srgbClr val="4D4F53"/>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85A97" w:rsidRPr="00B85A97" w:rsidRDefault="00B85A97" w:rsidP="00B85A97"/>
    <w:sectPr w:rsidR="00B85A97" w:rsidRPr="00B85A97" w:rsidSect="00736C1B">
      <w:headerReference w:type="default" r:id="rId59"/>
      <w:footerReference w:type="default" r:id="rId60"/>
      <w:pgSz w:w="12240" w:h="15840" w:code="1"/>
      <w:pgMar w:top="1800" w:right="1080" w:bottom="2160" w:left="1440" w:header="446" w:footer="605"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F78F78B" w15:done="0"/>
  <w15:commentEx w15:paraId="1D1CE4CB"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76C3" w:rsidRDefault="003D76C3" w:rsidP="00A905FB">
      <w:pPr>
        <w:spacing w:after="0" w:line="240" w:lineRule="auto"/>
      </w:pPr>
      <w:r>
        <w:separator/>
      </w:r>
    </w:p>
  </w:endnote>
  <w:endnote w:type="continuationSeparator" w:id="0">
    <w:p w:rsidR="003D76C3" w:rsidRDefault="003D76C3" w:rsidP="00A905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pexNew-Medium">
    <w:panose1 w:val="02010600040501010103"/>
    <w:charset w:val="00"/>
    <w:family w:val="auto"/>
    <w:pitch w:val="variable"/>
    <w:sig w:usb0="A00000FF" w:usb1="5001606B" w:usb2="00000010" w:usb3="00000000" w:csb0="0000019B" w:csb1="00000000"/>
  </w:font>
  <w:font w:name="ApexNew-Book">
    <w:panose1 w:val="02010600040501010103"/>
    <w:charset w:val="00"/>
    <w:family w:val="auto"/>
    <w:pitch w:val="variable"/>
    <w:sig w:usb0="A00000FF" w:usb1="5001606B" w:usb2="00000010" w:usb3="00000000" w:csb0="0000019B" w:csb1="00000000"/>
  </w:font>
  <w:font w:name="TradeGothic Bold">
    <w:panose1 w:val="000B0500000000000000"/>
    <w:charset w:val="00"/>
    <w:family w:val="swiss"/>
    <w:notTrueType/>
    <w:pitch w:val="variable"/>
    <w:sig w:usb0="00000003" w:usb1="00000000" w:usb2="00000000" w:usb3="00000000" w:csb0="00000001" w:csb1="00000000"/>
  </w:font>
  <w:font w:name="TradeGothic">
    <w:panose1 w:val="000B05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6C3" w:rsidRDefault="003D76C3">
    <w:pPr>
      <w:pStyle w:val="Footer"/>
      <w:ind w:left="720"/>
      <w:rPr>
        <w:rFonts w:cs="Arial"/>
        <w:color w:val="F8971D"/>
        <w:sz w:val="18"/>
        <w:szCs w:val="18"/>
      </w:rPr>
    </w:pPr>
    <w:r>
      <w:rPr>
        <w:noProof/>
      </w:rPr>
      <mc:AlternateContent>
        <mc:Choice Requires="wps">
          <w:drawing>
            <wp:anchor distT="0" distB="0" distL="114300" distR="114300" simplePos="0" relativeHeight="251661312" behindDoc="0" locked="1" layoutInCell="1" allowOverlap="1" wp14:anchorId="73822044" wp14:editId="621CBD6C">
              <wp:simplePos x="0" y="0"/>
              <wp:positionH relativeFrom="page">
                <wp:posOffset>467360</wp:posOffset>
              </wp:positionH>
              <wp:positionV relativeFrom="page">
                <wp:posOffset>9500870</wp:posOffset>
              </wp:positionV>
              <wp:extent cx="182880" cy="182880"/>
              <wp:effectExtent l="635" t="4445" r="0" b="3175"/>
              <wp:wrapNone/>
              <wp:docPr id="1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6C3" w:rsidRDefault="003D76C3">
                          <w:pPr>
                            <w:pStyle w:val="ABMFooterPageNumber"/>
                          </w:pPr>
                          <w:r>
                            <w:fldChar w:fldCharType="begin"/>
                          </w:r>
                          <w:r>
                            <w:instrText xml:space="preserve"> PAGE   \* MERGEFORMAT </w:instrText>
                          </w:r>
                          <w:r>
                            <w:fldChar w:fldCharType="separate"/>
                          </w:r>
                          <w:r>
                            <w:rPr>
                              <w:noProof/>
                            </w:rPr>
                            <w:t>2</w:t>
                          </w:r>
                          <w:r>
                            <w:fldChar w:fldCharType="end"/>
                          </w:r>
                        </w:p>
                        <w:p w:rsidR="003D76C3" w:rsidRDefault="003D76C3">
                          <w:r>
                            <w:fldChar w:fldCharType="begin"/>
                          </w:r>
                          <w:r>
                            <w:instrText xml:space="preserve"> PAGE   \* MERGEFORMAT </w:instrText>
                          </w:r>
                          <w:r>
                            <w:fldChar w:fldCharType="separate"/>
                          </w:r>
                          <w:r>
                            <w:rPr>
                              <w:noProof/>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027" type="#_x0000_t202" style="position:absolute;left:0;text-align:left;margin-left:36.8pt;margin-top:748.1pt;width:14.4pt;height:14.4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" filled="f" stroked="f">
              <v:textbox inset="0,0,0,0">
                <w:txbxContent>
                  <w:p w:rsidR="003D76C3" w:rsidRDefault="003D76C3">
                    <w:pPr>
                      <w:pStyle w:val="ABMFooterPageNumber"/>
                    </w:pPr>
                    <w:r>
                      <w:fldChar w:fldCharType="begin"/>
                    </w:r>
                    <w:r>
                      <w:instrText xml:space="preserve"> PAGE   \* MERGEFORMAT </w:instrText>
                    </w:r>
                    <w:r>
                      <w:fldChar w:fldCharType="separate"/>
                    </w:r>
                    <w:r>
                      <w:rPr>
                        <w:noProof/>
                      </w:rPr>
                      <w:t>2</w:t>
                    </w:r>
                    <w:r>
                      <w:fldChar w:fldCharType="end"/>
                    </w:r>
                  </w:p>
                  <w:p w:rsidR="003D76C3" w:rsidRDefault="003D76C3">
                    <w:r>
                      <w:fldChar w:fldCharType="begin"/>
                    </w:r>
                    <w:r>
                      <w:instrText xml:space="preserve"> PAGE   \* MERGEFORMAT </w:instrText>
                    </w:r>
                    <w:r>
                      <w:fldChar w:fldCharType="separate"/>
                    </w:r>
                    <w:r>
                      <w:rPr>
                        <w:noProof/>
                      </w:rPr>
                      <w:t>2</w:t>
                    </w:r>
                    <w:r>
                      <w:fldChar w:fldCharType="end"/>
                    </w:r>
                  </w:p>
                </w:txbxContent>
              </v:textbox>
              <w10:wrap anchorx="page" anchory="page"/>
              <w10:anchorlock/>
            </v:shape>
          </w:pict>
        </mc:Fallback>
      </mc:AlternateContent>
    </w:r>
    <w:r>
      <w:rPr>
        <w:noProof/>
      </w:rPr>
      <mc:AlternateContent>
        <mc:Choice Requires="wps">
          <w:drawing>
            <wp:anchor distT="0" distB="0" distL="114300" distR="114300" simplePos="0" relativeHeight="251658240" behindDoc="1" locked="1" layoutInCell="1" allowOverlap="1" wp14:anchorId="039BC7A8" wp14:editId="0A472F55">
              <wp:simplePos x="0" y="0"/>
              <wp:positionH relativeFrom="page">
                <wp:posOffset>777240</wp:posOffset>
              </wp:positionH>
              <wp:positionV relativeFrom="page">
                <wp:posOffset>9441180</wp:posOffset>
              </wp:positionV>
              <wp:extent cx="0" cy="320040"/>
              <wp:effectExtent l="15240" t="11430" r="13335" b="11430"/>
              <wp:wrapNone/>
              <wp:docPr id="11"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0040"/>
                      </a:xfrm>
                      <a:prstGeom prst="straightConnector1">
                        <a:avLst/>
                      </a:prstGeom>
                      <a:noFill/>
                      <a:ln w="12700">
                        <a:solidFill>
                          <a:srgbClr val="008CCC"/>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CDCE794" id="_x0000_t32" coordsize="21600,21600" o:spt="32" o:oned="t" path="m,l21600,21600e" filled="f">
              <v:path arrowok="t" fillok="f" o:connecttype="none"/>
              <o:lock v:ext="edit" shapetype="t"/>
            </v:shapetype>
            <v:shape id="AutoShape 21" o:spid="_x0000_s1026" type="#_x0000_t32" style="position:absolute;margin-left:61.2pt;margin-top:743.4pt;width:0;height:25.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" strokecolor="#008ccc" strokeweight="1pt">
              <w10:wrap anchorx="page" anchory="page"/>
              <w10:anchorlock/>
            </v:shape>
          </w:pict>
        </mc:Fallback>
      </mc:AlternateContent>
    </w:r>
    <w:r>
      <w:rPr>
        <w:noProof/>
      </w:rPr>
      <mc:AlternateContent>
        <mc:Choice Requires="wps">
          <w:drawing>
            <wp:anchor distT="0" distB="0" distL="114300" distR="114300" simplePos="0" relativeHeight="251655168" behindDoc="1" locked="1" layoutInCell="1" allowOverlap="1" wp14:anchorId="67EF854D" wp14:editId="6AD9C85E">
              <wp:simplePos x="0" y="0"/>
              <wp:positionH relativeFrom="page">
                <wp:posOffset>457200</wp:posOffset>
              </wp:positionH>
              <wp:positionV relativeFrom="page">
                <wp:posOffset>9491345</wp:posOffset>
              </wp:positionV>
              <wp:extent cx="201295" cy="201295"/>
              <wp:effectExtent l="0" t="4445" r="8255" b="3810"/>
              <wp:wrapNone/>
              <wp:docPr id="10" name="Oval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01295" cy="201295"/>
                      </a:xfrm>
                      <a:prstGeom prst="ellipse">
                        <a:avLst/>
                      </a:prstGeom>
                      <a:solidFill>
                        <a:srgbClr val="F8971D"/>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3D76C3" w:rsidRDefault="003D76C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 o:spid="_x0000_s1028" style="position:absolute;left:0;text-align:left;margin-left:36pt;margin-top:747.35pt;width:15.85pt;height:15.8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" fillcolor="#f8971d" stroked="f">
              <o:lock v:ext="edit" aspectratio="t"/>
              <v:textbox>
                <w:txbxContent>
                  <w:p w:rsidR="003D76C3" w:rsidRDefault="003D76C3"/>
                </w:txbxContent>
              </v:textbox>
              <w10:wrap anchorx="page" anchory="page"/>
              <w10:anchorlock/>
            </v:oval>
          </w:pict>
        </mc:Fallback>
      </mc:AlternateContent>
    </w:r>
    <w:r>
      <w:rPr>
        <w:noProof/>
      </w:rPr>
      <w:drawing>
        <wp:anchor distT="0" distB="0" distL="114300" distR="114300" simplePos="0" relativeHeight="251654144" behindDoc="1" locked="1" layoutInCell="1" allowOverlap="1" wp14:anchorId="3FE89F7B" wp14:editId="5A3B09B9">
          <wp:simplePos x="0" y="0"/>
          <wp:positionH relativeFrom="page">
            <wp:posOffset>5486400</wp:posOffset>
          </wp:positionH>
          <wp:positionV relativeFrom="page">
            <wp:posOffset>8229600</wp:posOffset>
          </wp:positionV>
          <wp:extent cx="1835150" cy="1612900"/>
          <wp:effectExtent l="0" t="0" r="0" b="6350"/>
          <wp:wrapNone/>
          <wp:docPr id="25" name="Picture 3" descr="ProposalCornerGraphic-Le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oposalCornerGraphic-Lef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35150" cy="1612900"/>
                  </a:xfrm>
                  <a:prstGeom prst="rect">
                    <a:avLst/>
                  </a:prstGeom>
                  <a:noFill/>
                </pic:spPr>
              </pic:pic>
            </a:graphicData>
          </a:graphic>
          <wp14:sizeRelH relativeFrom="page">
            <wp14:pctWidth>0</wp14:pctWidth>
          </wp14:sizeRelH>
          <wp14:sizeRelV relativeFrom="page">
            <wp14:pctHeight>0</wp14:pctHeight>
          </wp14:sizeRelV>
        </wp:anchor>
      </w:drawing>
    </w:r>
    <w:r>
      <w:rPr>
        <w:rFonts w:cs="Arial"/>
        <w:color w:val="F8971D"/>
        <w:sz w:val="18"/>
        <w:szCs w:val="18"/>
      </w:rPr>
      <w:t>Confidential and Proprietary</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6C3" w:rsidRPr="00901A1C" w:rsidRDefault="003D76C3" w:rsidP="00C360FB">
    <w:pPr>
      <w:pStyle w:val="Footer"/>
      <w:ind w:left="7020"/>
      <w:rPr>
        <w:color w:val="F8971D"/>
      </w:rPr>
    </w:pPr>
    <w:r>
      <w:rPr>
        <w:noProof/>
        <w:color w:val="F8971D"/>
      </w:rPr>
      <mc:AlternateContent>
        <mc:Choice Requires="wps">
          <w:drawing>
            <wp:anchor distT="0" distB="0" distL="114300" distR="114300" simplePos="0" relativeHeight="251692032" behindDoc="1" locked="0" layoutInCell="1" allowOverlap="1" wp14:anchorId="25F0E875" wp14:editId="261299B6">
              <wp:simplePos x="0" y="0"/>
              <wp:positionH relativeFrom="page">
                <wp:posOffset>7123430</wp:posOffset>
              </wp:positionH>
              <wp:positionV relativeFrom="page">
                <wp:posOffset>9500870</wp:posOffset>
              </wp:positionV>
              <wp:extent cx="182880" cy="185420"/>
              <wp:effectExtent l="0" t="4445" r="0" b="635"/>
              <wp:wrapNone/>
              <wp:docPr id="7" name="Text Box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18288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6C3" w:rsidRPr="00357A86" w:rsidRDefault="003D76C3" w:rsidP="00C360FB">
                          <w:pPr>
                            <w:pStyle w:val="ABMFooterPageNumber"/>
                          </w:pPr>
                          <w:r>
                            <w:fldChar w:fldCharType="begin"/>
                          </w:r>
                          <w:r>
                            <w:instrText xml:space="preserve"> PAGE   \* MERGEFORMAT </w:instrText>
                          </w:r>
                          <w:r>
                            <w:fldChar w:fldCharType="separate"/>
                          </w:r>
                          <w:r w:rsidR="005359F4">
                            <w:rPr>
                              <w:noProof/>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9" type="#_x0000_t202" style="position:absolute;left:0;text-align:left;margin-left:560.9pt;margin-top:748.1pt;width:14.4pt;height:14.6pt;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" filled="f" stroked="f">
              <o:lock v:ext="edit" aspectratio="t"/>
              <v:textbox inset="0,0,0,0">
                <w:txbxContent>
                  <w:p w:rsidR="003D76C3" w:rsidRPr="00357A86" w:rsidRDefault="003D76C3" w:rsidP="00C360FB">
                    <w:pPr>
                      <w:pStyle w:val="ABMFooterPageNumber"/>
                    </w:pPr>
                    <w:r>
                      <w:fldChar w:fldCharType="begin"/>
                    </w:r>
                    <w:r>
                      <w:instrText xml:space="preserve"> PAGE   \* MERGEFORMAT </w:instrText>
                    </w:r>
                    <w:r>
                      <w:fldChar w:fldCharType="separate"/>
                    </w:r>
                    <w:r w:rsidR="005359F4">
                      <w:rPr>
                        <w:noProof/>
                      </w:rPr>
                      <w:t>1</w:t>
                    </w:r>
                    <w:r>
                      <w:fldChar w:fldCharType="end"/>
                    </w:r>
                  </w:p>
                </w:txbxContent>
              </v:textbox>
              <w10:wrap anchorx="page" anchory="page"/>
            </v:shape>
          </w:pict>
        </mc:Fallback>
      </mc:AlternateContent>
    </w:r>
    <w:r>
      <w:rPr>
        <w:noProof/>
        <w:color w:val="F8971D"/>
      </w:rPr>
      <mc:AlternateContent>
        <mc:Choice Requires="wps">
          <w:drawing>
            <wp:anchor distT="0" distB="0" distL="114300" distR="114300" simplePos="0" relativeHeight="251691008" behindDoc="0" locked="0" layoutInCell="1" allowOverlap="1" wp14:anchorId="329FA05A" wp14:editId="30D7703E">
              <wp:simplePos x="0" y="0"/>
              <wp:positionH relativeFrom="column">
                <wp:posOffset>1710690</wp:posOffset>
              </wp:positionH>
              <wp:positionV relativeFrom="paragraph">
                <wp:posOffset>-2329180</wp:posOffset>
              </wp:positionV>
              <wp:extent cx="182880" cy="182880"/>
              <wp:effectExtent l="0" t="4445" r="1905" b="3175"/>
              <wp:wrapNone/>
              <wp:docPr id="8" name="Text Box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18288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6C3" w:rsidRDefault="003D76C3" w:rsidP="00C360FB">
                          <w:pPr>
                            <w:pStyle w:val="ABMFooterPageNumb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30" type="#_x0000_t202" style="position:absolute;left:0;text-align:left;margin-left:134.7pt;margin-top:-183.4pt;width:14.4pt;height:14.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" filled="f" stroked="f">
              <o:lock v:ext="edit" aspectratio="t"/>
              <v:textbox inset="0,0,0,0">
                <w:txbxContent>
                  <w:p w:rsidR="003D76C3" w:rsidRDefault="003D76C3" w:rsidP="00C360FB">
                    <w:pPr>
                      <w:pStyle w:val="ABMFooterPageNumber"/>
                    </w:pPr>
                  </w:p>
                </w:txbxContent>
              </v:textbox>
            </v:shape>
          </w:pict>
        </mc:Fallback>
      </mc:AlternateContent>
    </w:r>
    <w:r>
      <w:rPr>
        <w:noProof/>
        <w:color w:val="F8971D"/>
      </w:rPr>
      <mc:AlternateContent>
        <mc:Choice Requires="wps">
          <w:drawing>
            <wp:anchor distT="0" distB="0" distL="114300" distR="114300" simplePos="0" relativeHeight="251688960" behindDoc="1" locked="1" layoutInCell="1" allowOverlap="1" wp14:anchorId="28DE433F" wp14:editId="44F0EF2B">
              <wp:simplePos x="0" y="0"/>
              <wp:positionH relativeFrom="page">
                <wp:posOffset>7113905</wp:posOffset>
              </wp:positionH>
              <wp:positionV relativeFrom="page">
                <wp:posOffset>9491345</wp:posOffset>
              </wp:positionV>
              <wp:extent cx="201295" cy="201295"/>
              <wp:effectExtent l="8255" t="4445" r="0" b="3810"/>
              <wp:wrapNone/>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201295"/>
                      </a:xfrm>
                      <a:prstGeom prst="ellipse">
                        <a:avLst/>
                      </a:prstGeom>
                      <a:solidFill>
                        <a:srgbClr val="F8971D"/>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3D76C3" w:rsidRDefault="003D76C3" w:rsidP="00C360F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 o:spid="_x0000_s1031" style="position:absolute;left:0;text-align:left;margin-left:560.15pt;margin-top:747.35pt;width:15.85pt;height:15.85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" fillcolor="#f8971d" stroked="f">
              <v:textbox>
                <w:txbxContent>
                  <w:p w:rsidR="003D76C3" w:rsidRDefault="003D76C3" w:rsidP="00C360FB"/>
                </w:txbxContent>
              </v:textbox>
              <w10:wrap anchorx="page" anchory="page"/>
              <w10:anchorlock/>
            </v:oval>
          </w:pict>
        </mc:Fallback>
      </mc:AlternateContent>
    </w:r>
    <w:r>
      <w:rPr>
        <w:noProof/>
        <w:color w:val="F8971D"/>
      </w:rPr>
      <w:drawing>
        <wp:anchor distT="0" distB="0" distL="114300" distR="114300" simplePos="0" relativeHeight="251687936" behindDoc="1" locked="1" layoutInCell="1" allowOverlap="1" wp14:anchorId="687159B2" wp14:editId="5F8ADECC">
          <wp:simplePos x="0" y="0"/>
          <wp:positionH relativeFrom="page">
            <wp:posOffset>463550</wp:posOffset>
          </wp:positionH>
          <wp:positionV relativeFrom="page">
            <wp:posOffset>8229600</wp:posOffset>
          </wp:positionV>
          <wp:extent cx="1828800" cy="1607185"/>
          <wp:effectExtent l="0" t="0" r="0" b="0"/>
          <wp:wrapNone/>
          <wp:docPr id="13" name="Picture 1" descr="ProposalCornerGraphic-R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posalCornerGraphic-Righ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1607185"/>
                  </a:xfrm>
                  <a:prstGeom prst="rect">
                    <a:avLst/>
                  </a:prstGeom>
                  <a:noFill/>
                </pic:spPr>
              </pic:pic>
            </a:graphicData>
          </a:graphic>
          <wp14:sizeRelH relativeFrom="page">
            <wp14:pctWidth>0</wp14:pctWidth>
          </wp14:sizeRelH>
          <wp14:sizeRelV relativeFrom="page">
            <wp14:pctHeight>0</wp14:pctHeight>
          </wp14:sizeRelV>
        </wp:anchor>
      </w:drawing>
    </w:r>
  </w:p>
  <w:p w:rsidR="003D76C3" w:rsidRDefault="003D76C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6C3" w:rsidRDefault="003D76C3" w:rsidP="00347DEA">
    <w:pPr>
      <w:pStyle w:val="Footer"/>
      <w:tabs>
        <w:tab w:val="clear" w:pos="9360"/>
        <w:tab w:val="right" w:pos="10260"/>
      </w:tabs>
      <w:ind w:left="-270" w:right="-180"/>
      <w:rPr>
        <w:rFonts w:cs="Arial"/>
        <w:sz w:val="16"/>
      </w:rPr>
    </w:pPr>
    <w:r>
      <w:rPr>
        <w:noProof/>
      </w:rPr>
      <w:drawing>
        <wp:anchor distT="0" distB="0" distL="114300" distR="114300" simplePos="0" relativeHeight="251671552" behindDoc="1" locked="0" layoutInCell="1" allowOverlap="1" wp14:anchorId="37D1161E" wp14:editId="6B4A4E1E">
          <wp:simplePos x="0" y="0"/>
          <wp:positionH relativeFrom="column">
            <wp:posOffset>5758180</wp:posOffset>
          </wp:positionH>
          <wp:positionV relativeFrom="paragraph">
            <wp:posOffset>-33020</wp:posOffset>
          </wp:positionV>
          <wp:extent cx="861695" cy="502920"/>
          <wp:effectExtent l="0" t="0" r="0" b="0"/>
          <wp:wrapNone/>
          <wp:docPr id="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1695" cy="50292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0D247C">
      <w:rPr>
        <w:rFonts w:cs="Arial"/>
        <w:sz w:val="16"/>
      </w:rPr>
      <w:t>abm.com/healthcare</w:t>
    </w:r>
    <w:proofErr w:type="gramEnd"/>
    <w:r w:rsidRPr="00850BFC">
      <w:rPr>
        <w:rFonts w:cs="Arial"/>
        <w:sz w:val="16"/>
      </w:rPr>
      <w:t xml:space="preserve"> </w:t>
    </w:r>
    <w:r w:rsidRPr="00850BFC">
      <w:rPr>
        <w:rFonts w:cs="Arial"/>
        <w:sz w:val="16"/>
      </w:rPr>
      <w:tab/>
    </w:r>
  </w:p>
  <w:p w:rsidR="003D76C3" w:rsidRPr="000E087D" w:rsidRDefault="003D76C3" w:rsidP="00347DEA">
    <w:pPr>
      <w:pStyle w:val="Footer"/>
      <w:tabs>
        <w:tab w:val="clear" w:pos="9360"/>
        <w:tab w:val="right" w:pos="10260"/>
      </w:tabs>
      <w:spacing w:before="120"/>
      <w:ind w:left="-274" w:right="-187"/>
      <w:rPr>
        <w:rFonts w:cs="Arial"/>
        <w:sz w:val="16"/>
      </w:rPr>
    </w:pPr>
    <w:r w:rsidRPr="00850BFC">
      <w:rPr>
        <w:rFonts w:cs="Arial"/>
        <w:sz w:val="16"/>
      </w:rPr>
      <w:t>NYSE Symbol: ABM</w:t>
    </w:r>
  </w:p>
  <w:p w:rsidR="003D76C3" w:rsidRPr="00F24E7C" w:rsidRDefault="003D76C3" w:rsidP="00F24E7C">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6C3" w:rsidRPr="00F24E7C" w:rsidRDefault="003D76C3" w:rsidP="00347DEA">
    <w:pPr>
      <w:pStyle w:val="Footer"/>
      <w:tabs>
        <w:tab w:val="clear" w:pos="4680"/>
        <w:tab w:val="clear" w:pos="9360"/>
      </w:tabs>
      <w:ind w:left="7020" w:right="180"/>
      <w:jc w:val="left"/>
    </w:pPr>
    <w:r>
      <w:rPr>
        <w:noProof/>
      </w:rPr>
      <mc:AlternateContent>
        <mc:Choice Requires="wps">
          <w:drawing>
            <wp:anchor distT="0" distB="0" distL="114300" distR="114300" simplePos="0" relativeHeight="251677696" behindDoc="1" locked="0" layoutInCell="1" allowOverlap="1" wp14:anchorId="60E66DD8" wp14:editId="0310D475">
              <wp:simplePos x="0" y="0"/>
              <wp:positionH relativeFrom="page">
                <wp:posOffset>7123430</wp:posOffset>
              </wp:positionH>
              <wp:positionV relativeFrom="page">
                <wp:posOffset>9500870</wp:posOffset>
              </wp:positionV>
              <wp:extent cx="182880" cy="185420"/>
              <wp:effectExtent l="0" t="4445" r="0" b="635"/>
              <wp:wrapNone/>
              <wp:docPr id="5" name="Text Box 5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18288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6C3" w:rsidRDefault="003D76C3" w:rsidP="00347DEA">
                          <w:pPr>
                            <w:pStyle w:val="ABMFooterPageNumber"/>
                          </w:pPr>
                          <w:r>
                            <w:fldChar w:fldCharType="begin"/>
                          </w:r>
                          <w:r>
                            <w:instrText xml:space="preserve"> PAGE   \* MERGEFORMAT </w:instrText>
                          </w:r>
                          <w:r>
                            <w:fldChar w:fldCharType="separate"/>
                          </w:r>
                          <w:r w:rsidR="005359F4">
                            <w:rPr>
                              <w:noProof/>
                            </w:rPr>
                            <w:t>56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0" o:spid="_x0000_s1032" type="#_x0000_t202" style="position:absolute;left:0;text-align:left;margin-left:560.9pt;margin-top:748.1pt;width:14.4pt;height:14.6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" filled="f" stroked="f">
              <o:lock v:ext="edit" aspectratio="t"/>
              <v:textbox inset="0,0,0,0">
                <w:txbxContent>
                  <w:p w:rsidR="003D76C3" w:rsidRDefault="003D76C3" w:rsidP="00347DEA">
                    <w:pPr>
                      <w:pStyle w:val="ABMFooterPageNumber"/>
                    </w:pPr>
                    <w:r>
                      <w:fldChar w:fldCharType="begin"/>
                    </w:r>
                    <w:r>
                      <w:instrText xml:space="preserve"> PAGE   \* MERGEFORMAT </w:instrText>
                    </w:r>
                    <w:r>
                      <w:fldChar w:fldCharType="separate"/>
                    </w:r>
                    <w:r w:rsidR="005359F4">
                      <w:rPr>
                        <w:noProof/>
                      </w:rPr>
                      <w:t>56</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251676672" behindDoc="0" locked="0" layoutInCell="1" allowOverlap="1" wp14:anchorId="37B34FF1" wp14:editId="750E964F">
              <wp:simplePos x="0" y="0"/>
              <wp:positionH relativeFrom="column">
                <wp:posOffset>1710690</wp:posOffset>
              </wp:positionH>
              <wp:positionV relativeFrom="paragraph">
                <wp:posOffset>-2329180</wp:posOffset>
              </wp:positionV>
              <wp:extent cx="182880" cy="182880"/>
              <wp:effectExtent l="0" t="3175" r="1905" b="4445"/>
              <wp:wrapNone/>
              <wp:docPr id="4" name="Text Box 4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18288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6C3" w:rsidRDefault="003D76C3" w:rsidP="00347DEA">
                          <w:pPr>
                            <w:pStyle w:val="ABMFooterPageNumb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 o:spid="_x0000_s1033" type="#_x0000_t202" style="position:absolute;left:0;text-align:left;margin-left:134.7pt;margin-top:-183.4pt;width:14.4pt;height:14.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" filled="f" stroked="f">
              <o:lock v:ext="edit" aspectratio="t"/>
              <v:textbox inset="0,0,0,0">
                <w:txbxContent>
                  <w:p w:rsidR="003D76C3" w:rsidRDefault="003D76C3" w:rsidP="00347DEA">
                    <w:pPr>
                      <w:pStyle w:val="ABMFooterPageNumber"/>
                    </w:pPr>
                  </w:p>
                </w:txbxContent>
              </v:textbox>
            </v:shape>
          </w:pict>
        </mc:Fallback>
      </mc:AlternateContent>
    </w:r>
    <w:r>
      <w:rPr>
        <w:noProof/>
      </w:rPr>
      <mc:AlternateContent>
        <mc:Choice Requires="wps">
          <w:drawing>
            <wp:anchor distT="0" distB="0" distL="114300" distR="114300" simplePos="0" relativeHeight="251674624" behindDoc="1" locked="1" layoutInCell="1" allowOverlap="1" wp14:anchorId="7F909583" wp14:editId="09A47E71">
              <wp:simplePos x="0" y="0"/>
              <wp:positionH relativeFrom="page">
                <wp:posOffset>7113905</wp:posOffset>
              </wp:positionH>
              <wp:positionV relativeFrom="page">
                <wp:posOffset>9491345</wp:posOffset>
              </wp:positionV>
              <wp:extent cx="201295" cy="201295"/>
              <wp:effectExtent l="8255" t="4445" r="0" b="3810"/>
              <wp:wrapNone/>
              <wp:docPr id="1" name="Oval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201295"/>
                      </a:xfrm>
                      <a:prstGeom prst="ellipse">
                        <a:avLst/>
                      </a:prstGeom>
                      <a:solidFill>
                        <a:srgbClr val="F8971D"/>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3D76C3" w:rsidRDefault="003D76C3" w:rsidP="00347DE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7" o:spid="_x0000_s1034" style="position:absolute;left:0;text-align:left;margin-left:560.15pt;margin-top:747.35pt;width:15.85pt;height:15.85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" fillcolor="#f8971d" stroked="f">
              <v:textbox>
                <w:txbxContent>
                  <w:p w:rsidR="003D76C3" w:rsidRDefault="003D76C3" w:rsidP="00347DEA"/>
                </w:txbxContent>
              </v:textbox>
              <w10:wrap anchorx="page" anchory="page"/>
              <w10:anchorlock/>
            </v:oval>
          </w:pict>
        </mc:Fallback>
      </mc:AlternateContent>
    </w:r>
    <w:r>
      <w:rPr>
        <w:noProof/>
      </w:rPr>
      <w:drawing>
        <wp:anchor distT="0" distB="0" distL="114300" distR="114300" simplePos="0" relativeHeight="251673600" behindDoc="1" locked="1" layoutInCell="1" allowOverlap="1" wp14:anchorId="6029AF37" wp14:editId="3A33B622">
          <wp:simplePos x="0" y="0"/>
          <wp:positionH relativeFrom="page">
            <wp:posOffset>463550</wp:posOffset>
          </wp:positionH>
          <wp:positionV relativeFrom="page">
            <wp:posOffset>8229600</wp:posOffset>
          </wp:positionV>
          <wp:extent cx="1828800" cy="1607185"/>
          <wp:effectExtent l="0" t="0" r="0" b="0"/>
          <wp:wrapNone/>
          <wp:docPr id="46" name="Picture 1" descr="ProposalCornerGraphic-R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posalCornerGraphic-Righ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160718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6C3" w:rsidRPr="00F24E7C" w:rsidRDefault="003D76C3" w:rsidP="00347DEA">
    <w:pPr>
      <w:pStyle w:val="Footer"/>
      <w:tabs>
        <w:tab w:val="clear" w:pos="4680"/>
        <w:tab w:val="clear" w:pos="9360"/>
      </w:tabs>
      <w:ind w:left="7020" w:right="180"/>
      <w:jc w:val="left"/>
    </w:pPr>
    <w:r>
      <w:rPr>
        <w:noProof/>
      </w:rPr>
      <mc:AlternateContent>
        <mc:Choice Requires="wps">
          <w:drawing>
            <wp:anchor distT="0" distB="0" distL="114300" distR="114300" simplePos="0" relativeHeight="251700224" behindDoc="1" locked="0" layoutInCell="1" allowOverlap="1" wp14:anchorId="425ED7FB" wp14:editId="4B9089B5">
              <wp:simplePos x="0" y="0"/>
              <wp:positionH relativeFrom="page">
                <wp:posOffset>7123430</wp:posOffset>
              </wp:positionH>
              <wp:positionV relativeFrom="page">
                <wp:posOffset>9500870</wp:posOffset>
              </wp:positionV>
              <wp:extent cx="182880" cy="185420"/>
              <wp:effectExtent l="0" t="4445" r="0" b="635"/>
              <wp:wrapNone/>
              <wp:docPr id="40" name="Text Box 5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18288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6C3" w:rsidRDefault="003D76C3" w:rsidP="00347DEA">
                          <w:pPr>
                            <w:pStyle w:val="ABMFooterPageNumber"/>
                          </w:pPr>
                          <w:r>
                            <w:fldChar w:fldCharType="begin"/>
                          </w:r>
                          <w:r>
                            <w:instrText xml:space="preserve"> PAGE   \* MERGEFORMAT </w:instrText>
                          </w:r>
                          <w:r>
                            <w:fldChar w:fldCharType="separate"/>
                          </w:r>
                          <w:r w:rsidR="005359F4">
                            <w:rPr>
                              <w:noProof/>
                            </w:rPr>
                            <w:t>64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5" type="#_x0000_t202" style="position:absolute;left:0;text-align:left;margin-left:560.9pt;margin-top:748.1pt;width:14.4pt;height:14.6pt;z-index:-251616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" filled="f" stroked="f">
              <o:lock v:ext="edit" aspectratio="t"/>
              <v:textbox inset="0,0,0,0">
                <w:txbxContent>
                  <w:p w:rsidR="003D76C3" w:rsidRDefault="003D76C3" w:rsidP="00347DEA">
                    <w:pPr>
                      <w:pStyle w:val="ABMFooterPageNumber"/>
                    </w:pPr>
                    <w:r>
                      <w:fldChar w:fldCharType="begin"/>
                    </w:r>
                    <w:r>
                      <w:instrText xml:space="preserve"> PAGE   \* MERGEFORMAT </w:instrText>
                    </w:r>
                    <w:r>
                      <w:fldChar w:fldCharType="separate"/>
                    </w:r>
                    <w:r w:rsidR="005359F4">
                      <w:rPr>
                        <w:noProof/>
                      </w:rPr>
                      <w:t>64</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251699200" behindDoc="0" locked="0" layoutInCell="1" allowOverlap="1" wp14:anchorId="02FFB036" wp14:editId="2617B7B9">
              <wp:simplePos x="0" y="0"/>
              <wp:positionH relativeFrom="column">
                <wp:posOffset>1710690</wp:posOffset>
              </wp:positionH>
              <wp:positionV relativeFrom="paragraph">
                <wp:posOffset>-2329180</wp:posOffset>
              </wp:positionV>
              <wp:extent cx="182880" cy="182880"/>
              <wp:effectExtent l="0" t="3175" r="1905" b="4445"/>
              <wp:wrapNone/>
              <wp:docPr id="41" name="Text Box 4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18288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6C3" w:rsidRDefault="003D76C3" w:rsidP="00347DEA">
                          <w:pPr>
                            <w:pStyle w:val="ABMFooterPageNumb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6" type="#_x0000_t202" style="position:absolute;left:0;text-align:left;margin-left:134.7pt;margin-top:-183.4pt;width:14.4pt;height:14.4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" filled="f" stroked="f">
              <o:lock v:ext="edit" aspectratio="t"/>
              <v:textbox inset="0,0,0,0">
                <w:txbxContent>
                  <w:p w:rsidR="003D76C3" w:rsidRDefault="003D76C3" w:rsidP="00347DEA">
                    <w:pPr>
                      <w:pStyle w:val="ABMFooterPageNumber"/>
                    </w:pPr>
                  </w:p>
                </w:txbxContent>
              </v:textbox>
            </v:shape>
          </w:pict>
        </mc:Fallback>
      </mc:AlternateContent>
    </w:r>
    <w:r>
      <w:rPr>
        <w:noProof/>
      </w:rPr>
      <mc:AlternateContent>
        <mc:Choice Requires="wps">
          <w:drawing>
            <wp:anchor distT="0" distB="0" distL="114300" distR="114300" simplePos="0" relativeHeight="251697152" behindDoc="1" locked="1" layoutInCell="1" allowOverlap="1" wp14:anchorId="629F0251" wp14:editId="0EA044C4">
              <wp:simplePos x="0" y="0"/>
              <wp:positionH relativeFrom="page">
                <wp:posOffset>7113905</wp:posOffset>
              </wp:positionH>
              <wp:positionV relativeFrom="page">
                <wp:posOffset>9491345</wp:posOffset>
              </wp:positionV>
              <wp:extent cx="201295" cy="201295"/>
              <wp:effectExtent l="8255" t="4445" r="0" b="3810"/>
              <wp:wrapNone/>
              <wp:docPr id="44" name="Oval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201295"/>
                      </a:xfrm>
                      <a:prstGeom prst="ellipse">
                        <a:avLst/>
                      </a:prstGeom>
                      <a:solidFill>
                        <a:srgbClr val="F8971D"/>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3D76C3" w:rsidRDefault="003D76C3" w:rsidP="00347DE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37" style="position:absolute;left:0;text-align:left;margin-left:560.15pt;margin-top:747.35pt;width:15.85pt;height:15.85pt;z-index:-251619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" fillcolor="#f8971d" stroked="f">
              <v:textbox>
                <w:txbxContent>
                  <w:p w:rsidR="003D76C3" w:rsidRDefault="003D76C3" w:rsidP="00347DEA"/>
                </w:txbxContent>
              </v:textbox>
              <w10:wrap anchorx="page" anchory="page"/>
              <w10:anchorlock/>
            </v:oval>
          </w:pict>
        </mc:Fallback>
      </mc:AlternateContent>
    </w:r>
    <w:r>
      <w:rPr>
        <w:noProof/>
      </w:rPr>
      <w:drawing>
        <wp:anchor distT="0" distB="0" distL="114300" distR="114300" simplePos="0" relativeHeight="251696128" behindDoc="1" locked="1" layoutInCell="1" allowOverlap="1" wp14:anchorId="79DD7F71" wp14:editId="416F0704">
          <wp:simplePos x="0" y="0"/>
          <wp:positionH relativeFrom="page">
            <wp:posOffset>463550</wp:posOffset>
          </wp:positionH>
          <wp:positionV relativeFrom="page">
            <wp:posOffset>8229600</wp:posOffset>
          </wp:positionV>
          <wp:extent cx="1828800" cy="1607185"/>
          <wp:effectExtent l="0" t="0" r="0" b="0"/>
          <wp:wrapNone/>
          <wp:docPr id="45" name="Picture 1" descr="ProposalCornerGraphic-R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posalCornerGraphic-Righ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160718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76C3" w:rsidRDefault="003D76C3" w:rsidP="00A905FB">
      <w:pPr>
        <w:spacing w:after="0" w:line="240" w:lineRule="auto"/>
      </w:pPr>
      <w:r>
        <w:separator/>
      </w:r>
    </w:p>
  </w:footnote>
  <w:footnote w:type="continuationSeparator" w:id="0">
    <w:p w:rsidR="003D76C3" w:rsidRDefault="003D76C3" w:rsidP="00A905F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6C3" w:rsidRDefault="003D76C3">
    <w:pPr>
      <w:pStyle w:val="Header"/>
    </w:pPr>
    <w:r>
      <w:rPr>
        <w:noProof/>
      </w:rPr>
      <w:drawing>
        <wp:anchor distT="0" distB="0" distL="114300" distR="114300" simplePos="0" relativeHeight="251653120" behindDoc="0" locked="1" layoutInCell="1" allowOverlap="1" wp14:anchorId="2E0F0190" wp14:editId="10BBCD54">
          <wp:simplePos x="0" y="0"/>
          <wp:positionH relativeFrom="page">
            <wp:posOffset>6035040</wp:posOffset>
          </wp:positionH>
          <wp:positionV relativeFrom="page">
            <wp:posOffset>457200</wp:posOffset>
          </wp:positionV>
          <wp:extent cx="1149350" cy="609600"/>
          <wp:effectExtent l="0" t="0" r="0" b="0"/>
          <wp:wrapNone/>
          <wp:docPr id="24" name="Picture 2" descr="ABM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BM_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49350" cy="6096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6C3" w:rsidRDefault="003D76C3" w:rsidP="00C360FB">
    <w:r>
      <w:rPr>
        <w:noProof/>
      </w:rPr>
      <w:drawing>
        <wp:anchor distT="0" distB="0" distL="114300" distR="114300" simplePos="0" relativeHeight="251702272" behindDoc="0" locked="0" layoutInCell="1" allowOverlap="1" wp14:anchorId="6DF6A5D7" wp14:editId="636EFEFF">
          <wp:simplePos x="0" y="0"/>
          <wp:positionH relativeFrom="column">
            <wp:posOffset>5155565</wp:posOffset>
          </wp:positionH>
          <wp:positionV relativeFrom="paragraph">
            <wp:posOffset>-54610</wp:posOffset>
          </wp:positionV>
          <wp:extent cx="1024128" cy="566928"/>
          <wp:effectExtent l="0" t="0" r="5080" b="508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BM_Healthcare_Support_Services_CMYK"/>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24128" cy="566928"/>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4864" behindDoc="1" locked="0" layoutInCell="1" allowOverlap="1" wp14:anchorId="0558C13F" wp14:editId="1A85CC27">
          <wp:simplePos x="0" y="0"/>
          <wp:positionH relativeFrom="page">
            <wp:posOffset>228600</wp:posOffset>
          </wp:positionH>
          <wp:positionV relativeFrom="page">
            <wp:posOffset>228600</wp:posOffset>
          </wp:positionV>
          <wp:extent cx="5257800" cy="3876675"/>
          <wp:effectExtent l="0" t="0" r="0" b="9525"/>
          <wp:wrapNone/>
          <wp:docPr id="15373" name="Picture 15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57800" cy="387667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6C3" w:rsidRDefault="003D76C3">
    <w:pPr>
      <w:pStyle w:val="Header"/>
      <w:ind w:left="-3420" w:right="-216"/>
      <w:jc w:val="right"/>
      <w:rPr>
        <w:rFonts w:cs="Arial"/>
        <w:sz w:val="16"/>
        <w:szCs w:val="16"/>
      </w:rPr>
    </w:pPr>
  </w:p>
  <w:p w:rsidR="003D76C3" w:rsidRDefault="003D76C3">
    <w:pPr>
      <w:pStyle w:val="Header"/>
      <w:ind w:left="-3420" w:right="-216"/>
      <w:jc w:val="right"/>
      <w:rPr>
        <w:rFonts w:cs="Arial"/>
        <w:sz w:val="16"/>
        <w:szCs w:val="16"/>
      </w:rPr>
    </w:pPr>
  </w:p>
  <w:p w:rsidR="003D76C3" w:rsidRDefault="003D76C3" w:rsidP="00F24E7C">
    <w:pPr>
      <w:pStyle w:val="Header"/>
      <w:ind w:left="-270" w:right="-216"/>
      <w:jc w:val="right"/>
      <w:rPr>
        <w:rFonts w:cs="Arial"/>
        <w:sz w:val="16"/>
        <w:szCs w:val="16"/>
      </w:rPr>
    </w:pPr>
  </w:p>
  <w:p w:rsidR="003D76C3" w:rsidRPr="00F24E7C" w:rsidRDefault="00495813">
    <w:pPr>
      <w:pStyle w:val="Header"/>
      <w:ind w:left="-3420" w:right="-216"/>
      <w:jc w:val="right"/>
      <w:rPr>
        <w:rFonts w:cs="Arial"/>
        <w:sz w:val="16"/>
        <w:szCs w:val="16"/>
      </w:rPr>
    </w:pPr>
    <w:r>
      <w:rPr>
        <w:noProof/>
      </w:rPr>
      <w:drawing>
        <wp:anchor distT="0" distB="0" distL="114300" distR="114300" simplePos="0" relativeHeight="251708416" behindDoc="0" locked="0" layoutInCell="1" allowOverlap="1" wp14:anchorId="342E3B65" wp14:editId="6CA9537A">
          <wp:simplePos x="0" y="0"/>
          <wp:positionH relativeFrom="column">
            <wp:posOffset>12065</wp:posOffset>
          </wp:positionH>
          <wp:positionV relativeFrom="paragraph">
            <wp:posOffset>30480</wp:posOffset>
          </wp:positionV>
          <wp:extent cx="1023620" cy="566420"/>
          <wp:effectExtent l="0" t="0" r="5080" b="508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BM_Healthcare_Support_Services_CMYK"/>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23620" cy="566420"/>
                  </a:xfrm>
                  <a:prstGeom prst="rect">
                    <a:avLst/>
                  </a:prstGeom>
                  <a:noFill/>
                  <a:ln>
                    <a:noFill/>
                  </a:ln>
                </pic:spPr>
              </pic:pic>
            </a:graphicData>
          </a:graphic>
          <wp14:sizeRelH relativeFrom="page">
            <wp14:pctWidth>0</wp14:pctWidth>
          </wp14:sizeRelH>
          <wp14:sizeRelV relativeFrom="page">
            <wp14:pctHeight>0</wp14:pctHeight>
          </wp14:sizeRelV>
        </wp:anchor>
      </w:drawing>
    </w:r>
    <w:r w:rsidR="003D76C3">
      <w:rPr>
        <w:rFonts w:cs="Arial"/>
        <w:sz w:val="16"/>
        <w:szCs w:val="16"/>
      </w:rPr>
      <w:t>ABM Healthcare</w:t>
    </w:r>
  </w:p>
  <w:p w:rsidR="003D76C3" w:rsidRPr="00F24E7C" w:rsidRDefault="003D76C3">
    <w:pPr>
      <w:pStyle w:val="Header"/>
      <w:ind w:left="-3420" w:right="-216"/>
      <w:jc w:val="right"/>
      <w:rPr>
        <w:rFonts w:cs="Arial"/>
        <w:sz w:val="16"/>
        <w:szCs w:val="16"/>
      </w:rPr>
    </w:pPr>
    <w:r w:rsidRPr="00F24E7C">
      <w:rPr>
        <w:rFonts w:cs="Arial"/>
        <w:sz w:val="16"/>
        <w:szCs w:val="16"/>
      </w:rPr>
      <w:t>22622 Harper Avenue</w:t>
    </w:r>
  </w:p>
  <w:p w:rsidR="003D76C3" w:rsidRPr="00F24E7C" w:rsidRDefault="003D76C3">
    <w:pPr>
      <w:pStyle w:val="Header"/>
      <w:ind w:left="-3420" w:right="-216"/>
      <w:jc w:val="right"/>
      <w:rPr>
        <w:rFonts w:cs="Arial"/>
        <w:sz w:val="16"/>
        <w:szCs w:val="16"/>
      </w:rPr>
    </w:pPr>
    <w:r w:rsidRPr="00F24E7C">
      <w:rPr>
        <w:rFonts w:cs="Arial"/>
        <w:sz w:val="16"/>
        <w:szCs w:val="16"/>
      </w:rPr>
      <w:t>St. Clair Shores, MI 48080</w:t>
    </w:r>
    <w:r w:rsidRPr="00F24E7C">
      <w:rPr>
        <w:rFonts w:cs="Arial"/>
        <w:sz w:val="16"/>
        <w:szCs w:val="16"/>
      </w:rPr>
      <w:br/>
      <w:t>Office: (800) 442-1140</w:t>
    </w:r>
    <w:r w:rsidRPr="00F24E7C">
      <w:rPr>
        <w:rFonts w:cs="Arial"/>
        <w:sz w:val="16"/>
        <w:szCs w:val="16"/>
      </w:rPr>
      <w:br/>
      <w:t>Fax: (586) 771-3044</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6C3" w:rsidRDefault="003D76C3">
    <w:pPr>
      <w:pStyle w:val="Header"/>
      <w:ind w:left="-3420" w:right="-216"/>
      <w:jc w:val="right"/>
    </w:pPr>
    <w:r>
      <w:rPr>
        <w:noProof/>
      </w:rPr>
      <w:drawing>
        <wp:anchor distT="0" distB="0" distL="114300" distR="114300" simplePos="0" relativeHeight="251704320" behindDoc="0" locked="0" layoutInCell="1" allowOverlap="1" wp14:anchorId="037770BA" wp14:editId="7D8C0E84">
          <wp:simplePos x="0" y="0"/>
          <wp:positionH relativeFrom="column">
            <wp:posOffset>5298624</wp:posOffset>
          </wp:positionH>
          <wp:positionV relativeFrom="paragraph">
            <wp:posOffset>-16510</wp:posOffset>
          </wp:positionV>
          <wp:extent cx="1024128" cy="566928"/>
          <wp:effectExtent l="0" t="0" r="5080" b="508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BM_Healthcare_Support_Services_CMYK"/>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24128" cy="56692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6C3" w:rsidRDefault="003D76C3">
    <w:pPr>
      <w:pStyle w:val="Header"/>
      <w:ind w:left="-3420" w:right="-216"/>
      <w:jc w:val="right"/>
    </w:pPr>
    <w:r>
      <w:rPr>
        <w:noProof/>
      </w:rPr>
      <w:drawing>
        <wp:anchor distT="0" distB="0" distL="114300" distR="114300" simplePos="0" relativeHeight="251706368" behindDoc="0" locked="0" layoutInCell="1" allowOverlap="1" wp14:anchorId="7DD313E9" wp14:editId="555269C0">
          <wp:simplePos x="0" y="0"/>
          <wp:positionH relativeFrom="column">
            <wp:posOffset>5279574</wp:posOffset>
          </wp:positionH>
          <wp:positionV relativeFrom="paragraph">
            <wp:posOffset>-16510</wp:posOffset>
          </wp:positionV>
          <wp:extent cx="1024128" cy="566928"/>
          <wp:effectExtent l="0" t="0" r="5080" b="508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BM_Healthcare_Support_Services_CMYK"/>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24128" cy="56692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clip_image001"/>
      </v:shape>
    </w:pict>
  </w:numPicBullet>
  <w:abstractNum w:abstractNumId="0">
    <w:nsid w:val="FFFFFF1D"/>
    <w:multiLevelType w:val="multilevel"/>
    <w:tmpl w:val="2F7AA9E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1"/>
    <w:multiLevelType w:val="singleLevel"/>
    <w:tmpl w:val="19B6E206"/>
    <w:lvl w:ilvl="0">
      <w:start w:val="1"/>
      <w:numFmt w:val="bullet"/>
      <w:lvlText w:val=""/>
      <w:lvlJc w:val="left"/>
      <w:pPr>
        <w:tabs>
          <w:tab w:val="num" w:pos="1440"/>
        </w:tabs>
        <w:ind w:left="1440" w:hanging="360"/>
      </w:pPr>
      <w:rPr>
        <w:rFonts w:ascii="Symbol" w:hAnsi="Symbol" w:hint="default"/>
      </w:rPr>
    </w:lvl>
  </w:abstractNum>
  <w:abstractNum w:abstractNumId="2">
    <w:nsid w:val="01FD70AD"/>
    <w:multiLevelType w:val="hybridMultilevel"/>
    <w:tmpl w:val="CF6E680C"/>
    <w:lvl w:ilvl="0" w:tplc="04090003">
      <w:start w:val="1"/>
      <w:numFmt w:val="bullet"/>
      <w:lvlText w:val="o"/>
      <w:lvlJc w:val="left"/>
      <w:pPr>
        <w:ind w:left="720" w:hanging="360"/>
      </w:pPr>
      <w:rPr>
        <w:rFonts w:ascii="Courier New" w:hAnsi="Courier New" w:cs="Courier New" w:hint="default"/>
        <w:color w:val="0046AD"/>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A55E51"/>
    <w:multiLevelType w:val="hybridMultilevel"/>
    <w:tmpl w:val="42C4A57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7881C38"/>
    <w:multiLevelType w:val="hybridMultilevel"/>
    <w:tmpl w:val="AB264DDE"/>
    <w:lvl w:ilvl="0" w:tplc="AAEA450E">
      <w:start w:val="1"/>
      <w:numFmt w:val="bullet"/>
      <w:lvlText w:val="•"/>
      <w:lvlJc w:val="left"/>
      <w:pPr>
        <w:tabs>
          <w:tab w:val="num" w:pos="720"/>
        </w:tabs>
        <w:ind w:left="720" w:hanging="360"/>
      </w:pPr>
      <w:rPr>
        <w:rFonts w:ascii="Arial" w:hAnsi="Arial" w:hint="default"/>
      </w:rPr>
    </w:lvl>
    <w:lvl w:ilvl="1" w:tplc="9A98449E" w:tentative="1">
      <w:start w:val="1"/>
      <w:numFmt w:val="bullet"/>
      <w:lvlText w:val="•"/>
      <w:lvlJc w:val="left"/>
      <w:pPr>
        <w:tabs>
          <w:tab w:val="num" w:pos="1440"/>
        </w:tabs>
        <w:ind w:left="1440" w:hanging="360"/>
      </w:pPr>
      <w:rPr>
        <w:rFonts w:ascii="Arial" w:hAnsi="Arial" w:hint="default"/>
      </w:rPr>
    </w:lvl>
    <w:lvl w:ilvl="2" w:tplc="C9985DEC" w:tentative="1">
      <w:start w:val="1"/>
      <w:numFmt w:val="bullet"/>
      <w:lvlText w:val="•"/>
      <w:lvlJc w:val="left"/>
      <w:pPr>
        <w:tabs>
          <w:tab w:val="num" w:pos="2160"/>
        </w:tabs>
        <w:ind w:left="2160" w:hanging="360"/>
      </w:pPr>
      <w:rPr>
        <w:rFonts w:ascii="Arial" w:hAnsi="Arial" w:hint="default"/>
      </w:rPr>
    </w:lvl>
    <w:lvl w:ilvl="3" w:tplc="94168EF6" w:tentative="1">
      <w:start w:val="1"/>
      <w:numFmt w:val="bullet"/>
      <w:lvlText w:val="•"/>
      <w:lvlJc w:val="left"/>
      <w:pPr>
        <w:tabs>
          <w:tab w:val="num" w:pos="2880"/>
        </w:tabs>
        <w:ind w:left="2880" w:hanging="360"/>
      </w:pPr>
      <w:rPr>
        <w:rFonts w:ascii="Arial" w:hAnsi="Arial" w:hint="default"/>
      </w:rPr>
    </w:lvl>
    <w:lvl w:ilvl="4" w:tplc="E1D433C2" w:tentative="1">
      <w:start w:val="1"/>
      <w:numFmt w:val="bullet"/>
      <w:lvlText w:val="•"/>
      <w:lvlJc w:val="left"/>
      <w:pPr>
        <w:tabs>
          <w:tab w:val="num" w:pos="3600"/>
        </w:tabs>
        <w:ind w:left="3600" w:hanging="360"/>
      </w:pPr>
      <w:rPr>
        <w:rFonts w:ascii="Arial" w:hAnsi="Arial" w:hint="default"/>
      </w:rPr>
    </w:lvl>
    <w:lvl w:ilvl="5" w:tplc="E2DA445C" w:tentative="1">
      <w:start w:val="1"/>
      <w:numFmt w:val="bullet"/>
      <w:lvlText w:val="•"/>
      <w:lvlJc w:val="left"/>
      <w:pPr>
        <w:tabs>
          <w:tab w:val="num" w:pos="4320"/>
        </w:tabs>
        <w:ind w:left="4320" w:hanging="360"/>
      </w:pPr>
      <w:rPr>
        <w:rFonts w:ascii="Arial" w:hAnsi="Arial" w:hint="default"/>
      </w:rPr>
    </w:lvl>
    <w:lvl w:ilvl="6" w:tplc="D52EECC4" w:tentative="1">
      <w:start w:val="1"/>
      <w:numFmt w:val="bullet"/>
      <w:lvlText w:val="•"/>
      <w:lvlJc w:val="left"/>
      <w:pPr>
        <w:tabs>
          <w:tab w:val="num" w:pos="5040"/>
        </w:tabs>
        <w:ind w:left="5040" w:hanging="360"/>
      </w:pPr>
      <w:rPr>
        <w:rFonts w:ascii="Arial" w:hAnsi="Arial" w:hint="default"/>
      </w:rPr>
    </w:lvl>
    <w:lvl w:ilvl="7" w:tplc="D654DB8E" w:tentative="1">
      <w:start w:val="1"/>
      <w:numFmt w:val="bullet"/>
      <w:lvlText w:val="•"/>
      <w:lvlJc w:val="left"/>
      <w:pPr>
        <w:tabs>
          <w:tab w:val="num" w:pos="5760"/>
        </w:tabs>
        <w:ind w:left="5760" w:hanging="360"/>
      </w:pPr>
      <w:rPr>
        <w:rFonts w:ascii="Arial" w:hAnsi="Arial" w:hint="default"/>
      </w:rPr>
    </w:lvl>
    <w:lvl w:ilvl="8" w:tplc="6E202680" w:tentative="1">
      <w:start w:val="1"/>
      <w:numFmt w:val="bullet"/>
      <w:lvlText w:val="•"/>
      <w:lvlJc w:val="left"/>
      <w:pPr>
        <w:tabs>
          <w:tab w:val="num" w:pos="6480"/>
        </w:tabs>
        <w:ind w:left="6480" w:hanging="360"/>
      </w:pPr>
      <w:rPr>
        <w:rFonts w:ascii="Arial" w:hAnsi="Arial" w:hint="default"/>
      </w:rPr>
    </w:lvl>
  </w:abstractNum>
  <w:abstractNum w:abstractNumId="5">
    <w:nsid w:val="10AA782E"/>
    <w:multiLevelType w:val="hybridMultilevel"/>
    <w:tmpl w:val="1518AC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14EA10A1"/>
    <w:multiLevelType w:val="multilevel"/>
    <w:tmpl w:val="31AE6FB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nsid w:val="16C35DC5"/>
    <w:multiLevelType w:val="hybridMultilevel"/>
    <w:tmpl w:val="2CC01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7E853C4"/>
    <w:multiLevelType w:val="hybridMultilevel"/>
    <w:tmpl w:val="97B0A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D7F37D6"/>
    <w:multiLevelType w:val="hybridMultilevel"/>
    <w:tmpl w:val="8A5EC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0BB6DDB"/>
    <w:multiLevelType w:val="hybridMultilevel"/>
    <w:tmpl w:val="94B44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3576882"/>
    <w:multiLevelType w:val="hybridMultilevel"/>
    <w:tmpl w:val="FEBE5738"/>
    <w:lvl w:ilvl="0" w:tplc="A3B84D14">
      <w:start w:val="1"/>
      <w:numFmt w:val="bullet"/>
      <w:lvlText w:val=""/>
      <w:lvlJc w:val="left"/>
      <w:pPr>
        <w:ind w:left="720" w:hanging="360"/>
      </w:pPr>
      <w:rPr>
        <w:rFonts w:ascii="Symbol" w:hAnsi="Symbol" w:hint="default"/>
      </w:rPr>
    </w:lvl>
    <w:lvl w:ilvl="1" w:tplc="7AD842FE">
      <w:start w:val="1"/>
      <w:numFmt w:val="bullet"/>
      <w:pStyle w:val="ABMBulletedBodyText-L2"/>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6BB1400"/>
    <w:multiLevelType w:val="hybridMultilevel"/>
    <w:tmpl w:val="7712486C"/>
    <w:lvl w:ilvl="0" w:tplc="04090001">
      <w:start w:val="1"/>
      <w:numFmt w:val="bullet"/>
      <w:lvlText w:val=""/>
      <w:lvlJc w:val="left"/>
      <w:pPr>
        <w:tabs>
          <w:tab w:val="num" w:pos="720"/>
        </w:tabs>
        <w:ind w:left="720" w:hanging="360"/>
      </w:pPr>
      <w:rPr>
        <w:rFonts w:ascii="Symbol" w:hAnsi="Symbol" w:hint="default"/>
      </w:rPr>
    </w:lvl>
    <w:lvl w:ilvl="1" w:tplc="1B38B9AC">
      <w:start w:val="2482"/>
      <w:numFmt w:val="bullet"/>
      <w:lvlText w:val="–"/>
      <w:lvlJc w:val="left"/>
      <w:pPr>
        <w:tabs>
          <w:tab w:val="num" w:pos="1440"/>
        </w:tabs>
        <w:ind w:left="1440" w:hanging="360"/>
      </w:pPr>
      <w:rPr>
        <w:rFonts w:ascii="Arial" w:hAnsi="Arial" w:hint="default"/>
      </w:rPr>
    </w:lvl>
    <w:lvl w:ilvl="2" w:tplc="8984F410" w:tentative="1">
      <w:start w:val="1"/>
      <w:numFmt w:val="bullet"/>
      <w:lvlText w:val="•"/>
      <w:lvlJc w:val="left"/>
      <w:pPr>
        <w:tabs>
          <w:tab w:val="num" w:pos="2160"/>
        </w:tabs>
        <w:ind w:left="2160" w:hanging="360"/>
      </w:pPr>
      <w:rPr>
        <w:rFonts w:ascii="Arial" w:hAnsi="Arial" w:hint="default"/>
      </w:rPr>
    </w:lvl>
    <w:lvl w:ilvl="3" w:tplc="A4420922" w:tentative="1">
      <w:start w:val="1"/>
      <w:numFmt w:val="bullet"/>
      <w:lvlText w:val="•"/>
      <w:lvlJc w:val="left"/>
      <w:pPr>
        <w:tabs>
          <w:tab w:val="num" w:pos="2880"/>
        </w:tabs>
        <w:ind w:left="2880" w:hanging="360"/>
      </w:pPr>
      <w:rPr>
        <w:rFonts w:ascii="Arial" w:hAnsi="Arial" w:hint="default"/>
      </w:rPr>
    </w:lvl>
    <w:lvl w:ilvl="4" w:tplc="BA3E607A" w:tentative="1">
      <w:start w:val="1"/>
      <w:numFmt w:val="bullet"/>
      <w:lvlText w:val="•"/>
      <w:lvlJc w:val="left"/>
      <w:pPr>
        <w:tabs>
          <w:tab w:val="num" w:pos="3600"/>
        </w:tabs>
        <w:ind w:left="3600" w:hanging="360"/>
      </w:pPr>
      <w:rPr>
        <w:rFonts w:ascii="Arial" w:hAnsi="Arial" w:hint="default"/>
      </w:rPr>
    </w:lvl>
    <w:lvl w:ilvl="5" w:tplc="91CCE1AA" w:tentative="1">
      <w:start w:val="1"/>
      <w:numFmt w:val="bullet"/>
      <w:lvlText w:val="•"/>
      <w:lvlJc w:val="left"/>
      <w:pPr>
        <w:tabs>
          <w:tab w:val="num" w:pos="4320"/>
        </w:tabs>
        <w:ind w:left="4320" w:hanging="360"/>
      </w:pPr>
      <w:rPr>
        <w:rFonts w:ascii="Arial" w:hAnsi="Arial" w:hint="default"/>
      </w:rPr>
    </w:lvl>
    <w:lvl w:ilvl="6" w:tplc="C54CA5F0" w:tentative="1">
      <w:start w:val="1"/>
      <w:numFmt w:val="bullet"/>
      <w:lvlText w:val="•"/>
      <w:lvlJc w:val="left"/>
      <w:pPr>
        <w:tabs>
          <w:tab w:val="num" w:pos="5040"/>
        </w:tabs>
        <w:ind w:left="5040" w:hanging="360"/>
      </w:pPr>
      <w:rPr>
        <w:rFonts w:ascii="Arial" w:hAnsi="Arial" w:hint="default"/>
      </w:rPr>
    </w:lvl>
    <w:lvl w:ilvl="7" w:tplc="8D6E36E6" w:tentative="1">
      <w:start w:val="1"/>
      <w:numFmt w:val="bullet"/>
      <w:lvlText w:val="•"/>
      <w:lvlJc w:val="left"/>
      <w:pPr>
        <w:tabs>
          <w:tab w:val="num" w:pos="5760"/>
        </w:tabs>
        <w:ind w:left="5760" w:hanging="360"/>
      </w:pPr>
      <w:rPr>
        <w:rFonts w:ascii="Arial" w:hAnsi="Arial" w:hint="default"/>
      </w:rPr>
    </w:lvl>
    <w:lvl w:ilvl="8" w:tplc="73BC8758" w:tentative="1">
      <w:start w:val="1"/>
      <w:numFmt w:val="bullet"/>
      <w:lvlText w:val="•"/>
      <w:lvlJc w:val="left"/>
      <w:pPr>
        <w:tabs>
          <w:tab w:val="num" w:pos="6480"/>
        </w:tabs>
        <w:ind w:left="6480" w:hanging="360"/>
      </w:pPr>
      <w:rPr>
        <w:rFonts w:ascii="Arial" w:hAnsi="Arial" w:hint="default"/>
      </w:rPr>
    </w:lvl>
  </w:abstractNum>
  <w:abstractNum w:abstractNumId="13">
    <w:nsid w:val="277C00B0"/>
    <w:multiLevelType w:val="hybridMultilevel"/>
    <w:tmpl w:val="2E887100"/>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4">
    <w:nsid w:val="2B25691E"/>
    <w:multiLevelType w:val="hybridMultilevel"/>
    <w:tmpl w:val="3E42F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EB76D5B"/>
    <w:multiLevelType w:val="hybridMultilevel"/>
    <w:tmpl w:val="7A1051A0"/>
    <w:lvl w:ilvl="0" w:tplc="DCA44062">
      <w:start w:val="1"/>
      <w:numFmt w:val="bullet"/>
      <w:lvlText w:val=""/>
      <w:lvlJc w:val="left"/>
      <w:pPr>
        <w:ind w:left="720" w:hanging="360"/>
      </w:pPr>
      <w:rPr>
        <w:rFonts w:ascii="Symbol" w:hAnsi="Symbol" w:hint="default"/>
        <w:color w:val="0046A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15A02C5"/>
    <w:multiLevelType w:val="hybridMultilevel"/>
    <w:tmpl w:val="94B67094"/>
    <w:lvl w:ilvl="0" w:tplc="5C4C3B38">
      <w:start w:val="1"/>
      <w:numFmt w:val="upperRoman"/>
      <w:lvlText w:val="%1."/>
      <w:lvlJc w:val="right"/>
      <w:pPr>
        <w:ind w:left="720" w:hanging="360"/>
      </w:pPr>
      <w:rPr>
        <w:b/>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3957109A"/>
    <w:multiLevelType w:val="hybridMultilevel"/>
    <w:tmpl w:val="23503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9744AB1"/>
    <w:multiLevelType w:val="hybridMultilevel"/>
    <w:tmpl w:val="9AB82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B4D4A11"/>
    <w:multiLevelType w:val="hybridMultilevel"/>
    <w:tmpl w:val="503A1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BBB4179"/>
    <w:multiLevelType w:val="hybridMultilevel"/>
    <w:tmpl w:val="D8549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D15183B"/>
    <w:multiLevelType w:val="hybridMultilevel"/>
    <w:tmpl w:val="85908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D5E6F77"/>
    <w:multiLevelType w:val="hybridMultilevel"/>
    <w:tmpl w:val="EAA698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3DE375E7"/>
    <w:multiLevelType w:val="hybridMultilevel"/>
    <w:tmpl w:val="4CFE341E"/>
    <w:lvl w:ilvl="0" w:tplc="04090001">
      <w:start w:val="1"/>
      <w:numFmt w:val="bullet"/>
      <w:lvlText w:val=""/>
      <w:lvlJc w:val="left"/>
      <w:pPr>
        <w:ind w:left="720" w:hanging="360"/>
      </w:pPr>
      <w:rPr>
        <w:rFonts w:ascii="Symbol" w:hAnsi="Symbol" w:hint="default"/>
      </w:rPr>
    </w:lvl>
    <w:lvl w:ilvl="1" w:tplc="DCCAEDA4">
      <w:numFmt w:val="bullet"/>
      <w:lvlText w:val="•"/>
      <w:lvlJc w:val="left"/>
      <w:pPr>
        <w:ind w:left="1440" w:hanging="360"/>
      </w:pPr>
      <w:rPr>
        <w:rFonts w:ascii="Arial" w:eastAsia="Calibr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1A75CBA"/>
    <w:multiLevelType w:val="hybridMultilevel"/>
    <w:tmpl w:val="0B983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2224AD6"/>
    <w:multiLevelType w:val="hybridMultilevel"/>
    <w:tmpl w:val="6A2EEAAE"/>
    <w:lvl w:ilvl="0" w:tplc="B1302D6C">
      <w:start w:val="1"/>
      <w:numFmt w:val="bullet"/>
      <w:lvlText w:val="•"/>
      <w:lvlJc w:val="left"/>
      <w:pPr>
        <w:tabs>
          <w:tab w:val="num" w:pos="720"/>
        </w:tabs>
        <w:ind w:left="720" w:hanging="360"/>
      </w:pPr>
      <w:rPr>
        <w:rFonts w:ascii="Arial" w:hAnsi="Arial" w:hint="default"/>
      </w:rPr>
    </w:lvl>
    <w:lvl w:ilvl="1" w:tplc="FAE61352" w:tentative="1">
      <w:start w:val="1"/>
      <w:numFmt w:val="bullet"/>
      <w:lvlText w:val="•"/>
      <w:lvlJc w:val="left"/>
      <w:pPr>
        <w:tabs>
          <w:tab w:val="num" w:pos="1440"/>
        </w:tabs>
        <w:ind w:left="1440" w:hanging="360"/>
      </w:pPr>
      <w:rPr>
        <w:rFonts w:ascii="Arial" w:hAnsi="Arial" w:hint="default"/>
      </w:rPr>
    </w:lvl>
    <w:lvl w:ilvl="2" w:tplc="B3A0B1EC" w:tentative="1">
      <w:start w:val="1"/>
      <w:numFmt w:val="bullet"/>
      <w:lvlText w:val="•"/>
      <w:lvlJc w:val="left"/>
      <w:pPr>
        <w:tabs>
          <w:tab w:val="num" w:pos="2160"/>
        </w:tabs>
        <w:ind w:left="2160" w:hanging="360"/>
      </w:pPr>
      <w:rPr>
        <w:rFonts w:ascii="Arial" w:hAnsi="Arial" w:hint="default"/>
      </w:rPr>
    </w:lvl>
    <w:lvl w:ilvl="3" w:tplc="4A749582" w:tentative="1">
      <w:start w:val="1"/>
      <w:numFmt w:val="bullet"/>
      <w:lvlText w:val="•"/>
      <w:lvlJc w:val="left"/>
      <w:pPr>
        <w:tabs>
          <w:tab w:val="num" w:pos="2880"/>
        </w:tabs>
        <w:ind w:left="2880" w:hanging="360"/>
      </w:pPr>
      <w:rPr>
        <w:rFonts w:ascii="Arial" w:hAnsi="Arial" w:hint="default"/>
      </w:rPr>
    </w:lvl>
    <w:lvl w:ilvl="4" w:tplc="33AA4FC2" w:tentative="1">
      <w:start w:val="1"/>
      <w:numFmt w:val="bullet"/>
      <w:lvlText w:val="•"/>
      <w:lvlJc w:val="left"/>
      <w:pPr>
        <w:tabs>
          <w:tab w:val="num" w:pos="3600"/>
        </w:tabs>
        <w:ind w:left="3600" w:hanging="360"/>
      </w:pPr>
      <w:rPr>
        <w:rFonts w:ascii="Arial" w:hAnsi="Arial" w:hint="default"/>
      </w:rPr>
    </w:lvl>
    <w:lvl w:ilvl="5" w:tplc="2BAE4132" w:tentative="1">
      <w:start w:val="1"/>
      <w:numFmt w:val="bullet"/>
      <w:lvlText w:val="•"/>
      <w:lvlJc w:val="left"/>
      <w:pPr>
        <w:tabs>
          <w:tab w:val="num" w:pos="4320"/>
        </w:tabs>
        <w:ind w:left="4320" w:hanging="360"/>
      </w:pPr>
      <w:rPr>
        <w:rFonts w:ascii="Arial" w:hAnsi="Arial" w:hint="default"/>
      </w:rPr>
    </w:lvl>
    <w:lvl w:ilvl="6" w:tplc="AA447C30" w:tentative="1">
      <w:start w:val="1"/>
      <w:numFmt w:val="bullet"/>
      <w:lvlText w:val="•"/>
      <w:lvlJc w:val="left"/>
      <w:pPr>
        <w:tabs>
          <w:tab w:val="num" w:pos="5040"/>
        </w:tabs>
        <w:ind w:left="5040" w:hanging="360"/>
      </w:pPr>
      <w:rPr>
        <w:rFonts w:ascii="Arial" w:hAnsi="Arial" w:hint="default"/>
      </w:rPr>
    </w:lvl>
    <w:lvl w:ilvl="7" w:tplc="E2A69EE6" w:tentative="1">
      <w:start w:val="1"/>
      <w:numFmt w:val="bullet"/>
      <w:lvlText w:val="•"/>
      <w:lvlJc w:val="left"/>
      <w:pPr>
        <w:tabs>
          <w:tab w:val="num" w:pos="5760"/>
        </w:tabs>
        <w:ind w:left="5760" w:hanging="360"/>
      </w:pPr>
      <w:rPr>
        <w:rFonts w:ascii="Arial" w:hAnsi="Arial" w:hint="default"/>
      </w:rPr>
    </w:lvl>
    <w:lvl w:ilvl="8" w:tplc="620CD3E4" w:tentative="1">
      <w:start w:val="1"/>
      <w:numFmt w:val="bullet"/>
      <w:lvlText w:val="•"/>
      <w:lvlJc w:val="left"/>
      <w:pPr>
        <w:tabs>
          <w:tab w:val="num" w:pos="6480"/>
        </w:tabs>
        <w:ind w:left="6480" w:hanging="360"/>
      </w:pPr>
      <w:rPr>
        <w:rFonts w:ascii="Arial" w:hAnsi="Arial" w:hint="default"/>
      </w:rPr>
    </w:lvl>
  </w:abstractNum>
  <w:abstractNum w:abstractNumId="26">
    <w:nsid w:val="42225E11"/>
    <w:multiLevelType w:val="hybridMultilevel"/>
    <w:tmpl w:val="09B0F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3CF2E13"/>
    <w:multiLevelType w:val="hybridMultilevel"/>
    <w:tmpl w:val="92762776"/>
    <w:lvl w:ilvl="0" w:tplc="04090003">
      <w:start w:val="1"/>
      <w:numFmt w:val="bullet"/>
      <w:lvlText w:val="o"/>
      <w:lvlJc w:val="left"/>
      <w:pPr>
        <w:ind w:left="720" w:hanging="360"/>
      </w:pPr>
      <w:rPr>
        <w:rFonts w:ascii="Courier New" w:hAnsi="Courier New" w:cs="Courier New" w:hint="default"/>
        <w:color w:val="0046A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9FC7E08"/>
    <w:multiLevelType w:val="hybridMultilevel"/>
    <w:tmpl w:val="42DE8D94"/>
    <w:lvl w:ilvl="0" w:tplc="0B4CB15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4ACD4EA4"/>
    <w:multiLevelType w:val="hybridMultilevel"/>
    <w:tmpl w:val="76BCA9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4BE848BF"/>
    <w:multiLevelType w:val="hybridMultilevel"/>
    <w:tmpl w:val="0AD87FC4"/>
    <w:lvl w:ilvl="0" w:tplc="2766C9C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4CA6420A"/>
    <w:multiLevelType w:val="hybridMultilevel"/>
    <w:tmpl w:val="67C4454A"/>
    <w:lvl w:ilvl="0" w:tplc="A3B84D14">
      <w:start w:val="1"/>
      <w:numFmt w:val="bullet"/>
      <w:pStyle w:val="ABMBulletedBodyTex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FA24250"/>
    <w:multiLevelType w:val="hybridMultilevel"/>
    <w:tmpl w:val="1EF4CD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548C3345"/>
    <w:multiLevelType w:val="hybridMultilevel"/>
    <w:tmpl w:val="412C8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84E69D6"/>
    <w:multiLevelType w:val="hybridMultilevel"/>
    <w:tmpl w:val="5C48A87E"/>
    <w:lvl w:ilvl="0" w:tplc="C534FA5A">
      <w:start w:val="1"/>
      <w:numFmt w:val="upperRoman"/>
      <w:lvlText w:val="%1."/>
      <w:lvlJc w:val="right"/>
      <w:pPr>
        <w:ind w:left="720" w:hanging="360"/>
      </w:pPr>
      <w:rPr>
        <w:b/>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nsid w:val="58FB589D"/>
    <w:multiLevelType w:val="hybridMultilevel"/>
    <w:tmpl w:val="871830CE"/>
    <w:lvl w:ilvl="0" w:tplc="DCA44062">
      <w:start w:val="1"/>
      <w:numFmt w:val="bullet"/>
      <w:lvlText w:val=""/>
      <w:lvlJc w:val="left"/>
      <w:pPr>
        <w:ind w:left="720" w:hanging="360"/>
      </w:pPr>
      <w:rPr>
        <w:rFonts w:ascii="Symbol" w:hAnsi="Symbol" w:hint="default"/>
        <w:color w:val="0046AD"/>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A134627"/>
    <w:multiLevelType w:val="hybridMultilevel"/>
    <w:tmpl w:val="F8428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2A81A72"/>
    <w:multiLevelType w:val="hybridMultilevel"/>
    <w:tmpl w:val="586C99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nsid w:val="62E24433"/>
    <w:multiLevelType w:val="hybridMultilevel"/>
    <w:tmpl w:val="C0AE4E4C"/>
    <w:lvl w:ilvl="0" w:tplc="DCA44062">
      <w:start w:val="1"/>
      <w:numFmt w:val="bullet"/>
      <w:lvlText w:val=""/>
      <w:lvlJc w:val="left"/>
      <w:pPr>
        <w:ind w:left="720" w:hanging="360"/>
      </w:pPr>
      <w:rPr>
        <w:rFonts w:ascii="Symbol" w:hAnsi="Symbol" w:hint="default"/>
        <w:color w:val="0046AD"/>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42D5F45"/>
    <w:multiLevelType w:val="hybridMultilevel"/>
    <w:tmpl w:val="41F25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75877A4"/>
    <w:multiLevelType w:val="hybridMultilevel"/>
    <w:tmpl w:val="4894B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82658CE"/>
    <w:multiLevelType w:val="hybridMultilevel"/>
    <w:tmpl w:val="9904AE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6A9F12D7"/>
    <w:multiLevelType w:val="hybridMultilevel"/>
    <w:tmpl w:val="7A76912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BDC34B3"/>
    <w:multiLevelType w:val="hybridMultilevel"/>
    <w:tmpl w:val="52A87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D5C1FC4"/>
    <w:multiLevelType w:val="hybridMultilevel"/>
    <w:tmpl w:val="8D42A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EE35112"/>
    <w:multiLevelType w:val="hybridMultilevel"/>
    <w:tmpl w:val="AD9A6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3874F86"/>
    <w:multiLevelType w:val="hybridMultilevel"/>
    <w:tmpl w:val="3E92D01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nsid w:val="7D2E1AEE"/>
    <w:multiLevelType w:val="hybridMultilevel"/>
    <w:tmpl w:val="B5088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D417F43"/>
    <w:multiLevelType w:val="hybridMultilevel"/>
    <w:tmpl w:val="FA2295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7EDA4F50"/>
    <w:multiLevelType w:val="hybridMultilevel"/>
    <w:tmpl w:val="D34824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1"/>
  </w:num>
  <w:num w:numId="2">
    <w:abstractNumId w:val="31"/>
  </w:num>
  <w:num w:numId="3">
    <w:abstractNumId w:val="11"/>
  </w:num>
  <w:num w:numId="4">
    <w:abstractNumId w:val="21"/>
  </w:num>
  <w:num w:numId="5">
    <w:abstractNumId w:val="31"/>
  </w:num>
  <w:num w:numId="6">
    <w:abstractNumId w:val="11"/>
  </w:num>
  <w:num w:numId="7">
    <w:abstractNumId w:val="21"/>
  </w:num>
  <w:num w:numId="8">
    <w:abstractNumId w:val="31"/>
  </w:num>
  <w:num w:numId="9">
    <w:abstractNumId w:val="11"/>
  </w:num>
  <w:num w:numId="10">
    <w:abstractNumId w:val="0"/>
  </w:num>
  <w:num w:numId="11">
    <w:abstractNumId w:val="26"/>
  </w:num>
  <w:num w:numId="12">
    <w:abstractNumId w:val="19"/>
  </w:num>
  <w:num w:numId="13">
    <w:abstractNumId w:val="9"/>
  </w:num>
  <w:num w:numId="14">
    <w:abstractNumId w:val="15"/>
  </w:num>
  <w:num w:numId="15">
    <w:abstractNumId w:val="35"/>
  </w:num>
  <w:num w:numId="16">
    <w:abstractNumId w:val="38"/>
  </w:num>
  <w:num w:numId="17">
    <w:abstractNumId w:val="17"/>
  </w:num>
  <w:num w:numId="18">
    <w:abstractNumId w:val="27"/>
  </w:num>
  <w:num w:numId="19">
    <w:abstractNumId w:val="4"/>
  </w:num>
  <w:num w:numId="20">
    <w:abstractNumId w:val="25"/>
  </w:num>
  <w:num w:numId="21">
    <w:abstractNumId w:val="2"/>
  </w:num>
  <w:num w:numId="22">
    <w:abstractNumId w:val="44"/>
  </w:num>
  <w:num w:numId="23">
    <w:abstractNumId w:val="8"/>
  </w:num>
  <w:num w:numId="24">
    <w:abstractNumId w:val="7"/>
  </w:num>
  <w:num w:numId="25">
    <w:abstractNumId w:val="23"/>
  </w:num>
  <w:num w:numId="26">
    <w:abstractNumId w:val="20"/>
  </w:num>
  <w:num w:numId="27">
    <w:abstractNumId w:val="6"/>
  </w:num>
  <w:num w:numId="28">
    <w:abstractNumId w:val="24"/>
  </w:num>
  <w:num w:numId="29">
    <w:abstractNumId w:val="39"/>
  </w:num>
  <w:num w:numId="30">
    <w:abstractNumId w:val="43"/>
  </w:num>
  <w:num w:numId="31">
    <w:abstractNumId w:val="48"/>
  </w:num>
  <w:num w:numId="32">
    <w:abstractNumId w:val="3"/>
  </w:num>
  <w:num w:numId="33">
    <w:abstractNumId w:val="13"/>
  </w:num>
  <w:num w:numId="34">
    <w:abstractNumId w:val="29"/>
  </w:num>
  <w:num w:numId="35">
    <w:abstractNumId w:val="37"/>
  </w:num>
  <w:num w:numId="36">
    <w:abstractNumId w:val="49"/>
  </w:num>
  <w:num w:numId="37">
    <w:abstractNumId w:val="46"/>
  </w:num>
  <w:num w:numId="38">
    <w:abstractNumId w:val="22"/>
  </w:num>
  <w:num w:numId="39">
    <w:abstractNumId w:val="10"/>
  </w:num>
  <w:num w:numId="40">
    <w:abstractNumId w:val="18"/>
  </w:num>
  <w:num w:numId="41">
    <w:abstractNumId w:val="42"/>
  </w:num>
  <w:num w:numId="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
  </w:num>
  <w:num w:numId="46">
    <w:abstractNumId w:val="33"/>
  </w:num>
  <w:num w:numId="47">
    <w:abstractNumId w:val="40"/>
  </w:num>
  <w:num w:numId="48">
    <w:abstractNumId w:val="36"/>
  </w:num>
  <w:num w:numId="49">
    <w:abstractNumId w:val="45"/>
  </w:num>
  <w:num w:numId="50">
    <w:abstractNumId w:val="1"/>
  </w:num>
  <w:num w:numId="51">
    <w:abstractNumId w:val="30"/>
  </w:num>
  <w:num w:numId="52">
    <w:abstractNumId w:val="28"/>
  </w:num>
  <w:num w:numId="53">
    <w:abstractNumId w:val="47"/>
  </w:num>
  <w:num w:numId="54">
    <w:abstractNumId w:val="12"/>
  </w:num>
  <w:num w:numId="55">
    <w:abstractNumId w:val="32"/>
  </w:num>
  <w:num w:numId="56">
    <w:abstractNumId w:val="14"/>
  </w:num>
  <w:num w:numId="57">
    <w:abstractNumId w:val="41"/>
  </w:num>
  <w:numIdMacAtCleanup w:val="5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ason R Fabbri">
    <w15:presenceInfo w15:providerId="AD" w15:userId="S-1-5-21-3639369563-1336722368-114436696-357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1E1C"/>
    <w:rsid w:val="00000445"/>
    <w:rsid w:val="00000EB0"/>
    <w:rsid w:val="000013AC"/>
    <w:rsid w:val="0001515E"/>
    <w:rsid w:val="00022373"/>
    <w:rsid w:val="000346C8"/>
    <w:rsid w:val="000413DF"/>
    <w:rsid w:val="00063F01"/>
    <w:rsid w:val="000640AC"/>
    <w:rsid w:val="00072A62"/>
    <w:rsid w:val="00080097"/>
    <w:rsid w:val="000908F1"/>
    <w:rsid w:val="000962E9"/>
    <w:rsid w:val="0009739D"/>
    <w:rsid w:val="000A3989"/>
    <w:rsid w:val="000A60D6"/>
    <w:rsid w:val="000B449C"/>
    <w:rsid w:val="000B7D9D"/>
    <w:rsid w:val="000D409E"/>
    <w:rsid w:val="000E69AB"/>
    <w:rsid w:val="000F4102"/>
    <w:rsid w:val="001001F5"/>
    <w:rsid w:val="00112D80"/>
    <w:rsid w:val="00122531"/>
    <w:rsid w:val="00122A9E"/>
    <w:rsid w:val="00132DC1"/>
    <w:rsid w:val="00133AB9"/>
    <w:rsid w:val="0014341C"/>
    <w:rsid w:val="0014518E"/>
    <w:rsid w:val="001477F9"/>
    <w:rsid w:val="00166B22"/>
    <w:rsid w:val="00166E51"/>
    <w:rsid w:val="00182D99"/>
    <w:rsid w:val="00182FD2"/>
    <w:rsid w:val="0018670B"/>
    <w:rsid w:val="0018726B"/>
    <w:rsid w:val="001A2A5A"/>
    <w:rsid w:val="001A2BE3"/>
    <w:rsid w:val="001A34A6"/>
    <w:rsid w:val="001C0206"/>
    <w:rsid w:val="001C6D1C"/>
    <w:rsid w:val="001E675E"/>
    <w:rsid w:val="00204CB3"/>
    <w:rsid w:val="00213835"/>
    <w:rsid w:val="00215556"/>
    <w:rsid w:val="00222EB1"/>
    <w:rsid w:val="0024498C"/>
    <w:rsid w:val="00264BEB"/>
    <w:rsid w:val="00265FA3"/>
    <w:rsid w:val="00297BB1"/>
    <w:rsid w:val="002B456F"/>
    <w:rsid w:val="002B5F01"/>
    <w:rsid w:val="002B69C9"/>
    <w:rsid w:val="002D572D"/>
    <w:rsid w:val="002E74A0"/>
    <w:rsid w:val="002F1E68"/>
    <w:rsid w:val="002F4D70"/>
    <w:rsid w:val="002F4DA0"/>
    <w:rsid w:val="00300981"/>
    <w:rsid w:val="00301B57"/>
    <w:rsid w:val="00303E34"/>
    <w:rsid w:val="00331C8C"/>
    <w:rsid w:val="00337E0C"/>
    <w:rsid w:val="00347DEA"/>
    <w:rsid w:val="00350F90"/>
    <w:rsid w:val="00357A86"/>
    <w:rsid w:val="00372E62"/>
    <w:rsid w:val="003743B6"/>
    <w:rsid w:val="00381E1C"/>
    <w:rsid w:val="00391BD6"/>
    <w:rsid w:val="0039543E"/>
    <w:rsid w:val="00397D3E"/>
    <w:rsid w:val="003A5F1B"/>
    <w:rsid w:val="003D3778"/>
    <w:rsid w:val="003D76C3"/>
    <w:rsid w:val="003E46C5"/>
    <w:rsid w:val="003E6019"/>
    <w:rsid w:val="003F3BAE"/>
    <w:rsid w:val="003F4BBC"/>
    <w:rsid w:val="00406694"/>
    <w:rsid w:val="0041111C"/>
    <w:rsid w:val="00413365"/>
    <w:rsid w:val="00414EBB"/>
    <w:rsid w:val="004153CA"/>
    <w:rsid w:val="00426703"/>
    <w:rsid w:val="00426EB6"/>
    <w:rsid w:val="0043341B"/>
    <w:rsid w:val="0046414F"/>
    <w:rsid w:val="004700BF"/>
    <w:rsid w:val="00486EBE"/>
    <w:rsid w:val="00495813"/>
    <w:rsid w:val="00496908"/>
    <w:rsid w:val="004A5111"/>
    <w:rsid w:val="004B7230"/>
    <w:rsid w:val="004B7354"/>
    <w:rsid w:val="004D13A2"/>
    <w:rsid w:val="004D4DAD"/>
    <w:rsid w:val="00515F07"/>
    <w:rsid w:val="0052135C"/>
    <w:rsid w:val="00526D0B"/>
    <w:rsid w:val="00530EEF"/>
    <w:rsid w:val="005359F4"/>
    <w:rsid w:val="00535CAC"/>
    <w:rsid w:val="005451AA"/>
    <w:rsid w:val="0055094D"/>
    <w:rsid w:val="00550D55"/>
    <w:rsid w:val="0057318C"/>
    <w:rsid w:val="00585506"/>
    <w:rsid w:val="00593DA7"/>
    <w:rsid w:val="005A69B1"/>
    <w:rsid w:val="005A703B"/>
    <w:rsid w:val="005B7A86"/>
    <w:rsid w:val="005C05BF"/>
    <w:rsid w:val="005C4510"/>
    <w:rsid w:val="005C5164"/>
    <w:rsid w:val="005D2E4E"/>
    <w:rsid w:val="005D3704"/>
    <w:rsid w:val="005D453C"/>
    <w:rsid w:val="005E1D47"/>
    <w:rsid w:val="005F2540"/>
    <w:rsid w:val="005F4327"/>
    <w:rsid w:val="005F5893"/>
    <w:rsid w:val="0061222E"/>
    <w:rsid w:val="0062013C"/>
    <w:rsid w:val="00620FA8"/>
    <w:rsid w:val="00627F0B"/>
    <w:rsid w:val="00631ABF"/>
    <w:rsid w:val="00632534"/>
    <w:rsid w:val="00632937"/>
    <w:rsid w:val="00634B56"/>
    <w:rsid w:val="00675442"/>
    <w:rsid w:val="00691ED3"/>
    <w:rsid w:val="006C1441"/>
    <w:rsid w:val="006C20F4"/>
    <w:rsid w:val="006E3855"/>
    <w:rsid w:val="0070124C"/>
    <w:rsid w:val="00711656"/>
    <w:rsid w:val="0071490C"/>
    <w:rsid w:val="00714AA7"/>
    <w:rsid w:val="00716907"/>
    <w:rsid w:val="007272E3"/>
    <w:rsid w:val="00730803"/>
    <w:rsid w:val="00730941"/>
    <w:rsid w:val="00736C1B"/>
    <w:rsid w:val="00742C5C"/>
    <w:rsid w:val="00750017"/>
    <w:rsid w:val="007620C5"/>
    <w:rsid w:val="0076304B"/>
    <w:rsid w:val="00763760"/>
    <w:rsid w:val="0077112D"/>
    <w:rsid w:val="00772029"/>
    <w:rsid w:val="00773C79"/>
    <w:rsid w:val="00797751"/>
    <w:rsid w:val="007A37E8"/>
    <w:rsid w:val="007C7C22"/>
    <w:rsid w:val="007E4400"/>
    <w:rsid w:val="007E6C0F"/>
    <w:rsid w:val="007F09B8"/>
    <w:rsid w:val="007F137C"/>
    <w:rsid w:val="008031FC"/>
    <w:rsid w:val="0080763F"/>
    <w:rsid w:val="00817EB9"/>
    <w:rsid w:val="00825057"/>
    <w:rsid w:val="00827E06"/>
    <w:rsid w:val="00844CD8"/>
    <w:rsid w:val="00847CBB"/>
    <w:rsid w:val="0085268E"/>
    <w:rsid w:val="008925EB"/>
    <w:rsid w:val="00897899"/>
    <w:rsid w:val="008A1178"/>
    <w:rsid w:val="008A1EBA"/>
    <w:rsid w:val="008A585E"/>
    <w:rsid w:val="008B3F96"/>
    <w:rsid w:val="008B5F31"/>
    <w:rsid w:val="008C2EC7"/>
    <w:rsid w:val="008D2B92"/>
    <w:rsid w:val="008D38D7"/>
    <w:rsid w:val="008E2D71"/>
    <w:rsid w:val="008E7FC9"/>
    <w:rsid w:val="008F479D"/>
    <w:rsid w:val="009010F8"/>
    <w:rsid w:val="00911CFA"/>
    <w:rsid w:val="00912299"/>
    <w:rsid w:val="00912F39"/>
    <w:rsid w:val="009319D9"/>
    <w:rsid w:val="00950F74"/>
    <w:rsid w:val="00955235"/>
    <w:rsid w:val="0095757F"/>
    <w:rsid w:val="00962F49"/>
    <w:rsid w:val="00973162"/>
    <w:rsid w:val="00976C68"/>
    <w:rsid w:val="009876E1"/>
    <w:rsid w:val="00994EC1"/>
    <w:rsid w:val="00995538"/>
    <w:rsid w:val="009A12FF"/>
    <w:rsid w:val="009A3494"/>
    <w:rsid w:val="009B3F62"/>
    <w:rsid w:val="009C1B0D"/>
    <w:rsid w:val="009C6E20"/>
    <w:rsid w:val="009C75B9"/>
    <w:rsid w:val="009D1820"/>
    <w:rsid w:val="009E15CD"/>
    <w:rsid w:val="009E39CE"/>
    <w:rsid w:val="009E3CF1"/>
    <w:rsid w:val="00A040C0"/>
    <w:rsid w:val="00A079F7"/>
    <w:rsid w:val="00A10F9E"/>
    <w:rsid w:val="00A11B4C"/>
    <w:rsid w:val="00A13048"/>
    <w:rsid w:val="00A16825"/>
    <w:rsid w:val="00A17696"/>
    <w:rsid w:val="00A24A41"/>
    <w:rsid w:val="00A27A44"/>
    <w:rsid w:val="00A27DF1"/>
    <w:rsid w:val="00A30019"/>
    <w:rsid w:val="00A34B7F"/>
    <w:rsid w:val="00A35077"/>
    <w:rsid w:val="00A41266"/>
    <w:rsid w:val="00A43400"/>
    <w:rsid w:val="00A45D32"/>
    <w:rsid w:val="00A63051"/>
    <w:rsid w:val="00A80730"/>
    <w:rsid w:val="00A905FB"/>
    <w:rsid w:val="00A9099C"/>
    <w:rsid w:val="00A90ECC"/>
    <w:rsid w:val="00A92717"/>
    <w:rsid w:val="00A96485"/>
    <w:rsid w:val="00AA2643"/>
    <w:rsid w:val="00AB1440"/>
    <w:rsid w:val="00AC5F03"/>
    <w:rsid w:val="00AC73A6"/>
    <w:rsid w:val="00AD7E49"/>
    <w:rsid w:val="00AF04F0"/>
    <w:rsid w:val="00AF587C"/>
    <w:rsid w:val="00B0416E"/>
    <w:rsid w:val="00B05CA6"/>
    <w:rsid w:val="00B05F87"/>
    <w:rsid w:val="00B16851"/>
    <w:rsid w:val="00B47DE7"/>
    <w:rsid w:val="00B5231A"/>
    <w:rsid w:val="00B62F56"/>
    <w:rsid w:val="00B71B5C"/>
    <w:rsid w:val="00B75B14"/>
    <w:rsid w:val="00B841FB"/>
    <w:rsid w:val="00B85A97"/>
    <w:rsid w:val="00B92946"/>
    <w:rsid w:val="00B965A4"/>
    <w:rsid w:val="00B9752D"/>
    <w:rsid w:val="00BA2E1E"/>
    <w:rsid w:val="00BB1A51"/>
    <w:rsid w:val="00BB50AE"/>
    <w:rsid w:val="00BB6B94"/>
    <w:rsid w:val="00BB7B5A"/>
    <w:rsid w:val="00BC0AEF"/>
    <w:rsid w:val="00BC5B43"/>
    <w:rsid w:val="00BD2A1E"/>
    <w:rsid w:val="00BD7E10"/>
    <w:rsid w:val="00BE0790"/>
    <w:rsid w:val="00BF2BC4"/>
    <w:rsid w:val="00BF4B79"/>
    <w:rsid w:val="00C018A0"/>
    <w:rsid w:val="00C27A96"/>
    <w:rsid w:val="00C360FB"/>
    <w:rsid w:val="00C36FFA"/>
    <w:rsid w:val="00C376F1"/>
    <w:rsid w:val="00C37825"/>
    <w:rsid w:val="00C45381"/>
    <w:rsid w:val="00C45519"/>
    <w:rsid w:val="00C45585"/>
    <w:rsid w:val="00C55E58"/>
    <w:rsid w:val="00C677B2"/>
    <w:rsid w:val="00C733A8"/>
    <w:rsid w:val="00C80F6A"/>
    <w:rsid w:val="00C92786"/>
    <w:rsid w:val="00CA4CF9"/>
    <w:rsid w:val="00CB2E4C"/>
    <w:rsid w:val="00CC53EF"/>
    <w:rsid w:val="00CD2149"/>
    <w:rsid w:val="00CF079C"/>
    <w:rsid w:val="00CF103B"/>
    <w:rsid w:val="00CF1FAD"/>
    <w:rsid w:val="00D07ED6"/>
    <w:rsid w:val="00D11A5B"/>
    <w:rsid w:val="00D32D25"/>
    <w:rsid w:val="00D46D4E"/>
    <w:rsid w:val="00D46F70"/>
    <w:rsid w:val="00D52A7D"/>
    <w:rsid w:val="00D72E32"/>
    <w:rsid w:val="00D77D2E"/>
    <w:rsid w:val="00D87F56"/>
    <w:rsid w:val="00DA0CA0"/>
    <w:rsid w:val="00DA1876"/>
    <w:rsid w:val="00DA4AA0"/>
    <w:rsid w:val="00DA5F27"/>
    <w:rsid w:val="00DB0AEE"/>
    <w:rsid w:val="00DB16B8"/>
    <w:rsid w:val="00DB4AAE"/>
    <w:rsid w:val="00DC6FD0"/>
    <w:rsid w:val="00DD0D05"/>
    <w:rsid w:val="00DD1594"/>
    <w:rsid w:val="00DD244B"/>
    <w:rsid w:val="00DE717F"/>
    <w:rsid w:val="00DE7846"/>
    <w:rsid w:val="00DF0D2E"/>
    <w:rsid w:val="00DF3450"/>
    <w:rsid w:val="00E06C3F"/>
    <w:rsid w:val="00E104EF"/>
    <w:rsid w:val="00E16F1C"/>
    <w:rsid w:val="00E17011"/>
    <w:rsid w:val="00E26F5C"/>
    <w:rsid w:val="00E274CC"/>
    <w:rsid w:val="00E35B9D"/>
    <w:rsid w:val="00E45DFC"/>
    <w:rsid w:val="00E54033"/>
    <w:rsid w:val="00E60B99"/>
    <w:rsid w:val="00E6170C"/>
    <w:rsid w:val="00E63124"/>
    <w:rsid w:val="00E66705"/>
    <w:rsid w:val="00E76BBB"/>
    <w:rsid w:val="00E80272"/>
    <w:rsid w:val="00E87607"/>
    <w:rsid w:val="00E944B2"/>
    <w:rsid w:val="00E97198"/>
    <w:rsid w:val="00EA3386"/>
    <w:rsid w:val="00EA52E7"/>
    <w:rsid w:val="00EB498E"/>
    <w:rsid w:val="00ED48B9"/>
    <w:rsid w:val="00EF7873"/>
    <w:rsid w:val="00F00C45"/>
    <w:rsid w:val="00F06CDA"/>
    <w:rsid w:val="00F13046"/>
    <w:rsid w:val="00F22D88"/>
    <w:rsid w:val="00F23689"/>
    <w:rsid w:val="00F24E7C"/>
    <w:rsid w:val="00F3186E"/>
    <w:rsid w:val="00F3187A"/>
    <w:rsid w:val="00F50D93"/>
    <w:rsid w:val="00F55F44"/>
    <w:rsid w:val="00F56CD0"/>
    <w:rsid w:val="00F60DD4"/>
    <w:rsid w:val="00F7228D"/>
    <w:rsid w:val="00F82ECA"/>
    <w:rsid w:val="00FA2EAA"/>
    <w:rsid w:val="00FA5ADF"/>
    <w:rsid w:val="00FA7E95"/>
    <w:rsid w:val="00FB577D"/>
    <w:rsid w:val="00FB5EE8"/>
    <w:rsid w:val="00FC2BBE"/>
    <w:rsid w:val="00FD79BE"/>
    <w:rsid w:val="00FF4976"/>
    <w:rsid w:val="00FF7B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45370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semiHidden="0" w:unhideWhenUsed="0" w:qFormat="1"/>
    <w:lsdException w:name="heading 5" w:locked="1" w:semiHidden="0" w:unhideWhenUsed="0" w:qFormat="1"/>
    <w:lsdException w:name="heading 6" w:locked="1" w:semiHidden="0" w:unhideWhenUsed="0"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header" w:uiPriority="99"/>
    <w:lsdException w:name="footer" w:uiPriority="99"/>
    <w:lsdException w:name="caption" w:locked="1" w:qFormat="1"/>
    <w:lsdException w:name="List Number" w:semiHidden="0" w:unhideWhenUsed="0"/>
    <w:lsdException w:name="List 4" w:semiHidden="0" w:unhideWhenUsed="0"/>
    <w:lsdException w:name="List 5" w:semiHidden="0" w:unhideWhenUsed="0"/>
    <w:lsdException w:name="Title" w:locked="1" w:semiHidden="0" w:unhideWhenUsed="0" w:qFormat="1"/>
    <w:lsdException w:name="Default Paragraph Font" w:locked="1"/>
    <w:lsdException w:name="Subtitle" w:locked="1"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locked="1" w:semiHidden="0" w:unhideWhenUsed="0" w:qFormat="1"/>
    <w:lsdException w:name="Emphasis" w:locked="1" w:semiHidden="0" w:unhideWhenUsed="0" w:qFormat="1"/>
    <w:lsdException w:name="Table Grid" w:locked="1"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A5F27"/>
    <w:pPr>
      <w:spacing w:after="240" w:line="260" w:lineRule="exact"/>
      <w:jc w:val="both"/>
    </w:pPr>
    <w:rPr>
      <w:rFonts w:ascii="Arial" w:hAnsi="Arial"/>
      <w:color w:val="4D4F53"/>
    </w:rPr>
  </w:style>
  <w:style w:type="paragraph" w:styleId="Heading1">
    <w:name w:val="heading 1"/>
    <w:aliases w:val="ABM - Heading 1"/>
    <w:next w:val="Normal"/>
    <w:link w:val="Heading1Char1"/>
    <w:qFormat/>
    <w:rsid w:val="00714AA7"/>
    <w:pPr>
      <w:pageBreakBefore/>
      <w:spacing w:after="280" w:line="460" w:lineRule="exact"/>
      <w:outlineLvl w:val="0"/>
    </w:pPr>
    <w:rPr>
      <w:rFonts w:ascii="Arial" w:hAnsi="Arial"/>
      <w:color w:val="F8971D"/>
      <w:spacing w:val="5"/>
      <w:sz w:val="44"/>
      <w:szCs w:val="32"/>
    </w:rPr>
  </w:style>
  <w:style w:type="paragraph" w:styleId="Heading2">
    <w:name w:val="heading 2"/>
    <w:next w:val="Normal"/>
    <w:link w:val="Heading2Char1"/>
    <w:qFormat/>
    <w:rsid w:val="00714AA7"/>
    <w:pPr>
      <w:spacing w:after="60" w:line="420" w:lineRule="exact"/>
      <w:outlineLvl w:val="1"/>
    </w:pPr>
    <w:rPr>
      <w:rFonts w:ascii="Arial" w:hAnsi="Arial"/>
      <w:color w:val="008CCC"/>
      <w:spacing w:val="5"/>
      <w:sz w:val="28"/>
      <w:szCs w:val="28"/>
    </w:rPr>
  </w:style>
  <w:style w:type="paragraph" w:styleId="Heading3">
    <w:name w:val="heading 3"/>
    <w:next w:val="Normal"/>
    <w:link w:val="Heading3Char1"/>
    <w:qFormat/>
    <w:rsid w:val="00714AA7"/>
    <w:pPr>
      <w:outlineLvl w:val="2"/>
    </w:pPr>
    <w:rPr>
      <w:rFonts w:ascii="Arial" w:hAnsi="Arial"/>
      <w:color w:val="008CCC"/>
      <w:spacing w:val="5"/>
      <w:sz w:val="28"/>
      <w:szCs w:val="28"/>
    </w:rPr>
  </w:style>
  <w:style w:type="paragraph" w:styleId="Heading4">
    <w:name w:val="heading 4"/>
    <w:basedOn w:val="Normal"/>
    <w:next w:val="Normal"/>
    <w:link w:val="Heading4Char1"/>
    <w:qFormat/>
    <w:rsid w:val="00976C68"/>
    <w:pPr>
      <w:spacing w:before="240" w:after="0"/>
      <w:jc w:val="left"/>
      <w:outlineLvl w:val="3"/>
    </w:pPr>
    <w:rPr>
      <w:smallCaps/>
      <w:spacing w:val="10"/>
      <w:sz w:val="22"/>
      <w:szCs w:val="22"/>
    </w:rPr>
  </w:style>
  <w:style w:type="paragraph" w:styleId="Heading5">
    <w:name w:val="heading 5"/>
    <w:basedOn w:val="Normal"/>
    <w:next w:val="Normal"/>
    <w:link w:val="Heading5Char1"/>
    <w:qFormat/>
    <w:rsid w:val="00976C68"/>
    <w:pPr>
      <w:spacing w:before="200" w:after="0"/>
      <w:jc w:val="left"/>
      <w:outlineLvl w:val="4"/>
    </w:pPr>
    <w:rPr>
      <w:smallCaps/>
      <w:color w:val="943634"/>
      <w:spacing w:val="10"/>
      <w:sz w:val="22"/>
      <w:szCs w:val="26"/>
    </w:rPr>
  </w:style>
  <w:style w:type="paragraph" w:styleId="Heading6">
    <w:name w:val="heading 6"/>
    <w:basedOn w:val="Normal"/>
    <w:next w:val="Normal"/>
    <w:link w:val="Heading6Char1"/>
    <w:qFormat/>
    <w:rsid w:val="00976C68"/>
    <w:pPr>
      <w:spacing w:after="0"/>
      <w:jc w:val="left"/>
      <w:outlineLvl w:val="5"/>
    </w:pPr>
    <w:rPr>
      <w:smallCaps/>
      <w:color w:val="C0504D"/>
      <w:spacing w:val="5"/>
      <w:sz w:val="22"/>
    </w:rPr>
  </w:style>
  <w:style w:type="paragraph" w:styleId="Heading7">
    <w:name w:val="heading 7"/>
    <w:basedOn w:val="Normal"/>
    <w:next w:val="Normal"/>
    <w:link w:val="Heading7Char1"/>
    <w:qFormat/>
    <w:rsid w:val="00976C68"/>
    <w:pPr>
      <w:spacing w:after="0"/>
      <w:jc w:val="left"/>
      <w:outlineLvl w:val="6"/>
    </w:pPr>
    <w:rPr>
      <w:b/>
      <w:smallCaps/>
      <w:color w:val="C0504D"/>
      <w:spacing w:val="10"/>
    </w:rPr>
  </w:style>
  <w:style w:type="paragraph" w:styleId="Heading8">
    <w:name w:val="heading 8"/>
    <w:basedOn w:val="Normal"/>
    <w:next w:val="Normal"/>
    <w:link w:val="Heading8Char1"/>
    <w:qFormat/>
    <w:rsid w:val="00976C68"/>
    <w:pPr>
      <w:spacing w:after="0"/>
      <w:jc w:val="left"/>
      <w:outlineLvl w:val="7"/>
    </w:pPr>
    <w:rPr>
      <w:b/>
      <w:i/>
      <w:smallCaps/>
      <w:color w:val="943634"/>
    </w:rPr>
  </w:style>
  <w:style w:type="paragraph" w:styleId="Heading9">
    <w:name w:val="heading 9"/>
    <w:basedOn w:val="Normal"/>
    <w:next w:val="Normal"/>
    <w:link w:val="Heading9Char1"/>
    <w:qFormat/>
    <w:rsid w:val="00976C68"/>
    <w:pPr>
      <w:spacing w:after="0"/>
      <w:jc w:val="left"/>
      <w:outlineLvl w:val="8"/>
    </w:pPr>
    <w:rPr>
      <w:b/>
      <w:i/>
      <w:smallCaps/>
      <w:color w:val="62242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BM - Heading 1 Char"/>
    <w:locked/>
    <w:rPr>
      <w:rFonts w:ascii="Cambria" w:hAnsi="Cambria" w:cs="Times New Roman"/>
      <w:b/>
      <w:bCs/>
      <w:kern w:val="32"/>
      <w:sz w:val="32"/>
      <w:szCs w:val="32"/>
    </w:rPr>
  </w:style>
  <w:style w:type="character" w:customStyle="1" w:styleId="Heading2Char">
    <w:name w:val="Heading 2 Char"/>
    <w:semiHidden/>
    <w:locked/>
    <w:rPr>
      <w:rFonts w:ascii="Cambria" w:hAnsi="Cambria" w:cs="Times New Roman"/>
      <w:b/>
      <w:bCs/>
      <w:i/>
      <w:iCs/>
      <w:sz w:val="28"/>
      <w:szCs w:val="28"/>
    </w:rPr>
  </w:style>
  <w:style w:type="character" w:customStyle="1" w:styleId="Heading3Char">
    <w:name w:val="Heading 3 Char"/>
    <w:semiHidden/>
    <w:locked/>
    <w:rPr>
      <w:rFonts w:ascii="Cambria" w:hAnsi="Cambria" w:cs="Times New Roman"/>
      <w:b/>
      <w:bCs/>
      <w:sz w:val="26"/>
      <w:szCs w:val="26"/>
    </w:rPr>
  </w:style>
  <w:style w:type="character" w:customStyle="1" w:styleId="Heading4Char">
    <w:name w:val="Heading 4 Char"/>
    <w:semiHidden/>
    <w:locked/>
    <w:rPr>
      <w:rFonts w:ascii="Calibri" w:hAnsi="Calibri" w:cs="Times New Roman"/>
      <w:b/>
      <w:bCs/>
      <w:sz w:val="28"/>
      <w:szCs w:val="28"/>
    </w:rPr>
  </w:style>
  <w:style w:type="character" w:customStyle="1" w:styleId="Heading5Char">
    <w:name w:val="Heading 5 Char"/>
    <w:semiHidden/>
    <w:locked/>
    <w:rPr>
      <w:rFonts w:ascii="Calibri" w:hAnsi="Calibri" w:cs="Times New Roman"/>
      <w:b/>
      <w:bCs/>
      <w:i/>
      <w:iCs/>
      <w:sz w:val="26"/>
      <w:szCs w:val="26"/>
    </w:rPr>
  </w:style>
  <w:style w:type="character" w:customStyle="1" w:styleId="Heading6Char">
    <w:name w:val="Heading 6 Char"/>
    <w:semiHidden/>
    <w:locked/>
    <w:rPr>
      <w:rFonts w:ascii="Calibri" w:hAnsi="Calibri" w:cs="Times New Roman"/>
      <w:b/>
      <w:bCs/>
    </w:rPr>
  </w:style>
  <w:style w:type="character" w:customStyle="1" w:styleId="Heading7Char">
    <w:name w:val="Heading 7 Char"/>
    <w:semiHidden/>
    <w:locked/>
    <w:rPr>
      <w:rFonts w:ascii="Calibri" w:hAnsi="Calibri" w:cs="Times New Roman"/>
      <w:sz w:val="24"/>
      <w:szCs w:val="24"/>
    </w:rPr>
  </w:style>
  <w:style w:type="character" w:customStyle="1" w:styleId="Heading8Char">
    <w:name w:val="Heading 8 Char"/>
    <w:semiHidden/>
    <w:locked/>
    <w:rPr>
      <w:rFonts w:ascii="Calibri" w:hAnsi="Calibri" w:cs="Times New Roman"/>
      <w:i/>
      <w:iCs/>
      <w:sz w:val="24"/>
      <w:szCs w:val="24"/>
    </w:rPr>
  </w:style>
  <w:style w:type="character" w:customStyle="1" w:styleId="Heading9Char">
    <w:name w:val="Heading 9 Char"/>
    <w:semiHidden/>
    <w:locked/>
    <w:rPr>
      <w:rFonts w:ascii="Cambria" w:hAnsi="Cambria" w:cs="Times New Roman"/>
    </w:rPr>
  </w:style>
  <w:style w:type="character" w:customStyle="1" w:styleId="Heading1Char1">
    <w:name w:val="Heading 1 Char1"/>
    <w:aliases w:val="ABM - Heading 1 Char1"/>
    <w:link w:val="Heading1"/>
    <w:locked/>
    <w:rsid w:val="00714AA7"/>
    <w:rPr>
      <w:rFonts w:ascii="Arial" w:hAnsi="Arial"/>
      <w:color w:val="F8971D"/>
      <w:spacing w:val="5"/>
      <w:sz w:val="44"/>
      <w:szCs w:val="32"/>
    </w:rPr>
  </w:style>
  <w:style w:type="character" w:customStyle="1" w:styleId="Heading2Char1">
    <w:name w:val="Heading 2 Char1"/>
    <w:link w:val="Heading2"/>
    <w:locked/>
    <w:rsid w:val="00714AA7"/>
    <w:rPr>
      <w:rFonts w:ascii="Arial" w:hAnsi="Arial"/>
      <w:color w:val="008CCC"/>
      <w:spacing w:val="5"/>
      <w:sz w:val="28"/>
      <w:szCs w:val="28"/>
    </w:rPr>
  </w:style>
  <w:style w:type="character" w:customStyle="1" w:styleId="Heading3Char1">
    <w:name w:val="Heading 3 Char1"/>
    <w:link w:val="Heading3"/>
    <w:locked/>
    <w:rsid w:val="00714AA7"/>
    <w:rPr>
      <w:rFonts w:ascii="Arial" w:hAnsi="Arial"/>
      <w:color w:val="008CCC"/>
      <w:spacing w:val="5"/>
      <w:sz w:val="28"/>
      <w:szCs w:val="28"/>
    </w:rPr>
  </w:style>
  <w:style w:type="character" w:customStyle="1" w:styleId="Heading4Char1">
    <w:name w:val="Heading 4 Char1"/>
    <w:link w:val="Heading4"/>
    <w:semiHidden/>
    <w:locked/>
    <w:rsid w:val="00976C68"/>
    <w:rPr>
      <w:rFonts w:cs="Times New Roman"/>
      <w:smallCaps/>
      <w:spacing w:val="10"/>
      <w:sz w:val="22"/>
      <w:szCs w:val="22"/>
    </w:rPr>
  </w:style>
  <w:style w:type="character" w:customStyle="1" w:styleId="Heading5Char1">
    <w:name w:val="Heading 5 Char1"/>
    <w:link w:val="Heading5"/>
    <w:semiHidden/>
    <w:locked/>
    <w:rsid w:val="00976C68"/>
    <w:rPr>
      <w:rFonts w:cs="Times New Roman"/>
      <w:smallCaps/>
      <w:color w:val="943634"/>
      <w:spacing w:val="10"/>
      <w:sz w:val="26"/>
      <w:szCs w:val="26"/>
    </w:rPr>
  </w:style>
  <w:style w:type="character" w:customStyle="1" w:styleId="Heading6Char1">
    <w:name w:val="Heading 6 Char1"/>
    <w:link w:val="Heading6"/>
    <w:semiHidden/>
    <w:locked/>
    <w:rsid w:val="00976C68"/>
    <w:rPr>
      <w:rFonts w:cs="Times New Roman"/>
      <w:smallCaps/>
      <w:color w:val="C0504D"/>
      <w:spacing w:val="5"/>
      <w:sz w:val="22"/>
    </w:rPr>
  </w:style>
  <w:style w:type="character" w:customStyle="1" w:styleId="Heading7Char1">
    <w:name w:val="Heading 7 Char1"/>
    <w:link w:val="Heading7"/>
    <w:semiHidden/>
    <w:locked/>
    <w:rsid w:val="00976C68"/>
    <w:rPr>
      <w:rFonts w:cs="Times New Roman"/>
      <w:b/>
      <w:smallCaps/>
      <w:color w:val="C0504D"/>
      <w:spacing w:val="10"/>
    </w:rPr>
  </w:style>
  <w:style w:type="character" w:customStyle="1" w:styleId="Heading8Char1">
    <w:name w:val="Heading 8 Char1"/>
    <w:link w:val="Heading8"/>
    <w:semiHidden/>
    <w:locked/>
    <w:rsid w:val="00976C68"/>
    <w:rPr>
      <w:rFonts w:cs="Times New Roman"/>
      <w:b/>
      <w:i/>
      <w:smallCaps/>
      <w:color w:val="943634"/>
    </w:rPr>
  </w:style>
  <w:style w:type="character" w:customStyle="1" w:styleId="Heading9Char1">
    <w:name w:val="Heading 9 Char1"/>
    <w:link w:val="Heading9"/>
    <w:semiHidden/>
    <w:locked/>
    <w:rsid w:val="00976C68"/>
    <w:rPr>
      <w:rFonts w:cs="Times New Roman"/>
      <w:b/>
      <w:i/>
      <w:smallCaps/>
      <w:color w:val="622423"/>
    </w:rPr>
  </w:style>
  <w:style w:type="paragraph" w:styleId="Caption">
    <w:name w:val="caption"/>
    <w:basedOn w:val="Normal"/>
    <w:next w:val="Normal"/>
    <w:qFormat/>
    <w:rsid w:val="00976C68"/>
    <w:rPr>
      <w:b/>
      <w:bCs/>
      <w:caps/>
      <w:sz w:val="16"/>
      <w:szCs w:val="18"/>
    </w:rPr>
  </w:style>
  <w:style w:type="paragraph" w:styleId="Title">
    <w:name w:val="Title"/>
    <w:basedOn w:val="Normal"/>
    <w:next w:val="Normal"/>
    <w:link w:val="TitleChar1"/>
    <w:qFormat/>
    <w:rsid w:val="00976C68"/>
    <w:pPr>
      <w:pBdr>
        <w:top w:val="single" w:sz="12" w:space="1" w:color="C0504D"/>
      </w:pBdr>
      <w:spacing w:line="240" w:lineRule="auto"/>
      <w:jc w:val="right"/>
    </w:pPr>
    <w:rPr>
      <w:smallCaps/>
      <w:sz w:val="48"/>
      <w:szCs w:val="48"/>
    </w:rPr>
  </w:style>
  <w:style w:type="character" w:customStyle="1" w:styleId="TitleChar">
    <w:name w:val="Title Char"/>
    <w:locked/>
    <w:rPr>
      <w:rFonts w:ascii="Cambria" w:hAnsi="Cambria" w:cs="Times New Roman"/>
      <w:b/>
      <w:bCs/>
      <w:kern w:val="28"/>
      <w:sz w:val="32"/>
      <w:szCs w:val="32"/>
    </w:rPr>
  </w:style>
  <w:style w:type="character" w:customStyle="1" w:styleId="TitleChar1">
    <w:name w:val="Title Char1"/>
    <w:link w:val="Title"/>
    <w:locked/>
    <w:rsid w:val="00976C68"/>
    <w:rPr>
      <w:rFonts w:cs="Times New Roman"/>
      <w:smallCaps/>
      <w:sz w:val="48"/>
      <w:szCs w:val="48"/>
    </w:rPr>
  </w:style>
  <w:style w:type="paragraph" w:styleId="Subtitle">
    <w:name w:val="Subtitle"/>
    <w:basedOn w:val="Normal"/>
    <w:next w:val="Normal"/>
    <w:link w:val="SubtitleChar1"/>
    <w:qFormat/>
    <w:rsid w:val="00976C68"/>
    <w:pPr>
      <w:spacing w:after="720" w:line="240" w:lineRule="auto"/>
      <w:jc w:val="right"/>
    </w:pPr>
    <w:rPr>
      <w:rFonts w:ascii="Cambria" w:eastAsia="Times New Roman" w:hAnsi="Cambria"/>
      <w:szCs w:val="22"/>
    </w:rPr>
  </w:style>
  <w:style w:type="character" w:customStyle="1" w:styleId="SubtitleChar">
    <w:name w:val="Subtitle Char"/>
    <w:locked/>
    <w:rPr>
      <w:rFonts w:ascii="Cambria" w:hAnsi="Cambria" w:cs="Times New Roman"/>
      <w:sz w:val="24"/>
      <w:szCs w:val="24"/>
    </w:rPr>
  </w:style>
  <w:style w:type="character" w:customStyle="1" w:styleId="SubtitleChar1">
    <w:name w:val="Subtitle Char1"/>
    <w:link w:val="Subtitle"/>
    <w:locked/>
    <w:rsid w:val="00976C68"/>
    <w:rPr>
      <w:rFonts w:ascii="Cambria" w:hAnsi="Cambria" w:cs="Times New Roman"/>
      <w:sz w:val="22"/>
      <w:szCs w:val="22"/>
    </w:rPr>
  </w:style>
  <w:style w:type="character" w:styleId="Strong">
    <w:name w:val="Strong"/>
    <w:qFormat/>
    <w:rsid w:val="00976C68"/>
    <w:rPr>
      <w:rFonts w:cs="Times New Roman"/>
      <w:b/>
      <w:color w:val="C0504D"/>
    </w:rPr>
  </w:style>
  <w:style w:type="character" w:styleId="Emphasis">
    <w:name w:val="Emphasis"/>
    <w:qFormat/>
    <w:rsid w:val="00976C68"/>
    <w:rPr>
      <w:rFonts w:cs="Times New Roman"/>
      <w:b/>
      <w:i/>
      <w:spacing w:val="10"/>
    </w:rPr>
  </w:style>
  <w:style w:type="paragraph" w:customStyle="1" w:styleId="MediumGrid21">
    <w:name w:val="Medium Grid 21"/>
    <w:basedOn w:val="Normal"/>
    <w:link w:val="MediumGrid2Char"/>
    <w:qFormat/>
    <w:rsid w:val="00976C68"/>
    <w:pPr>
      <w:spacing w:after="0" w:line="240" w:lineRule="auto"/>
    </w:pPr>
  </w:style>
  <w:style w:type="character" w:customStyle="1" w:styleId="MediumGrid2Char">
    <w:name w:val="Medium Grid 2 Char"/>
    <w:link w:val="MediumGrid21"/>
    <w:locked/>
    <w:rsid w:val="00976C68"/>
    <w:rPr>
      <w:rFonts w:cs="Times New Roman"/>
    </w:rPr>
  </w:style>
  <w:style w:type="paragraph" w:customStyle="1" w:styleId="ColorfulList-Accent11">
    <w:name w:val="Colorful List - Accent 11"/>
    <w:basedOn w:val="Normal"/>
    <w:qFormat/>
    <w:rsid w:val="00976C68"/>
    <w:pPr>
      <w:ind w:left="720"/>
      <w:contextualSpacing/>
    </w:pPr>
  </w:style>
  <w:style w:type="paragraph" w:customStyle="1" w:styleId="ColorfulGrid-Accent11">
    <w:name w:val="Colorful Grid - Accent 11"/>
    <w:basedOn w:val="Normal"/>
    <w:next w:val="Normal"/>
    <w:link w:val="ColorfulGrid-Accent1Char"/>
    <w:qFormat/>
    <w:rsid w:val="00976C68"/>
    <w:rPr>
      <w:i/>
    </w:rPr>
  </w:style>
  <w:style w:type="character" w:customStyle="1" w:styleId="ColorfulGrid-Accent1Char">
    <w:name w:val="Colorful Grid - Accent 1 Char"/>
    <w:link w:val="ColorfulGrid-Accent11"/>
    <w:locked/>
    <w:rsid w:val="00976C68"/>
    <w:rPr>
      <w:rFonts w:cs="Times New Roman"/>
      <w:i/>
    </w:rPr>
  </w:style>
  <w:style w:type="paragraph" w:customStyle="1" w:styleId="LightShading-Accent21">
    <w:name w:val="Light Shading - Accent 21"/>
    <w:basedOn w:val="Normal"/>
    <w:next w:val="Normal"/>
    <w:link w:val="LightShading-Accent2Char"/>
    <w:qFormat/>
    <w:rsid w:val="00976C68"/>
    <w:pPr>
      <w:pBdr>
        <w:top w:val="single" w:sz="8" w:space="10" w:color="943634"/>
        <w:left w:val="single" w:sz="8" w:space="10" w:color="943634"/>
        <w:bottom w:val="single" w:sz="8" w:space="10" w:color="943634"/>
        <w:right w:val="single" w:sz="8" w:space="10" w:color="943634"/>
      </w:pBdr>
      <w:shd w:val="clear" w:color="auto" w:fill="C0504D"/>
      <w:spacing w:before="140" w:after="140"/>
      <w:ind w:left="1440" w:right="1440"/>
    </w:pPr>
    <w:rPr>
      <w:b/>
      <w:i/>
      <w:color w:val="FFFFFF"/>
    </w:rPr>
  </w:style>
  <w:style w:type="character" w:customStyle="1" w:styleId="LightShading-Accent2Char">
    <w:name w:val="Light Shading - Accent 2 Char"/>
    <w:link w:val="LightShading-Accent21"/>
    <w:locked/>
    <w:rsid w:val="00976C68"/>
    <w:rPr>
      <w:rFonts w:cs="Times New Roman"/>
      <w:b/>
      <w:i/>
      <w:color w:val="FFFFFF"/>
      <w:shd w:val="clear" w:color="auto" w:fill="C0504D"/>
    </w:rPr>
  </w:style>
  <w:style w:type="character" w:customStyle="1" w:styleId="SubtleEmphasis1">
    <w:name w:val="Subtle Emphasis1"/>
    <w:qFormat/>
    <w:rsid w:val="00976C68"/>
    <w:rPr>
      <w:rFonts w:cs="Times New Roman"/>
      <w:i/>
    </w:rPr>
  </w:style>
  <w:style w:type="character" w:customStyle="1" w:styleId="IntenseEmphasis1">
    <w:name w:val="Intense Emphasis1"/>
    <w:qFormat/>
    <w:rsid w:val="00976C68"/>
    <w:rPr>
      <w:rFonts w:cs="Times New Roman"/>
      <w:b/>
      <w:i/>
      <w:color w:val="C0504D"/>
      <w:spacing w:val="10"/>
    </w:rPr>
  </w:style>
  <w:style w:type="character" w:customStyle="1" w:styleId="SubtleReference1">
    <w:name w:val="Subtle Reference1"/>
    <w:qFormat/>
    <w:rsid w:val="00976C68"/>
    <w:rPr>
      <w:rFonts w:cs="Times New Roman"/>
      <w:b/>
    </w:rPr>
  </w:style>
  <w:style w:type="character" w:customStyle="1" w:styleId="IntenseReference1">
    <w:name w:val="Intense Reference1"/>
    <w:qFormat/>
    <w:rsid w:val="00976C68"/>
    <w:rPr>
      <w:rFonts w:cs="Times New Roman"/>
      <w:b/>
      <w:smallCaps/>
      <w:spacing w:val="5"/>
      <w:sz w:val="22"/>
      <w:u w:val="single"/>
    </w:rPr>
  </w:style>
  <w:style w:type="character" w:customStyle="1" w:styleId="BookTitle1">
    <w:name w:val="Book Title1"/>
    <w:qFormat/>
    <w:rsid w:val="00976C68"/>
    <w:rPr>
      <w:rFonts w:ascii="Cambria" w:hAnsi="Cambria" w:cs="Times New Roman"/>
      <w:i/>
      <w:sz w:val="20"/>
    </w:rPr>
  </w:style>
  <w:style w:type="paragraph" w:customStyle="1" w:styleId="TOCHeading1">
    <w:name w:val="TOC Heading1"/>
    <w:next w:val="Normal"/>
    <w:qFormat/>
    <w:rsid w:val="00714AA7"/>
    <w:rPr>
      <w:rFonts w:ascii="Arial" w:hAnsi="Arial"/>
      <w:color w:val="F8971D"/>
      <w:spacing w:val="5"/>
      <w:sz w:val="44"/>
      <w:szCs w:val="32"/>
    </w:rPr>
  </w:style>
  <w:style w:type="paragraph" w:styleId="Header">
    <w:name w:val="header"/>
    <w:aliases w:val="hd"/>
    <w:basedOn w:val="Normal"/>
    <w:link w:val="HeaderChar1"/>
    <w:uiPriority w:val="99"/>
    <w:rsid w:val="00A905FB"/>
    <w:pPr>
      <w:tabs>
        <w:tab w:val="center" w:pos="4680"/>
        <w:tab w:val="right" w:pos="9360"/>
      </w:tabs>
      <w:spacing w:after="0" w:line="240" w:lineRule="auto"/>
    </w:pPr>
  </w:style>
  <w:style w:type="character" w:customStyle="1" w:styleId="HeaderChar">
    <w:name w:val="Header Char"/>
    <w:semiHidden/>
    <w:locked/>
    <w:rPr>
      <w:rFonts w:eastAsia="Times New Roman" w:cs="Times New Roman"/>
      <w:sz w:val="20"/>
      <w:szCs w:val="20"/>
    </w:rPr>
  </w:style>
  <w:style w:type="character" w:customStyle="1" w:styleId="HeaderChar1">
    <w:name w:val="Header Char1"/>
    <w:aliases w:val="hd Char"/>
    <w:link w:val="Header"/>
    <w:locked/>
    <w:rsid w:val="00A905FB"/>
    <w:rPr>
      <w:rFonts w:cs="Times New Roman"/>
    </w:rPr>
  </w:style>
  <w:style w:type="paragraph" w:styleId="Footer">
    <w:name w:val="footer"/>
    <w:aliases w:val="ft"/>
    <w:basedOn w:val="Normal"/>
    <w:link w:val="FooterChar1"/>
    <w:uiPriority w:val="99"/>
    <w:rsid w:val="00A905FB"/>
    <w:pPr>
      <w:tabs>
        <w:tab w:val="center" w:pos="4680"/>
        <w:tab w:val="right" w:pos="9360"/>
      </w:tabs>
      <w:spacing w:after="0" w:line="240" w:lineRule="auto"/>
    </w:pPr>
  </w:style>
  <w:style w:type="character" w:customStyle="1" w:styleId="FooterChar">
    <w:name w:val="Footer Char"/>
    <w:uiPriority w:val="99"/>
    <w:locked/>
    <w:rPr>
      <w:rFonts w:eastAsia="Times New Roman" w:cs="Times New Roman"/>
      <w:sz w:val="20"/>
      <w:szCs w:val="20"/>
    </w:rPr>
  </w:style>
  <w:style w:type="character" w:customStyle="1" w:styleId="FooterChar1">
    <w:name w:val="Footer Char1"/>
    <w:aliases w:val="ft Char"/>
    <w:link w:val="Footer"/>
    <w:locked/>
    <w:rsid w:val="00A905FB"/>
    <w:rPr>
      <w:rFonts w:cs="Times New Roman"/>
    </w:rPr>
  </w:style>
  <w:style w:type="paragraph" w:styleId="BalloonText">
    <w:name w:val="Balloon Text"/>
    <w:basedOn w:val="Normal"/>
    <w:link w:val="BalloonTextChar1"/>
    <w:semiHidden/>
    <w:rsid w:val="00A905FB"/>
    <w:pPr>
      <w:spacing w:after="0" w:line="240" w:lineRule="auto"/>
    </w:pPr>
    <w:rPr>
      <w:rFonts w:ascii="Tahoma" w:hAnsi="Tahoma" w:cs="Tahoma"/>
      <w:sz w:val="16"/>
      <w:szCs w:val="16"/>
    </w:rPr>
  </w:style>
  <w:style w:type="character" w:customStyle="1" w:styleId="BalloonTextChar">
    <w:name w:val="Balloon Text Char"/>
    <w:semiHidden/>
    <w:locked/>
    <w:rPr>
      <w:rFonts w:ascii="Times New Roman" w:hAnsi="Times New Roman" w:cs="Times New Roman"/>
      <w:sz w:val="2"/>
    </w:rPr>
  </w:style>
  <w:style w:type="character" w:customStyle="1" w:styleId="BalloonTextChar1">
    <w:name w:val="Balloon Text Char1"/>
    <w:link w:val="BalloonText"/>
    <w:semiHidden/>
    <w:locked/>
    <w:rsid w:val="00A905FB"/>
    <w:rPr>
      <w:rFonts w:ascii="Tahoma" w:hAnsi="Tahoma" w:cs="Tahoma"/>
      <w:sz w:val="16"/>
      <w:szCs w:val="16"/>
    </w:rPr>
  </w:style>
  <w:style w:type="paragraph" w:customStyle="1" w:styleId="ProposalText">
    <w:name w:val="Proposal Text"/>
    <w:basedOn w:val="Normal"/>
    <w:link w:val="ProposalTextChar"/>
    <w:rsid w:val="00406694"/>
    <w:pPr>
      <w:spacing w:after="280" w:line="280" w:lineRule="exact"/>
    </w:pPr>
    <w:rPr>
      <w:color w:val="717375"/>
    </w:rPr>
  </w:style>
  <w:style w:type="character" w:customStyle="1" w:styleId="ProposalTextChar">
    <w:name w:val="Proposal Text Char"/>
    <w:link w:val="ProposalText"/>
    <w:locked/>
    <w:rsid w:val="00BD7E10"/>
    <w:rPr>
      <w:rFonts w:ascii="Arial" w:hAnsi="Arial" w:cs="Times New Roman"/>
      <w:color w:val="717375"/>
    </w:rPr>
  </w:style>
  <w:style w:type="paragraph" w:customStyle="1" w:styleId="ABMBulletedBodyText">
    <w:name w:val="+ABM Bulleted Body Text"/>
    <w:basedOn w:val="ProposalText"/>
    <w:link w:val="ABMBulletedBodyTextChar"/>
    <w:rsid w:val="00E35B9D"/>
    <w:pPr>
      <w:numPr>
        <w:numId w:val="2"/>
      </w:numPr>
      <w:spacing w:before="60" w:after="120" w:line="240" w:lineRule="exact"/>
      <w:jc w:val="left"/>
    </w:pPr>
    <w:rPr>
      <w:color w:val="4D4F53"/>
    </w:rPr>
  </w:style>
  <w:style w:type="character" w:customStyle="1" w:styleId="ABMBulletedBodyTextChar">
    <w:name w:val="+ABM Bulleted Body Text Char"/>
    <w:link w:val="ABMBulletedBodyText"/>
    <w:locked/>
    <w:rsid w:val="00E35B9D"/>
    <w:rPr>
      <w:rFonts w:ascii="Arial" w:hAnsi="Arial" w:cs="Times New Roman"/>
      <w:color w:val="4D4F53"/>
    </w:rPr>
  </w:style>
  <w:style w:type="paragraph" w:customStyle="1" w:styleId="ABMBulletedBodyText-L2">
    <w:name w:val="+ABM Bulleted Body Text - L2"/>
    <w:basedOn w:val="ABMBulletedBodyText"/>
    <w:link w:val="ABMBulletedBodyText-L2Char"/>
    <w:rsid w:val="00E35B9D"/>
    <w:pPr>
      <w:numPr>
        <w:ilvl w:val="1"/>
        <w:numId w:val="3"/>
      </w:numPr>
      <w:spacing w:after="80"/>
    </w:pPr>
  </w:style>
  <w:style w:type="character" w:customStyle="1" w:styleId="ABMBulletedBodyText-L2Char">
    <w:name w:val="+ABM Bulleted Body Text - L2 Char"/>
    <w:basedOn w:val="ABMBulletedBodyTextChar"/>
    <w:link w:val="ABMBulletedBodyText-L2"/>
    <w:locked/>
    <w:rsid w:val="00E35B9D"/>
    <w:rPr>
      <w:rFonts w:ascii="Arial" w:hAnsi="Arial" w:cs="Times New Roman"/>
      <w:color w:val="4D4F53"/>
    </w:rPr>
  </w:style>
  <w:style w:type="paragraph" w:customStyle="1" w:styleId="ABMHeading1">
    <w:name w:val="+ABM Heading 1"/>
    <w:basedOn w:val="Heading1"/>
    <w:link w:val="ABMHeading1Char"/>
    <w:autoRedefine/>
    <w:rsid w:val="00022373"/>
  </w:style>
  <w:style w:type="character" w:customStyle="1" w:styleId="ABMHeading1Char">
    <w:name w:val="+ABM Heading 1 Char"/>
    <w:basedOn w:val="Heading1Char1"/>
    <w:link w:val="ABMHeading1"/>
    <w:locked/>
    <w:rsid w:val="00022373"/>
    <w:rPr>
      <w:rFonts w:ascii="Arial" w:hAnsi="Arial" w:cs="Times New Roman"/>
      <w:color w:val="F8971D"/>
      <w:spacing w:val="5"/>
      <w:sz w:val="32"/>
      <w:szCs w:val="32"/>
    </w:rPr>
  </w:style>
  <w:style w:type="paragraph" w:customStyle="1" w:styleId="ABMHeading2">
    <w:name w:val="+ABM Heading 2"/>
    <w:basedOn w:val="Heading2"/>
    <w:link w:val="ABMHeading2Char"/>
    <w:rsid w:val="009C6E20"/>
  </w:style>
  <w:style w:type="character" w:customStyle="1" w:styleId="ABMHeading2Char">
    <w:name w:val="+ABM Heading 2 Char"/>
    <w:basedOn w:val="Heading2Char1"/>
    <w:link w:val="ABMHeading2"/>
    <w:locked/>
    <w:rsid w:val="00BD7E10"/>
    <w:rPr>
      <w:rFonts w:ascii="Arial" w:hAnsi="Arial" w:cs="Times New Roman"/>
      <w:color w:val="008CCC"/>
      <w:spacing w:val="5"/>
      <w:sz w:val="28"/>
      <w:szCs w:val="28"/>
    </w:rPr>
  </w:style>
  <w:style w:type="paragraph" w:customStyle="1" w:styleId="ABMHeading3">
    <w:name w:val="+ABM Heading 3"/>
    <w:basedOn w:val="Heading3"/>
    <w:link w:val="ABMHeading3Char"/>
    <w:rsid w:val="00022373"/>
    <w:rPr>
      <w:color w:val="4D4F53"/>
    </w:rPr>
  </w:style>
  <w:style w:type="character" w:customStyle="1" w:styleId="ABMHeading3Char">
    <w:name w:val="+ABM Heading 3 Char"/>
    <w:link w:val="ABMHeading3"/>
    <w:locked/>
    <w:rsid w:val="00022373"/>
    <w:rPr>
      <w:rFonts w:ascii="Arial" w:hAnsi="Arial" w:cs="Times New Roman"/>
      <w:b/>
      <w:color w:val="4D4F53"/>
      <w:spacing w:val="5"/>
      <w:sz w:val="24"/>
      <w:szCs w:val="24"/>
    </w:rPr>
  </w:style>
  <w:style w:type="paragraph" w:customStyle="1" w:styleId="ABMBodyText">
    <w:name w:val="+ABM Body Text"/>
    <w:basedOn w:val="ProposalText"/>
    <w:link w:val="ABMBodyTextChar"/>
    <w:rsid w:val="00E35B9D"/>
    <w:pPr>
      <w:spacing w:after="240" w:line="260" w:lineRule="exact"/>
      <w:jc w:val="left"/>
    </w:pPr>
    <w:rPr>
      <w:color w:val="4D4F53"/>
    </w:rPr>
  </w:style>
  <w:style w:type="character" w:customStyle="1" w:styleId="ABMBodyTextChar">
    <w:name w:val="+ABM Body Text Char"/>
    <w:link w:val="ABMBodyText"/>
    <w:locked/>
    <w:rsid w:val="00E35B9D"/>
    <w:rPr>
      <w:rFonts w:ascii="Arial" w:hAnsi="Arial" w:cs="Times New Roman"/>
      <w:color w:val="4D4F53"/>
    </w:rPr>
  </w:style>
  <w:style w:type="paragraph" w:customStyle="1" w:styleId="ABMBoldBodyText">
    <w:name w:val="+ABM Bold Body Text"/>
    <w:basedOn w:val="ABMHeading3"/>
    <w:link w:val="ABMBoldBodyTextChar"/>
    <w:rsid w:val="00E35B9D"/>
    <w:pPr>
      <w:spacing w:after="240" w:line="260" w:lineRule="exact"/>
    </w:pPr>
  </w:style>
  <w:style w:type="character" w:customStyle="1" w:styleId="ABMBoldBodyTextChar">
    <w:name w:val="+ABM Bold Body Text Char"/>
    <w:basedOn w:val="ABMHeading3Char"/>
    <w:link w:val="ABMBoldBodyText"/>
    <w:locked/>
    <w:rsid w:val="00E35B9D"/>
    <w:rPr>
      <w:rFonts w:ascii="Arial" w:hAnsi="Arial" w:cs="Times New Roman"/>
      <w:b/>
      <w:color w:val="4D4F53"/>
      <w:spacing w:val="5"/>
      <w:sz w:val="24"/>
      <w:szCs w:val="24"/>
    </w:rPr>
  </w:style>
  <w:style w:type="paragraph" w:customStyle="1" w:styleId="ABMFooterPageNumber">
    <w:name w:val="+ABM Footer Page Number"/>
    <w:basedOn w:val="ProposalText"/>
    <w:link w:val="ABMFooterPageNumberChar"/>
    <w:rsid w:val="004D4DAD"/>
    <w:pPr>
      <w:spacing w:after="0" w:line="260" w:lineRule="exact"/>
      <w:jc w:val="center"/>
    </w:pPr>
    <w:rPr>
      <w:color w:val="FFFFFF"/>
      <w:sz w:val="17"/>
      <w:szCs w:val="18"/>
    </w:rPr>
  </w:style>
  <w:style w:type="character" w:customStyle="1" w:styleId="ABMFooterPageNumberChar">
    <w:name w:val="+ABM Footer Page Number Char"/>
    <w:link w:val="ABMFooterPageNumber"/>
    <w:locked/>
    <w:rsid w:val="004D4DAD"/>
    <w:rPr>
      <w:rFonts w:ascii="Arial" w:hAnsi="Arial" w:cs="Times New Roman"/>
      <w:color w:val="FFFFFF"/>
      <w:sz w:val="18"/>
      <w:szCs w:val="18"/>
    </w:rPr>
  </w:style>
  <w:style w:type="paragraph" w:customStyle="1" w:styleId="ABMFootnoteText">
    <w:name w:val="+ABM Footnote Text"/>
    <w:basedOn w:val="ABMFooterPageNumber"/>
    <w:link w:val="ABMFootnoteTextChar"/>
    <w:rsid w:val="00BD7E10"/>
    <w:rPr>
      <w:sz w:val="18"/>
    </w:rPr>
  </w:style>
  <w:style w:type="character" w:customStyle="1" w:styleId="ABMFootnoteTextChar">
    <w:name w:val="+ABM Footnote Text Char"/>
    <w:basedOn w:val="ABMFooterPageNumberChar"/>
    <w:link w:val="ABMFootnoteText"/>
    <w:locked/>
    <w:rsid w:val="00BD7E10"/>
    <w:rPr>
      <w:rFonts w:ascii="Arial" w:hAnsi="Arial" w:cs="Times New Roman"/>
      <w:color w:val="FFFFFF"/>
      <w:sz w:val="18"/>
      <w:szCs w:val="18"/>
    </w:rPr>
  </w:style>
  <w:style w:type="paragraph" w:customStyle="1" w:styleId="ABMTableBoldText">
    <w:name w:val="+ABM Table Bold Text"/>
    <w:basedOn w:val="ABMBoldBodyText"/>
    <w:link w:val="ABMTableBoldTextChar"/>
    <w:rsid w:val="005C05BF"/>
    <w:pPr>
      <w:spacing w:before="60" w:after="80"/>
    </w:pPr>
  </w:style>
  <w:style w:type="character" w:customStyle="1" w:styleId="ABMTableBoldTextChar">
    <w:name w:val="+ABM Table Bold Text Char"/>
    <w:basedOn w:val="ABMBoldBodyTextChar"/>
    <w:link w:val="ABMTableBoldText"/>
    <w:locked/>
    <w:rsid w:val="00BD7E10"/>
    <w:rPr>
      <w:rFonts w:ascii="Arial" w:hAnsi="Arial" w:cs="Times New Roman"/>
      <w:b/>
      <w:color w:val="4D4F53"/>
      <w:spacing w:val="5"/>
      <w:sz w:val="24"/>
      <w:szCs w:val="24"/>
    </w:rPr>
  </w:style>
  <w:style w:type="paragraph" w:customStyle="1" w:styleId="ABMTableHeading">
    <w:name w:val="+ABM Table Heading"/>
    <w:basedOn w:val="ABMTableBoldText"/>
    <w:link w:val="ABMTableHeadingChar"/>
    <w:rsid w:val="00BD7E10"/>
    <w:rPr>
      <w:color w:val="FFFFFF"/>
    </w:rPr>
  </w:style>
  <w:style w:type="character" w:customStyle="1" w:styleId="ABMTableHeadingChar">
    <w:name w:val="+ABM Table Heading Char"/>
    <w:link w:val="ABMTableHeading"/>
    <w:locked/>
    <w:rsid w:val="00BD7E10"/>
    <w:rPr>
      <w:rFonts w:ascii="Arial" w:hAnsi="Arial" w:cs="Times New Roman"/>
      <w:b/>
      <w:color w:val="FFFFFF"/>
      <w:spacing w:val="5"/>
      <w:sz w:val="24"/>
      <w:szCs w:val="24"/>
    </w:rPr>
  </w:style>
  <w:style w:type="paragraph" w:customStyle="1" w:styleId="ABMTableText">
    <w:name w:val="+ABM Table Text"/>
    <w:basedOn w:val="ABMTableBoldText"/>
    <w:link w:val="ABMTableTextChar"/>
    <w:rsid w:val="005C05BF"/>
    <w:rPr>
      <w:b/>
    </w:rPr>
  </w:style>
  <w:style w:type="character" w:customStyle="1" w:styleId="ABMTableTextChar">
    <w:name w:val="+ABM Table Text Char"/>
    <w:basedOn w:val="ABMTableBoldTextChar"/>
    <w:link w:val="ABMTableText"/>
    <w:locked/>
    <w:rsid w:val="00BD7E10"/>
    <w:rPr>
      <w:rFonts w:ascii="Arial" w:hAnsi="Arial" w:cs="Times New Roman"/>
      <w:b/>
      <w:color w:val="4D4F53"/>
      <w:spacing w:val="5"/>
      <w:sz w:val="24"/>
      <w:szCs w:val="24"/>
    </w:rPr>
  </w:style>
  <w:style w:type="paragraph" w:customStyle="1" w:styleId="ABMQuote">
    <w:name w:val="+ABM Quote"/>
    <w:basedOn w:val="ABMBodyText"/>
    <w:next w:val="ABMBodyText"/>
    <w:link w:val="ABMQuoteChar"/>
    <w:rsid w:val="00585506"/>
    <w:pPr>
      <w:spacing w:after="140"/>
    </w:pPr>
    <w:rPr>
      <w:b/>
      <w:i/>
      <w:color w:val="0067B1"/>
    </w:rPr>
  </w:style>
  <w:style w:type="character" w:customStyle="1" w:styleId="ABMQuoteChar">
    <w:name w:val="+ABM Quote Char"/>
    <w:link w:val="ABMQuote"/>
    <w:locked/>
    <w:rsid w:val="00585506"/>
    <w:rPr>
      <w:rFonts w:ascii="Arial" w:hAnsi="Arial" w:cs="Times New Roman"/>
      <w:b/>
      <w:i/>
      <w:color w:val="0067B1"/>
    </w:rPr>
  </w:style>
  <w:style w:type="paragraph" w:customStyle="1" w:styleId="ABMQuoteSignature-Name">
    <w:name w:val="+ABM Quote Signature - Name"/>
    <w:basedOn w:val="ABMQuote"/>
    <w:next w:val="ABMQuote"/>
    <w:link w:val="ABMQuoteSignature-NameChar"/>
    <w:rsid w:val="00B9752D"/>
    <w:pPr>
      <w:spacing w:after="0"/>
      <w:jc w:val="right"/>
    </w:pPr>
    <w:rPr>
      <w:i w:val="0"/>
    </w:rPr>
  </w:style>
  <w:style w:type="character" w:customStyle="1" w:styleId="ABMQuoteSignature-NameChar">
    <w:name w:val="+ABM Quote Signature - Name Char"/>
    <w:basedOn w:val="ABMQuoteChar"/>
    <w:link w:val="ABMQuoteSignature-Name"/>
    <w:locked/>
    <w:rsid w:val="00B9752D"/>
    <w:rPr>
      <w:rFonts w:ascii="Arial" w:hAnsi="Arial" w:cs="Times New Roman"/>
      <w:b/>
      <w:i/>
      <w:color w:val="0067B1"/>
    </w:rPr>
  </w:style>
  <w:style w:type="paragraph" w:customStyle="1" w:styleId="ABMQuoteSignature-Title">
    <w:name w:val="+ABM Quote Signature - Title"/>
    <w:basedOn w:val="ABMQuoteSignature-Name"/>
    <w:link w:val="ABMQuoteSignature-TitleChar"/>
    <w:rsid w:val="00585506"/>
    <w:pPr>
      <w:spacing w:after="280"/>
    </w:pPr>
    <w:rPr>
      <w:b w:val="0"/>
    </w:rPr>
  </w:style>
  <w:style w:type="character" w:customStyle="1" w:styleId="ABMQuoteSignature-TitleChar">
    <w:name w:val="+ABM Quote Signature - Title Char"/>
    <w:basedOn w:val="ABMQuoteSignature-NameChar"/>
    <w:link w:val="ABMQuoteSignature-Title"/>
    <w:locked/>
    <w:rsid w:val="00585506"/>
    <w:rPr>
      <w:rFonts w:ascii="Arial" w:hAnsi="Arial" w:cs="Times New Roman"/>
      <w:b/>
      <w:i/>
      <w:color w:val="0067B1"/>
    </w:rPr>
  </w:style>
  <w:style w:type="paragraph" w:customStyle="1" w:styleId="ABMQuoteStrong">
    <w:name w:val="+ABM Quote Strong"/>
    <w:basedOn w:val="ABMQuote"/>
    <w:rsid w:val="00585506"/>
    <w:pPr>
      <w:spacing w:line="440" w:lineRule="exact"/>
    </w:pPr>
    <w:rPr>
      <w:sz w:val="28"/>
    </w:rPr>
  </w:style>
  <w:style w:type="paragraph" w:customStyle="1" w:styleId="ABMHyperlink">
    <w:name w:val="+ABM Hyperlink"/>
    <w:basedOn w:val="ABMBodyText"/>
    <w:link w:val="ABMHyperlinkChar"/>
    <w:rsid w:val="00B9752D"/>
    <w:rPr>
      <w:color w:val="0067B1"/>
      <w:u w:val="single"/>
    </w:rPr>
  </w:style>
  <w:style w:type="character" w:customStyle="1" w:styleId="ABMHyperlinkChar">
    <w:name w:val="+ABM Hyperlink Char"/>
    <w:link w:val="ABMHyperlink"/>
    <w:locked/>
    <w:rsid w:val="00B9752D"/>
    <w:rPr>
      <w:rFonts w:ascii="Arial" w:hAnsi="Arial" w:cs="Times New Roman"/>
      <w:color w:val="0067B1"/>
      <w:u w:val="single"/>
    </w:rPr>
  </w:style>
  <w:style w:type="paragraph" w:customStyle="1" w:styleId="ABMCoverLetterContactInfo">
    <w:name w:val="+ABM Cover Letter Contact Info"/>
    <w:basedOn w:val="Normal"/>
    <w:rsid w:val="00022373"/>
    <w:pPr>
      <w:spacing w:after="60" w:line="280" w:lineRule="exact"/>
      <w:jc w:val="left"/>
    </w:pPr>
    <w:rPr>
      <w:rFonts w:eastAsia="Times New Roman"/>
      <w:szCs w:val="24"/>
    </w:rPr>
  </w:style>
  <w:style w:type="paragraph" w:styleId="TOC1">
    <w:name w:val="toc 1"/>
    <w:basedOn w:val="ABMBodyText"/>
    <w:next w:val="Normal"/>
    <w:autoRedefine/>
    <w:uiPriority w:val="39"/>
    <w:rsid w:val="00DC6FD0"/>
    <w:pPr>
      <w:spacing w:after="120"/>
    </w:pPr>
  </w:style>
  <w:style w:type="character" w:styleId="Hyperlink">
    <w:name w:val="Hyperlink"/>
    <w:uiPriority w:val="99"/>
    <w:rsid w:val="00DC6FD0"/>
    <w:rPr>
      <w:rFonts w:cs="Times New Roman"/>
      <w:color w:val="0000FF"/>
      <w:u w:val="single"/>
    </w:rPr>
  </w:style>
  <w:style w:type="paragraph" w:customStyle="1" w:styleId="ABMTOCHeading">
    <w:name w:val="+ABM TOC Heading"/>
    <w:basedOn w:val="ABMHeading1"/>
  </w:style>
  <w:style w:type="paragraph" w:customStyle="1" w:styleId="ABMNotification">
    <w:name w:val="+ABM Notification"/>
    <w:link w:val="ABMNotificationChar"/>
    <w:rPr>
      <w:rFonts w:ascii="Arial" w:eastAsia="Times New Roman" w:hAnsi="Arial"/>
      <w:color w:val="FF0000"/>
      <w:sz w:val="22"/>
      <w:szCs w:val="22"/>
    </w:rPr>
  </w:style>
  <w:style w:type="character" w:customStyle="1" w:styleId="ABMNotificationChar">
    <w:name w:val="+ABM Notification Char"/>
    <w:link w:val="ABMNotification"/>
    <w:locked/>
    <w:rPr>
      <w:rFonts w:ascii="Arial" w:eastAsia="Times New Roman" w:hAnsi="Arial"/>
      <w:color w:val="FF0000"/>
      <w:sz w:val="22"/>
      <w:szCs w:val="22"/>
      <w:lang w:val="en-US" w:eastAsia="en-US" w:bidi="ar-SA"/>
    </w:rPr>
  </w:style>
  <w:style w:type="paragraph" w:customStyle="1" w:styleId="CoverHeadlineTitle">
    <w:name w:val="Cover Headline/Title"/>
    <w:basedOn w:val="Normal"/>
    <w:uiPriority w:val="99"/>
    <w:rsid w:val="00A80730"/>
    <w:pPr>
      <w:widowControl w:val="0"/>
      <w:autoSpaceDE w:val="0"/>
      <w:autoSpaceDN w:val="0"/>
      <w:adjustRightInd w:val="0"/>
      <w:spacing w:after="0" w:line="288" w:lineRule="auto"/>
      <w:jc w:val="left"/>
      <w:textAlignment w:val="center"/>
    </w:pPr>
    <w:rPr>
      <w:rFonts w:ascii="ApexNew-Medium" w:hAnsi="ApexNew-Medium" w:cs="ApexNew-Medium"/>
      <w:color w:val="FFFFFF"/>
      <w:spacing w:val="-7"/>
      <w:sz w:val="36"/>
      <w:szCs w:val="36"/>
    </w:rPr>
  </w:style>
  <w:style w:type="paragraph" w:customStyle="1" w:styleId="CoverSignature">
    <w:name w:val="Cover Signature"/>
    <w:basedOn w:val="Normal"/>
    <w:uiPriority w:val="99"/>
    <w:rsid w:val="00A80730"/>
    <w:pPr>
      <w:widowControl w:val="0"/>
      <w:suppressAutoHyphens/>
      <w:autoSpaceDE w:val="0"/>
      <w:autoSpaceDN w:val="0"/>
      <w:adjustRightInd w:val="0"/>
      <w:spacing w:after="0" w:line="300" w:lineRule="atLeast"/>
      <w:jc w:val="left"/>
      <w:textAlignment w:val="center"/>
    </w:pPr>
    <w:rPr>
      <w:rFonts w:ascii="ApexNew-Book" w:hAnsi="ApexNew-Book" w:cs="ApexNew-Book"/>
      <w:color w:val="004CF9"/>
    </w:rPr>
  </w:style>
  <w:style w:type="paragraph" w:customStyle="1" w:styleId="proposalhead">
    <w:name w:val="proposal head"/>
    <w:autoRedefine/>
    <w:rsid w:val="00A80730"/>
    <w:pPr>
      <w:tabs>
        <w:tab w:val="left" w:pos="360"/>
      </w:tabs>
      <w:spacing w:before="480" w:line="480" w:lineRule="exact"/>
    </w:pPr>
    <w:rPr>
      <w:rFonts w:ascii="Arial" w:eastAsia="Times New Roman" w:hAnsi="Arial"/>
      <w:noProof/>
      <w:color w:val="FFFFFF" w:themeColor="background1"/>
      <w:sz w:val="44"/>
      <w:szCs w:val="44"/>
    </w:rPr>
  </w:style>
  <w:style w:type="paragraph" w:customStyle="1" w:styleId="Default">
    <w:name w:val="Default"/>
    <w:rsid w:val="00DA5F27"/>
    <w:pPr>
      <w:autoSpaceDE w:val="0"/>
      <w:autoSpaceDN w:val="0"/>
      <w:adjustRightInd w:val="0"/>
    </w:pPr>
    <w:rPr>
      <w:rFonts w:cs="Calibri"/>
      <w:color w:val="000000"/>
      <w:sz w:val="24"/>
      <w:szCs w:val="24"/>
    </w:rPr>
  </w:style>
  <w:style w:type="paragraph" w:styleId="ListParagraph">
    <w:name w:val="List Paragraph"/>
    <w:basedOn w:val="Normal"/>
    <w:uiPriority w:val="34"/>
    <w:qFormat/>
    <w:rsid w:val="003F4BBC"/>
    <w:pPr>
      <w:ind w:left="720"/>
      <w:contextualSpacing/>
    </w:pPr>
  </w:style>
  <w:style w:type="character" w:styleId="CommentReference">
    <w:name w:val="annotation reference"/>
    <w:basedOn w:val="DefaultParagraphFont"/>
    <w:rsid w:val="003F4BBC"/>
    <w:rPr>
      <w:sz w:val="16"/>
      <w:szCs w:val="16"/>
    </w:rPr>
  </w:style>
  <w:style w:type="paragraph" w:styleId="CommentText">
    <w:name w:val="annotation text"/>
    <w:basedOn w:val="Normal"/>
    <w:link w:val="CommentTextChar"/>
    <w:rsid w:val="003F4BBC"/>
    <w:pPr>
      <w:spacing w:line="240" w:lineRule="auto"/>
    </w:pPr>
  </w:style>
  <w:style w:type="character" w:customStyle="1" w:styleId="CommentTextChar">
    <w:name w:val="Comment Text Char"/>
    <w:basedOn w:val="DefaultParagraphFont"/>
    <w:link w:val="CommentText"/>
    <w:rsid w:val="003F4BBC"/>
    <w:rPr>
      <w:rFonts w:ascii="Arial" w:hAnsi="Arial"/>
      <w:color w:val="4D4F53"/>
    </w:rPr>
  </w:style>
  <w:style w:type="paragraph" w:styleId="CommentSubject">
    <w:name w:val="annotation subject"/>
    <w:basedOn w:val="CommentText"/>
    <w:next w:val="CommentText"/>
    <w:link w:val="CommentSubjectChar"/>
    <w:rsid w:val="003F4BBC"/>
    <w:rPr>
      <w:b/>
      <w:bCs/>
    </w:rPr>
  </w:style>
  <w:style w:type="character" w:customStyle="1" w:styleId="CommentSubjectChar">
    <w:name w:val="Comment Subject Char"/>
    <w:basedOn w:val="CommentTextChar"/>
    <w:link w:val="CommentSubject"/>
    <w:rsid w:val="003F4BBC"/>
    <w:rPr>
      <w:rFonts w:ascii="Arial" w:hAnsi="Arial"/>
      <w:b/>
      <w:bCs/>
      <w:color w:val="4D4F53"/>
    </w:rPr>
  </w:style>
  <w:style w:type="paragraph" w:styleId="NoSpacing">
    <w:name w:val="No Spacing"/>
    <w:aliases w:val="NormalNumbers"/>
    <w:basedOn w:val="Normal"/>
    <w:link w:val="NoSpacingChar"/>
    <w:uiPriority w:val="1"/>
    <w:qFormat/>
    <w:rsid w:val="0077112D"/>
    <w:pPr>
      <w:spacing w:after="0" w:line="240" w:lineRule="auto"/>
      <w:jc w:val="left"/>
    </w:pPr>
  </w:style>
  <w:style w:type="character" w:customStyle="1" w:styleId="NoSpacingChar">
    <w:name w:val="No Spacing Char"/>
    <w:aliases w:val="NormalNumbers Char"/>
    <w:link w:val="NoSpacing"/>
    <w:uiPriority w:val="1"/>
    <w:locked/>
    <w:rsid w:val="0077112D"/>
    <w:rPr>
      <w:rFonts w:ascii="Arial" w:hAnsi="Arial"/>
      <w:color w:val="4D4F53"/>
    </w:rPr>
  </w:style>
  <w:style w:type="table" w:styleId="TableGrid">
    <w:name w:val="Table Grid"/>
    <w:basedOn w:val="TableNormal"/>
    <w:locked/>
    <w:rsid w:val="00D07E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locked/>
    <w:rsid w:val="00C45519"/>
    <w:pPr>
      <w:spacing w:after="100"/>
      <w:ind w:left="2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semiHidden="0" w:unhideWhenUsed="0" w:qFormat="1"/>
    <w:lsdException w:name="heading 5" w:locked="1" w:semiHidden="0" w:unhideWhenUsed="0" w:qFormat="1"/>
    <w:lsdException w:name="heading 6" w:locked="1" w:semiHidden="0" w:unhideWhenUsed="0"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header" w:uiPriority="99"/>
    <w:lsdException w:name="footer" w:uiPriority="99"/>
    <w:lsdException w:name="caption" w:locked="1" w:qFormat="1"/>
    <w:lsdException w:name="List Number" w:semiHidden="0" w:unhideWhenUsed="0"/>
    <w:lsdException w:name="List 4" w:semiHidden="0" w:unhideWhenUsed="0"/>
    <w:lsdException w:name="List 5" w:semiHidden="0" w:unhideWhenUsed="0"/>
    <w:lsdException w:name="Title" w:locked="1" w:semiHidden="0" w:unhideWhenUsed="0" w:qFormat="1"/>
    <w:lsdException w:name="Default Paragraph Font" w:locked="1"/>
    <w:lsdException w:name="Subtitle" w:locked="1"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locked="1" w:semiHidden="0" w:unhideWhenUsed="0" w:qFormat="1"/>
    <w:lsdException w:name="Emphasis" w:locked="1" w:semiHidden="0" w:unhideWhenUsed="0" w:qFormat="1"/>
    <w:lsdException w:name="Table Grid" w:locked="1"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A5F27"/>
    <w:pPr>
      <w:spacing w:after="240" w:line="260" w:lineRule="exact"/>
      <w:jc w:val="both"/>
    </w:pPr>
    <w:rPr>
      <w:rFonts w:ascii="Arial" w:hAnsi="Arial"/>
      <w:color w:val="4D4F53"/>
    </w:rPr>
  </w:style>
  <w:style w:type="paragraph" w:styleId="Heading1">
    <w:name w:val="heading 1"/>
    <w:aliases w:val="ABM - Heading 1"/>
    <w:next w:val="Normal"/>
    <w:link w:val="Heading1Char1"/>
    <w:qFormat/>
    <w:rsid w:val="00714AA7"/>
    <w:pPr>
      <w:pageBreakBefore/>
      <w:spacing w:after="280" w:line="460" w:lineRule="exact"/>
      <w:outlineLvl w:val="0"/>
    </w:pPr>
    <w:rPr>
      <w:rFonts w:ascii="Arial" w:hAnsi="Arial"/>
      <w:color w:val="F8971D"/>
      <w:spacing w:val="5"/>
      <w:sz w:val="44"/>
      <w:szCs w:val="32"/>
    </w:rPr>
  </w:style>
  <w:style w:type="paragraph" w:styleId="Heading2">
    <w:name w:val="heading 2"/>
    <w:next w:val="Normal"/>
    <w:link w:val="Heading2Char1"/>
    <w:qFormat/>
    <w:rsid w:val="00714AA7"/>
    <w:pPr>
      <w:spacing w:after="60" w:line="420" w:lineRule="exact"/>
      <w:outlineLvl w:val="1"/>
    </w:pPr>
    <w:rPr>
      <w:rFonts w:ascii="Arial" w:hAnsi="Arial"/>
      <w:color w:val="008CCC"/>
      <w:spacing w:val="5"/>
      <w:sz w:val="28"/>
      <w:szCs w:val="28"/>
    </w:rPr>
  </w:style>
  <w:style w:type="paragraph" w:styleId="Heading3">
    <w:name w:val="heading 3"/>
    <w:next w:val="Normal"/>
    <w:link w:val="Heading3Char1"/>
    <w:qFormat/>
    <w:rsid w:val="00714AA7"/>
    <w:pPr>
      <w:outlineLvl w:val="2"/>
    </w:pPr>
    <w:rPr>
      <w:rFonts w:ascii="Arial" w:hAnsi="Arial"/>
      <w:color w:val="008CCC"/>
      <w:spacing w:val="5"/>
      <w:sz w:val="28"/>
      <w:szCs w:val="28"/>
    </w:rPr>
  </w:style>
  <w:style w:type="paragraph" w:styleId="Heading4">
    <w:name w:val="heading 4"/>
    <w:basedOn w:val="Normal"/>
    <w:next w:val="Normal"/>
    <w:link w:val="Heading4Char1"/>
    <w:qFormat/>
    <w:rsid w:val="00976C68"/>
    <w:pPr>
      <w:spacing w:before="240" w:after="0"/>
      <w:jc w:val="left"/>
      <w:outlineLvl w:val="3"/>
    </w:pPr>
    <w:rPr>
      <w:smallCaps/>
      <w:spacing w:val="10"/>
      <w:sz w:val="22"/>
      <w:szCs w:val="22"/>
    </w:rPr>
  </w:style>
  <w:style w:type="paragraph" w:styleId="Heading5">
    <w:name w:val="heading 5"/>
    <w:basedOn w:val="Normal"/>
    <w:next w:val="Normal"/>
    <w:link w:val="Heading5Char1"/>
    <w:qFormat/>
    <w:rsid w:val="00976C68"/>
    <w:pPr>
      <w:spacing w:before="200" w:after="0"/>
      <w:jc w:val="left"/>
      <w:outlineLvl w:val="4"/>
    </w:pPr>
    <w:rPr>
      <w:smallCaps/>
      <w:color w:val="943634"/>
      <w:spacing w:val="10"/>
      <w:sz w:val="22"/>
      <w:szCs w:val="26"/>
    </w:rPr>
  </w:style>
  <w:style w:type="paragraph" w:styleId="Heading6">
    <w:name w:val="heading 6"/>
    <w:basedOn w:val="Normal"/>
    <w:next w:val="Normal"/>
    <w:link w:val="Heading6Char1"/>
    <w:qFormat/>
    <w:rsid w:val="00976C68"/>
    <w:pPr>
      <w:spacing w:after="0"/>
      <w:jc w:val="left"/>
      <w:outlineLvl w:val="5"/>
    </w:pPr>
    <w:rPr>
      <w:smallCaps/>
      <w:color w:val="C0504D"/>
      <w:spacing w:val="5"/>
      <w:sz w:val="22"/>
    </w:rPr>
  </w:style>
  <w:style w:type="paragraph" w:styleId="Heading7">
    <w:name w:val="heading 7"/>
    <w:basedOn w:val="Normal"/>
    <w:next w:val="Normal"/>
    <w:link w:val="Heading7Char1"/>
    <w:qFormat/>
    <w:rsid w:val="00976C68"/>
    <w:pPr>
      <w:spacing w:after="0"/>
      <w:jc w:val="left"/>
      <w:outlineLvl w:val="6"/>
    </w:pPr>
    <w:rPr>
      <w:b/>
      <w:smallCaps/>
      <w:color w:val="C0504D"/>
      <w:spacing w:val="10"/>
    </w:rPr>
  </w:style>
  <w:style w:type="paragraph" w:styleId="Heading8">
    <w:name w:val="heading 8"/>
    <w:basedOn w:val="Normal"/>
    <w:next w:val="Normal"/>
    <w:link w:val="Heading8Char1"/>
    <w:qFormat/>
    <w:rsid w:val="00976C68"/>
    <w:pPr>
      <w:spacing w:after="0"/>
      <w:jc w:val="left"/>
      <w:outlineLvl w:val="7"/>
    </w:pPr>
    <w:rPr>
      <w:b/>
      <w:i/>
      <w:smallCaps/>
      <w:color w:val="943634"/>
    </w:rPr>
  </w:style>
  <w:style w:type="paragraph" w:styleId="Heading9">
    <w:name w:val="heading 9"/>
    <w:basedOn w:val="Normal"/>
    <w:next w:val="Normal"/>
    <w:link w:val="Heading9Char1"/>
    <w:qFormat/>
    <w:rsid w:val="00976C68"/>
    <w:pPr>
      <w:spacing w:after="0"/>
      <w:jc w:val="left"/>
      <w:outlineLvl w:val="8"/>
    </w:pPr>
    <w:rPr>
      <w:b/>
      <w:i/>
      <w:smallCaps/>
      <w:color w:val="62242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BM - Heading 1 Char"/>
    <w:locked/>
    <w:rPr>
      <w:rFonts w:ascii="Cambria" w:hAnsi="Cambria" w:cs="Times New Roman"/>
      <w:b/>
      <w:bCs/>
      <w:kern w:val="32"/>
      <w:sz w:val="32"/>
      <w:szCs w:val="32"/>
    </w:rPr>
  </w:style>
  <w:style w:type="character" w:customStyle="1" w:styleId="Heading2Char">
    <w:name w:val="Heading 2 Char"/>
    <w:semiHidden/>
    <w:locked/>
    <w:rPr>
      <w:rFonts w:ascii="Cambria" w:hAnsi="Cambria" w:cs="Times New Roman"/>
      <w:b/>
      <w:bCs/>
      <w:i/>
      <w:iCs/>
      <w:sz w:val="28"/>
      <w:szCs w:val="28"/>
    </w:rPr>
  </w:style>
  <w:style w:type="character" w:customStyle="1" w:styleId="Heading3Char">
    <w:name w:val="Heading 3 Char"/>
    <w:semiHidden/>
    <w:locked/>
    <w:rPr>
      <w:rFonts w:ascii="Cambria" w:hAnsi="Cambria" w:cs="Times New Roman"/>
      <w:b/>
      <w:bCs/>
      <w:sz w:val="26"/>
      <w:szCs w:val="26"/>
    </w:rPr>
  </w:style>
  <w:style w:type="character" w:customStyle="1" w:styleId="Heading4Char">
    <w:name w:val="Heading 4 Char"/>
    <w:semiHidden/>
    <w:locked/>
    <w:rPr>
      <w:rFonts w:ascii="Calibri" w:hAnsi="Calibri" w:cs="Times New Roman"/>
      <w:b/>
      <w:bCs/>
      <w:sz w:val="28"/>
      <w:szCs w:val="28"/>
    </w:rPr>
  </w:style>
  <w:style w:type="character" w:customStyle="1" w:styleId="Heading5Char">
    <w:name w:val="Heading 5 Char"/>
    <w:semiHidden/>
    <w:locked/>
    <w:rPr>
      <w:rFonts w:ascii="Calibri" w:hAnsi="Calibri" w:cs="Times New Roman"/>
      <w:b/>
      <w:bCs/>
      <w:i/>
      <w:iCs/>
      <w:sz w:val="26"/>
      <w:szCs w:val="26"/>
    </w:rPr>
  </w:style>
  <w:style w:type="character" w:customStyle="1" w:styleId="Heading6Char">
    <w:name w:val="Heading 6 Char"/>
    <w:semiHidden/>
    <w:locked/>
    <w:rPr>
      <w:rFonts w:ascii="Calibri" w:hAnsi="Calibri" w:cs="Times New Roman"/>
      <w:b/>
      <w:bCs/>
    </w:rPr>
  </w:style>
  <w:style w:type="character" w:customStyle="1" w:styleId="Heading7Char">
    <w:name w:val="Heading 7 Char"/>
    <w:semiHidden/>
    <w:locked/>
    <w:rPr>
      <w:rFonts w:ascii="Calibri" w:hAnsi="Calibri" w:cs="Times New Roman"/>
      <w:sz w:val="24"/>
      <w:szCs w:val="24"/>
    </w:rPr>
  </w:style>
  <w:style w:type="character" w:customStyle="1" w:styleId="Heading8Char">
    <w:name w:val="Heading 8 Char"/>
    <w:semiHidden/>
    <w:locked/>
    <w:rPr>
      <w:rFonts w:ascii="Calibri" w:hAnsi="Calibri" w:cs="Times New Roman"/>
      <w:i/>
      <w:iCs/>
      <w:sz w:val="24"/>
      <w:szCs w:val="24"/>
    </w:rPr>
  </w:style>
  <w:style w:type="character" w:customStyle="1" w:styleId="Heading9Char">
    <w:name w:val="Heading 9 Char"/>
    <w:semiHidden/>
    <w:locked/>
    <w:rPr>
      <w:rFonts w:ascii="Cambria" w:hAnsi="Cambria" w:cs="Times New Roman"/>
    </w:rPr>
  </w:style>
  <w:style w:type="character" w:customStyle="1" w:styleId="Heading1Char1">
    <w:name w:val="Heading 1 Char1"/>
    <w:aliases w:val="ABM - Heading 1 Char1"/>
    <w:link w:val="Heading1"/>
    <w:locked/>
    <w:rsid w:val="00714AA7"/>
    <w:rPr>
      <w:rFonts w:ascii="Arial" w:hAnsi="Arial"/>
      <w:color w:val="F8971D"/>
      <w:spacing w:val="5"/>
      <w:sz w:val="44"/>
      <w:szCs w:val="32"/>
    </w:rPr>
  </w:style>
  <w:style w:type="character" w:customStyle="1" w:styleId="Heading2Char1">
    <w:name w:val="Heading 2 Char1"/>
    <w:link w:val="Heading2"/>
    <w:locked/>
    <w:rsid w:val="00714AA7"/>
    <w:rPr>
      <w:rFonts w:ascii="Arial" w:hAnsi="Arial"/>
      <w:color w:val="008CCC"/>
      <w:spacing w:val="5"/>
      <w:sz w:val="28"/>
      <w:szCs w:val="28"/>
    </w:rPr>
  </w:style>
  <w:style w:type="character" w:customStyle="1" w:styleId="Heading3Char1">
    <w:name w:val="Heading 3 Char1"/>
    <w:link w:val="Heading3"/>
    <w:locked/>
    <w:rsid w:val="00714AA7"/>
    <w:rPr>
      <w:rFonts w:ascii="Arial" w:hAnsi="Arial"/>
      <w:color w:val="008CCC"/>
      <w:spacing w:val="5"/>
      <w:sz w:val="28"/>
      <w:szCs w:val="28"/>
    </w:rPr>
  </w:style>
  <w:style w:type="character" w:customStyle="1" w:styleId="Heading4Char1">
    <w:name w:val="Heading 4 Char1"/>
    <w:link w:val="Heading4"/>
    <w:semiHidden/>
    <w:locked/>
    <w:rsid w:val="00976C68"/>
    <w:rPr>
      <w:rFonts w:cs="Times New Roman"/>
      <w:smallCaps/>
      <w:spacing w:val="10"/>
      <w:sz w:val="22"/>
      <w:szCs w:val="22"/>
    </w:rPr>
  </w:style>
  <w:style w:type="character" w:customStyle="1" w:styleId="Heading5Char1">
    <w:name w:val="Heading 5 Char1"/>
    <w:link w:val="Heading5"/>
    <w:semiHidden/>
    <w:locked/>
    <w:rsid w:val="00976C68"/>
    <w:rPr>
      <w:rFonts w:cs="Times New Roman"/>
      <w:smallCaps/>
      <w:color w:val="943634"/>
      <w:spacing w:val="10"/>
      <w:sz w:val="26"/>
      <w:szCs w:val="26"/>
    </w:rPr>
  </w:style>
  <w:style w:type="character" w:customStyle="1" w:styleId="Heading6Char1">
    <w:name w:val="Heading 6 Char1"/>
    <w:link w:val="Heading6"/>
    <w:semiHidden/>
    <w:locked/>
    <w:rsid w:val="00976C68"/>
    <w:rPr>
      <w:rFonts w:cs="Times New Roman"/>
      <w:smallCaps/>
      <w:color w:val="C0504D"/>
      <w:spacing w:val="5"/>
      <w:sz w:val="22"/>
    </w:rPr>
  </w:style>
  <w:style w:type="character" w:customStyle="1" w:styleId="Heading7Char1">
    <w:name w:val="Heading 7 Char1"/>
    <w:link w:val="Heading7"/>
    <w:semiHidden/>
    <w:locked/>
    <w:rsid w:val="00976C68"/>
    <w:rPr>
      <w:rFonts w:cs="Times New Roman"/>
      <w:b/>
      <w:smallCaps/>
      <w:color w:val="C0504D"/>
      <w:spacing w:val="10"/>
    </w:rPr>
  </w:style>
  <w:style w:type="character" w:customStyle="1" w:styleId="Heading8Char1">
    <w:name w:val="Heading 8 Char1"/>
    <w:link w:val="Heading8"/>
    <w:semiHidden/>
    <w:locked/>
    <w:rsid w:val="00976C68"/>
    <w:rPr>
      <w:rFonts w:cs="Times New Roman"/>
      <w:b/>
      <w:i/>
      <w:smallCaps/>
      <w:color w:val="943634"/>
    </w:rPr>
  </w:style>
  <w:style w:type="character" w:customStyle="1" w:styleId="Heading9Char1">
    <w:name w:val="Heading 9 Char1"/>
    <w:link w:val="Heading9"/>
    <w:semiHidden/>
    <w:locked/>
    <w:rsid w:val="00976C68"/>
    <w:rPr>
      <w:rFonts w:cs="Times New Roman"/>
      <w:b/>
      <w:i/>
      <w:smallCaps/>
      <w:color w:val="622423"/>
    </w:rPr>
  </w:style>
  <w:style w:type="paragraph" w:styleId="Caption">
    <w:name w:val="caption"/>
    <w:basedOn w:val="Normal"/>
    <w:next w:val="Normal"/>
    <w:qFormat/>
    <w:rsid w:val="00976C68"/>
    <w:rPr>
      <w:b/>
      <w:bCs/>
      <w:caps/>
      <w:sz w:val="16"/>
      <w:szCs w:val="18"/>
    </w:rPr>
  </w:style>
  <w:style w:type="paragraph" w:styleId="Title">
    <w:name w:val="Title"/>
    <w:basedOn w:val="Normal"/>
    <w:next w:val="Normal"/>
    <w:link w:val="TitleChar1"/>
    <w:qFormat/>
    <w:rsid w:val="00976C68"/>
    <w:pPr>
      <w:pBdr>
        <w:top w:val="single" w:sz="12" w:space="1" w:color="C0504D"/>
      </w:pBdr>
      <w:spacing w:line="240" w:lineRule="auto"/>
      <w:jc w:val="right"/>
    </w:pPr>
    <w:rPr>
      <w:smallCaps/>
      <w:sz w:val="48"/>
      <w:szCs w:val="48"/>
    </w:rPr>
  </w:style>
  <w:style w:type="character" w:customStyle="1" w:styleId="TitleChar">
    <w:name w:val="Title Char"/>
    <w:locked/>
    <w:rPr>
      <w:rFonts w:ascii="Cambria" w:hAnsi="Cambria" w:cs="Times New Roman"/>
      <w:b/>
      <w:bCs/>
      <w:kern w:val="28"/>
      <w:sz w:val="32"/>
      <w:szCs w:val="32"/>
    </w:rPr>
  </w:style>
  <w:style w:type="character" w:customStyle="1" w:styleId="TitleChar1">
    <w:name w:val="Title Char1"/>
    <w:link w:val="Title"/>
    <w:locked/>
    <w:rsid w:val="00976C68"/>
    <w:rPr>
      <w:rFonts w:cs="Times New Roman"/>
      <w:smallCaps/>
      <w:sz w:val="48"/>
      <w:szCs w:val="48"/>
    </w:rPr>
  </w:style>
  <w:style w:type="paragraph" w:styleId="Subtitle">
    <w:name w:val="Subtitle"/>
    <w:basedOn w:val="Normal"/>
    <w:next w:val="Normal"/>
    <w:link w:val="SubtitleChar1"/>
    <w:qFormat/>
    <w:rsid w:val="00976C68"/>
    <w:pPr>
      <w:spacing w:after="720" w:line="240" w:lineRule="auto"/>
      <w:jc w:val="right"/>
    </w:pPr>
    <w:rPr>
      <w:rFonts w:ascii="Cambria" w:eastAsia="Times New Roman" w:hAnsi="Cambria"/>
      <w:szCs w:val="22"/>
    </w:rPr>
  </w:style>
  <w:style w:type="character" w:customStyle="1" w:styleId="SubtitleChar">
    <w:name w:val="Subtitle Char"/>
    <w:locked/>
    <w:rPr>
      <w:rFonts w:ascii="Cambria" w:hAnsi="Cambria" w:cs="Times New Roman"/>
      <w:sz w:val="24"/>
      <w:szCs w:val="24"/>
    </w:rPr>
  </w:style>
  <w:style w:type="character" w:customStyle="1" w:styleId="SubtitleChar1">
    <w:name w:val="Subtitle Char1"/>
    <w:link w:val="Subtitle"/>
    <w:locked/>
    <w:rsid w:val="00976C68"/>
    <w:rPr>
      <w:rFonts w:ascii="Cambria" w:hAnsi="Cambria" w:cs="Times New Roman"/>
      <w:sz w:val="22"/>
      <w:szCs w:val="22"/>
    </w:rPr>
  </w:style>
  <w:style w:type="character" w:styleId="Strong">
    <w:name w:val="Strong"/>
    <w:qFormat/>
    <w:rsid w:val="00976C68"/>
    <w:rPr>
      <w:rFonts w:cs="Times New Roman"/>
      <w:b/>
      <w:color w:val="C0504D"/>
    </w:rPr>
  </w:style>
  <w:style w:type="character" w:styleId="Emphasis">
    <w:name w:val="Emphasis"/>
    <w:qFormat/>
    <w:rsid w:val="00976C68"/>
    <w:rPr>
      <w:rFonts w:cs="Times New Roman"/>
      <w:b/>
      <w:i/>
      <w:spacing w:val="10"/>
    </w:rPr>
  </w:style>
  <w:style w:type="paragraph" w:customStyle="1" w:styleId="MediumGrid21">
    <w:name w:val="Medium Grid 21"/>
    <w:basedOn w:val="Normal"/>
    <w:link w:val="MediumGrid2Char"/>
    <w:qFormat/>
    <w:rsid w:val="00976C68"/>
    <w:pPr>
      <w:spacing w:after="0" w:line="240" w:lineRule="auto"/>
    </w:pPr>
  </w:style>
  <w:style w:type="character" w:customStyle="1" w:styleId="MediumGrid2Char">
    <w:name w:val="Medium Grid 2 Char"/>
    <w:link w:val="MediumGrid21"/>
    <w:locked/>
    <w:rsid w:val="00976C68"/>
    <w:rPr>
      <w:rFonts w:cs="Times New Roman"/>
    </w:rPr>
  </w:style>
  <w:style w:type="paragraph" w:customStyle="1" w:styleId="ColorfulList-Accent11">
    <w:name w:val="Colorful List - Accent 11"/>
    <w:basedOn w:val="Normal"/>
    <w:qFormat/>
    <w:rsid w:val="00976C68"/>
    <w:pPr>
      <w:ind w:left="720"/>
      <w:contextualSpacing/>
    </w:pPr>
  </w:style>
  <w:style w:type="paragraph" w:customStyle="1" w:styleId="ColorfulGrid-Accent11">
    <w:name w:val="Colorful Grid - Accent 11"/>
    <w:basedOn w:val="Normal"/>
    <w:next w:val="Normal"/>
    <w:link w:val="ColorfulGrid-Accent1Char"/>
    <w:qFormat/>
    <w:rsid w:val="00976C68"/>
    <w:rPr>
      <w:i/>
    </w:rPr>
  </w:style>
  <w:style w:type="character" w:customStyle="1" w:styleId="ColorfulGrid-Accent1Char">
    <w:name w:val="Colorful Grid - Accent 1 Char"/>
    <w:link w:val="ColorfulGrid-Accent11"/>
    <w:locked/>
    <w:rsid w:val="00976C68"/>
    <w:rPr>
      <w:rFonts w:cs="Times New Roman"/>
      <w:i/>
    </w:rPr>
  </w:style>
  <w:style w:type="paragraph" w:customStyle="1" w:styleId="LightShading-Accent21">
    <w:name w:val="Light Shading - Accent 21"/>
    <w:basedOn w:val="Normal"/>
    <w:next w:val="Normal"/>
    <w:link w:val="LightShading-Accent2Char"/>
    <w:qFormat/>
    <w:rsid w:val="00976C68"/>
    <w:pPr>
      <w:pBdr>
        <w:top w:val="single" w:sz="8" w:space="10" w:color="943634"/>
        <w:left w:val="single" w:sz="8" w:space="10" w:color="943634"/>
        <w:bottom w:val="single" w:sz="8" w:space="10" w:color="943634"/>
        <w:right w:val="single" w:sz="8" w:space="10" w:color="943634"/>
      </w:pBdr>
      <w:shd w:val="clear" w:color="auto" w:fill="C0504D"/>
      <w:spacing w:before="140" w:after="140"/>
      <w:ind w:left="1440" w:right="1440"/>
    </w:pPr>
    <w:rPr>
      <w:b/>
      <w:i/>
      <w:color w:val="FFFFFF"/>
    </w:rPr>
  </w:style>
  <w:style w:type="character" w:customStyle="1" w:styleId="LightShading-Accent2Char">
    <w:name w:val="Light Shading - Accent 2 Char"/>
    <w:link w:val="LightShading-Accent21"/>
    <w:locked/>
    <w:rsid w:val="00976C68"/>
    <w:rPr>
      <w:rFonts w:cs="Times New Roman"/>
      <w:b/>
      <w:i/>
      <w:color w:val="FFFFFF"/>
      <w:shd w:val="clear" w:color="auto" w:fill="C0504D"/>
    </w:rPr>
  </w:style>
  <w:style w:type="character" w:customStyle="1" w:styleId="SubtleEmphasis1">
    <w:name w:val="Subtle Emphasis1"/>
    <w:qFormat/>
    <w:rsid w:val="00976C68"/>
    <w:rPr>
      <w:rFonts w:cs="Times New Roman"/>
      <w:i/>
    </w:rPr>
  </w:style>
  <w:style w:type="character" w:customStyle="1" w:styleId="IntenseEmphasis1">
    <w:name w:val="Intense Emphasis1"/>
    <w:qFormat/>
    <w:rsid w:val="00976C68"/>
    <w:rPr>
      <w:rFonts w:cs="Times New Roman"/>
      <w:b/>
      <w:i/>
      <w:color w:val="C0504D"/>
      <w:spacing w:val="10"/>
    </w:rPr>
  </w:style>
  <w:style w:type="character" w:customStyle="1" w:styleId="SubtleReference1">
    <w:name w:val="Subtle Reference1"/>
    <w:qFormat/>
    <w:rsid w:val="00976C68"/>
    <w:rPr>
      <w:rFonts w:cs="Times New Roman"/>
      <w:b/>
    </w:rPr>
  </w:style>
  <w:style w:type="character" w:customStyle="1" w:styleId="IntenseReference1">
    <w:name w:val="Intense Reference1"/>
    <w:qFormat/>
    <w:rsid w:val="00976C68"/>
    <w:rPr>
      <w:rFonts w:cs="Times New Roman"/>
      <w:b/>
      <w:smallCaps/>
      <w:spacing w:val="5"/>
      <w:sz w:val="22"/>
      <w:u w:val="single"/>
    </w:rPr>
  </w:style>
  <w:style w:type="character" w:customStyle="1" w:styleId="BookTitle1">
    <w:name w:val="Book Title1"/>
    <w:qFormat/>
    <w:rsid w:val="00976C68"/>
    <w:rPr>
      <w:rFonts w:ascii="Cambria" w:hAnsi="Cambria" w:cs="Times New Roman"/>
      <w:i/>
      <w:sz w:val="20"/>
    </w:rPr>
  </w:style>
  <w:style w:type="paragraph" w:customStyle="1" w:styleId="TOCHeading1">
    <w:name w:val="TOC Heading1"/>
    <w:next w:val="Normal"/>
    <w:qFormat/>
    <w:rsid w:val="00714AA7"/>
    <w:rPr>
      <w:rFonts w:ascii="Arial" w:hAnsi="Arial"/>
      <w:color w:val="F8971D"/>
      <w:spacing w:val="5"/>
      <w:sz w:val="44"/>
      <w:szCs w:val="32"/>
    </w:rPr>
  </w:style>
  <w:style w:type="paragraph" w:styleId="Header">
    <w:name w:val="header"/>
    <w:aliases w:val="hd"/>
    <w:basedOn w:val="Normal"/>
    <w:link w:val="HeaderChar1"/>
    <w:uiPriority w:val="99"/>
    <w:rsid w:val="00A905FB"/>
    <w:pPr>
      <w:tabs>
        <w:tab w:val="center" w:pos="4680"/>
        <w:tab w:val="right" w:pos="9360"/>
      </w:tabs>
      <w:spacing w:after="0" w:line="240" w:lineRule="auto"/>
    </w:pPr>
  </w:style>
  <w:style w:type="character" w:customStyle="1" w:styleId="HeaderChar">
    <w:name w:val="Header Char"/>
    <w:semiHidden/>
    <w:locked/>
    <w:rPr>
      <w:rFonts w:eastAsia="Times New Roman" w:cs="Times New Roman"/>
      <w:sz w:val="20"/>
      <w:szCs w:val="20"/>
    </w:rPr>
  </w:style>
  <w:style w:type="character" w:customStyle="1" w:styleId="HeaderChar1">
    <w:name w:val="Header Char1"/>
    <w:aliases w:val="hd Char"/>
    <w:link w:val="Header"/>
    <w:locked/>
    <w:rsid w:val="00A905FB"/>
    <w:rPr>
      <w:rFonts w:cs="Times New Roman"/>
    </w:rPr>
  </w:style>
  <w:style w:type="paragraph" w:styleId="Footer">
    <w:name w:val="footer"/>
    <w:aliases w:val="ft"/>
    <w:basedOn w:val="Normal"/>
    <w:link w:val="FooterChar1"/>
    <w:uiPriority w:val="99"/>
    <w:rsid w:val="00A905FB"/>
    <w:pPr>
      <w:tabs>
        <w:tab w:val="center" w:pos="4680"/>
        <w:tab w:val="right" w:pos="9360"/>
      </w:tabs>
      <w:spacing w:after="0" w:line="240" w:lineRule="auto"/>
    </w:pPr>
  </w:style>
  <w:style w:type="character" w:customStyle="1" w:styleId="FooterChar">
    <w:name w:val="Footer Char"/>
    <w:uiPriority w:val="99"/>
    <w:locked/>
    <w:rPr>
      <w:rFonts w:eastAsia="Times New Roman" w:cs="Times New Roman"/>
      <w:sz w:val="20"/>
      <w:szCs w:val="20"/>
    </w:rPr>
  </w:style>
  <w:style w:type="character" w:customStyle="1" w:styleId="FooterChar1">
    <w:name w:val="Footer Char1"/>
    <w:aliases w:val="ft Char"/>
    <w:link w:val="Footer"/>
    <w:locked/>
    <w:rsid w:val="00A905FB"/>
    <w:rPr>
      <w:rFonts w:cs="Times New Roman"/>
    </w:rPr>
  </w:style>
  <w:style w:type="paragraph" w:styleId="BalloonText">
    <w:name w:val="Balloon Text"/>
    <w:basedOn w:val="Normal"/>
    <w:link w:val="BalloonTextChar1"/>
    <w:semiHidden/>
    <w:rsid w:val="00A905FB"/>
    <w:pPr>
      <w:spacing w:after="0" w:line="240" w:lineRule="auto"/>
    </w:pPr>
    <w:rPr>
      <w:rFonts w:ascii="Tahoma" w:hAnsi="Tahoma" w:cs="Tahoma"/>
      <w:sz w:val="16"/>
      <w:szCs w:val="16"/>
    </w:rPr>
  </w:style>
  <w:style w:type="character" w:customStyle="1" w:styleId="BalloonTextChar">
    <w:name w:val="Balloon Text Char"/>
    <w:semiHidden/>
    <w:locked/>
    <w:rPr>
      <w:rFonts w:ascii="Times New Roman" w:hAnsi="Times New Roman" w:cs="Times New Roman"/>
      <w:sz w:val="2"/>
    </w:rPr>
  </w:style>
  <w:style w:type="character" w:customStyle="1" w:styleId="BalloonTextChar1">
    <w:name w:val="Balloon Text Char1"/>
    <w:link w:val="BalloonText"/>
    <w:semiHidden/>
    <w:locked/>
    <w:rsid w:val="00A905FB"/>
    <w:rPr>
      <w:rFonts w:ascii="Tahoma" w:hAnsi="Tahoma" w:cs="Tahoma"/>
      <w:sz w:val="16"/>
      <w:szCs w:val="16"/>
    </w:rPr>
  </w:style>
  <w:style w:type="paragraph" w:customStyle="1" w:styleId="ProposalText">
    <w:name w:val="Proposal Text"/>
    <w:basedOn w:val="Normal"/>
    <w:link w:val="ProposalTextChar"/>
    <w:rsid w:val="00406694"/>
    <w:pPr>
      <w:spacing w:after="280" w:line="280" w:lineRule="exact"/>
    </w:pPr>
    <w:rPr>
      <w:color w:val="717375"/>
    </w:rPr>
  </w:style>
  <w:style w:type="character" w:customStyle="1" w:styleId="ProposalTextChar">
    <w:name w:val="Proposal Text Char"/>
    <w:link w:val="ProposalText"/>
    <w:locked/>
    <w:rsid w:val="00BD7E10"/>
    <w:rPr>
      <w:rFonts w:ascii="Arial" w:hAnsi="Arial" w:cs="Times New Roman"/>
      <w:color w:val="717375"/>
    </w:rPr>
  </w:style>
  <w:style w:type="paragraph" w:customStyle="1" w:styleId="ABMBulletedBodyText">
    <w:name w:val="+ABM Bulleted Body Text"/>
    <w:basedOn w:val="ProposalText"/>
    <w:link w:val="ABMBulletedBodyTextChar"/>
    <w:rsid w:val="00E35B9D"/>
    <w:pPr>
      <w:numPr>
        <w:numId w:val="2"/>
      </w:numPr>
      <w:spacing w:before="60" w:after="120" w:line="240" w:lineRule="exact"/>
      <w:jc w:val="left"/>
    </w:pPr>
    <w:rPr>
      <w:color w:val="4D4F53"/>
    </w:rPr>
  </w:style>
  <w:style w:type="character" w:customStyle="1" w:styleId="ABMBulletedBodyTextChar">
    <w:name w:val="+ABM Bulleted Body Text Char"/>
    <w:link w:val="ABMBulletedBodyText"/>
    <w:locked/>
    <w:rsid w:val="00E35B9D"/>
    <w:rPr>
      <w:rFonts w:ascii="Arial" w:hAnsi="Arial" w:cs="Times New Roman"/>
      <w:color w:val="4D4F53"/>
    </w:rPr>
  </w:style>
  <w:style w:type="paragraph" w:customStyle="1" w:styleId="ABMBulletedBodyText-L2">
    <w:name w:val="+ABM Bulleted Body Text - L2"/>
    <w:basedOn w:val="ABMBulletedBodyText"/>
    <w:link w:val="ABMBulletedBodyText-L2Char"/>
    <w:rsid w:val="00E35B9D"/>
    <w:pPr>
      <w:numPr>
        <w:ilvl w:val="1"/>
        <w:numId w:val="3"/>
      </w:numPr>
      <w:spacing w:after="80"/>
    </w:pPr>
  </w:style>
  <w:style w:type="character" w:customStyle="1" w:styleId="ABMBulletedBodyText-L2Char">
    <w:name w:val="+ABM Bulleted Body Text - L2 Char"/>
    <w:basedOn w:val="ABMBulletedBodyTextChar"/>
    <w:link w:val="ABMBulletedBodyText-L2"/>
    <w:locked/>
    <w:rsid w:val="00E35B9D"/>
    <w:rPr>
      <w:rFonts w:ascii="Arial" w:hAnsi="Arial" w:cs="Times New Roman"/>
      <w:color w:val="4D4F53"/>
    </w:rPr>
  </w:style>
  <w:style w:type="paragraph" w:customStyle="1" w:styleId="ABMHeading1">
    <w:name w:val="+ABM Heading 1"/>
    <w:basedOn w:val="Heading1"/>
    <w:link w:val="ABMHeading1Char"/>
    <w:autoRedefine/>
    <w:rsid w:val="00022373"/>
  </w:style>
  <w:style w:type="character" w:customStyle="1" w:styleId="ABMHeading1Char">
    <w:name w:val="+ABM Heading 1 Char"/>
    <w:basedOn w:val="Heading1Char1"/>
    <w:link w:val="ABMHeading1"/>
    <w:locked/>
    <w:rsid w:val="00022373"/>
    <w:rPr>
      <w:rFonts w:ascii="Arial" w:hAnsi="Arial" w:cs="Times New Roman"/>
      <w:color w:val="F8971D"/>
      <w:spacing w:val="5"/>
      <w:sz w:val="32"/>
      <w:szCs w:val="32"/>
    </w:rPr>
  </w:style>
  <w:style w:type="paragraph" w:customStyle="1" w:styleId="ABMHeading2">
    <w:name w:val="+ABM Heading 2"/>
    <w:basedOn w:val="Heading2"/>
    <w:link w:val="ABMHeading2Char"/>
    <w:rsid w:val="009C6E20"/>
  </w:style>
  <w:style w:type="character" w:customStyle="1" w:styleId="ABMHeading2Char">
    <w:name w:val="+ABM Heading 2 Char"/>
    <w:basedOn w:val="Heading2Char1"/>
    <w:link w:val="ABMHeading2"/>
    <w:locked/>
    <w:rsid w:val="00BD7E10"/>
    <w:rPr>
      <w:rFonts w:ascii="Arial" w:hAnsi="Arial" w:cs="Times New Roman"/>
      <w:color w:val="008CCC"/>
      <w:spacing w:val="5"/>
      <w:sz w:val="28"/>
      <w:szCs w:val="28"/>
    </w:rPr>
  </w:style>
  <w:style w:type="paragraph" w:customStyle="1" w:styleId="ABMHeading3">
    <w:name w:val="+ABM Heading 3"/>
    <w:basedOn w:val="Heading3"/>
    <w:link w:val="ABMHeading3Char"/>
    <w:rsid w:val="00022373"/>
    <w:rPr>
      <w:color w:val="4D4F53"/>
    </w:rPr>
  </w:style>
  <w:style w:type="character" w:customStyle="1" w:styleId="ABMHeading3Char">
    <w:name w:val="+ABM Heading 3 Char"/>
    <w:link w:val="ABMHeading3"/>
    <w:locked/>
    <w:rsid w:val="00022373"/>
    <w:rPr>
      <w:rFonts w:ascii="Arial" w:hAnsi="Arial" w:cs="Times New Roman"/>
      <w:b/>
      <w:color w:val="4D4F53"/>
      <w:spacing w:val="5"/>
      <w:sz w:val="24"/>
      <w:szCs w:val="24"/>
    </w:rPr>
  </w:style>
  <w:style w:type="paragraph" w:customStyle="1" w:styleId="ABMBodyText">
    <w:name w:val="+ABM Body Text"/>
    <w:basedOn w:val="ProposalText"/>
    <w:link w:val="ABMBodyTextChar"/>
    <w:rsid w:val="00E35B9D"/>
    <w:pPr>
      <w:spacing w:after="240" w:line="260" w:lineRule="exact"/>
      <w:jc w:val="left"/>
    </w:pPr>
    <w:rPr>
      <w:color w:val="4D4F53"/>
    </w:rPr>
  </w:style>
  <w:style w:type="character" w:customStyle="1" w:styleId="ABMBodyTextChar">
    <w:name w:val="+ABM Body Text Char"/>
    <w:link w:val="ABMBodyText"/>
    <w:locked/>
    <w:rsid w:val="00E35B9D"/>
    <w:rPr>
      <w:rFonts w:ascii="Arial" w:hAnsi="Arial" w:cs="Times New Roman"/>
      <w:color w:val="4D4F53"/>
    </w:rPr>
  </w:style>
  <w:style w:type="paragraph" w:customStyle="1" w:styleId="ABMBoldBodyText">
    <w:name w:val="+ABM Bold Body Text"/>
    <w:basedOn w:val="ABMHeading3"/>
    <w:link w:val="ABMBoldBodyTextChar"/>
    <w:rsid w:val="00E35B9D"/>
    <w:pPr>
      <w:spacing w:after="240" w:line="260" w:lineRule="exact"/>
    </w:pPr>
  </w:style>
  <w:style w:type="character" w:customStyle="1" w:styleId="ABMBoldBodyTextChar">
    <w:name w:val="+ABM Bold Body Text Char"/>
    <w:basedOn w:val="ABMHeading3Char"/>
    <w:link w:val="ABMBoldBodyText"/>
    <w:locked/>
    <w:rsid w:val="00E35B9D"/>
    <w:rPr>
      <w:rFonts w:ascii="Arial" w:hAnsi="Arial" w:cs="Times New Roman"/>
      <w:b/>
      <w:color w:val="4D4F53"/>
      <w:spacing w:val="5"/>
      <w:sz w:val="24"/>
      <w:szCs w:val="24"/>
    </w:rPr>
  </w:style>
  <w:style w:type="paragraph" w:customStyle="1" w:styleId="ABMFooterPageNumber">
    <w:name w:val="+ABM Footer Page Number"/>
    <w:basedOn w:val="ProposalText"/>
    <w:link w:val="ABMFooterPageNumberChar"/>
    <w:rsid w:val="004D4DAD"/>
    <w:pPr>
      <w:spacing w:after="0" w:line="260" w:lineRule="exact"/>
      <w:jc w:val="center"/>
    </w:pPr>
    <w:rPr>
      <w:color w:val="FFFFFF"/>
      <w:sz w:val="17"/>
      <w:szCs w:val="18"/>
    </w:rPr>
  </w:style>
  <w:style w:type="character" w:customStyle="1" w:styleId="ABMFooterPageNumberChar">
    <w:name w:val="+ABM Footer Page Number Char"/>
    <w:link w:val="ABMFooterPageNumber"/>
    <w:locked/>
    <w:rsid w:val="004D4DAD"/>
    <w:rPr>
      <w:rFonts w:ascii="Arial" w:hAnsi="Arial" w:cs="Times New Roman"/>
      <w:color w:val="FFFFFF"/>
      <w:sz w:val="18"/>
      <w:szCs w:val="18"/>
    </w:rPr>
  </w:style>
  <w:style w:type="paragraph" w:customStyle="1" w:styleId="ABMFootnoteText">
    <w:name w:val="+ABM Footnote Text"/>
    <w:basedOn w:val="ABMFooterPageNumber"/>
    <w:link w:val="ABMFootnoteTextChar"/>
    <w:rsid w:val="00BD7E10"/>
    <w:rPr>
      <w:sz w:val="18"/>
    </w:rPr>
  </w:style>
  <w:style w:type="character" w:customStyle="1" w:styleId="ABMFootnoteTextChar">
    <w:name w:val="+ABM Footnote Text Char"/>
    <w:basedOn w:val="ABMFooterPageNumberChar"/>
    <w:link w:val="ABMFootnoteText"/>
    <w:locked/>
    <w:rsid w:val="00BD7E10"/>
    <w:rPr>
      <w:rFonts w:ascii="Arial" w:hAnsi="Arial" w:cs="Times New Roman"/>
      <w:color w:val="FFFFFF"/>
      <w:sz w:val="18"/>
      <w:szCs w:val="18"/>
    </w:rPr>
  </w:style>
  <w:style w:type="paragraph" w:customStyle="1" w:styleId="ABMTableBoldText">
    <w:name w:val="+ABM Table Bold Text"/>
    <w:basedOn w:val="ABMBoldBodyText"/>
    <w:link w:val="ABMTableBoldTextChar"/>
    <w:rsid w:val="005C05BF"/>
    <w:pPr>
      <w:spacing w:before="60" w:after="80"/>
    </w:pPr>
  </w:style>
  <w:style w:type="character" w:customStyle="1" w:styleId="ABMTableBoldTextChar">
    <w:name w:val="+ABM Table Bold Text Char"/>
    <w:basedOn w:val="ABMBoldBodyTextChar"/>
    <w:link w:val="ABMTableBoldText"/>
    <w:locked/>
    <w:rsid w:val="00BD7E10"/>
    <w:rPr>
      <w:rFonts w:ascii="Arial" w:hAnsi="Arial" w:cs="Times New Roman"/>
      <w:b/>
      <w:color w:val="4D4F53"/>
      <w:spacing w:val="5"/>
      <w:sz w:val="24"/>
      <w:szCs w:val="24"/>
    </w:rPr>
  </w:style>
  <w:style w:type="paragraph" w:customStyle="1" w:styleId="ABMTableHeading">
    <w:name w:val="+ABM Table Heading"/>
    <w:basedOn w:val="ABMTableBoldText"/>
    <w:link w:val="ABMTableHeadingChar"/>
    <w:rsid w:val="00BD7E10"/>
    <w:rPr>
      <w:color w:val="FFFFFF"/>
    </w:rPr>
  </w:style>
  <w:style w:type="character" w:customStyle="1" w:styleId="ABMTableHeadingChar">
    <w:name w:val="+ABM Table Heading Char"/>
    <w:link w:val="ABMTableHeading"/>
    <w:locked/>
    <w:rsid w:val="00BD7E10"/>
    <w:rPr>
      <w:rFonts w:ascii="Arial" w:hAnsi="Arial" w:cs="Times New Roman"/>
      <w:b/>
      <w:color w:val="FFFFFF"/>
      <w:spacing w:val="5"/>
      <w:sz w:val="24"/>
      <w:szCs w:val="24"/>
    </w:rPr>
  </w:style>
  <w:style w:type="paragraph" w:customStyle="1" w:styleId="ABMTableText">
    <w:name w:val="+ABM Table Text"/>
    <w:basedOn w:val="ABMTableBoldText"/>
    <w:link w:val="ABMTableTextChar"/>
    <w:rsid w:val="005C05BF"/>
    <w:rPr>
      <w:b/>
    </w:rPr>
  </w:style>
  <w:style w:type="character" w:customStyle="1" w:styleId="ABMTableTextChar">
    <w:name w:val="+ABM Table Text Char"/>
    <w:basedOn w:val="ABMTableBoldTextChar"/>
    <w:link w:val="ABMTableText"/>
    <w:locked/>
    <w:rsid w:val="00BD7E10"/>
    <w:rPr>
      <w:rFonts w:ascii="Arial" w:hAnsi="Arial" w:cs="Times New Roman"/>
      <w:b/>
      <w:color w:val="4D4F53"/>
      <w:spacing w:val="5"/>
      <w:sz w:val="24"/>
      <w:szCs w:val="24"/>
    </w:rPr>
  </w:style>
  <w:style w:type="paragraph" w:customStyle="1" w:styleId="ABMQuote">
    <w:name w:val="+ABM Quote"/>
    <w:basedOn w:val="ABMBodyText"/>
    <w:next w:val="ABMBodyText"/>
    <w:link w:val="ABMQuoteChar"/>
    <w:rsid w:val="00585506"/>
    <w:pPr>
      <w:spacing w:after="140"/>
    </w:pPr>
    <w:rPr>
      <w:b/>
      <w:i/>
      <w:color w:val="0067B1"/>
    </w:rPr>
  </w:style>
  <w:style w:type="character" w:customStyle="1" w:styleId="ABMQuoteChar">
    <w:name w:val="+ABM Quote Char"/>
    <w:link w:val="ABMQuote"/>
    <w:locked/>
    <w:rsid w:val="00585506"/>
    <w:rPr>
      <w:rFonts w:ascii="Arial" w:hAnsi="Arial" w:cs="Times New Roman"/>
      <w:b/>
      <w:i/>
      <w:color w:val="0067B1"/>
    </w:rPr>
  </w:style>
  <w:style w:type="paragraph" w:customStyle="1" w:styleId="ABMQuoteSignature-Name">
    <w:name w:val="+ABM Quote Signature - Name"/>
    <w:basedOn w:val="ABMQuote"/>
    <w:next w:val="ABMQuote"/>
    <w:link w:val="ABMQuoteSignature-NameChar"/>
    <w:rsid w:val="00B9752D"/>
    <w:pPr>
      <w:spacing w:after="0"/>
      <w:jc w:val="right"/>
    </w:pPr>
    <w:rPr>
      <w:i w:val="0"/>
    </w:rPr>
  </w:style>
  <w:style w:type="character" w:customStyle="1" w:styleId="ABMQuoteSignature-NameChar">
    <w:name w:val="+ABM Quote Signature - Name Char"/>
    <w:basedOn w:val="ABMQuoteChar"/>
    <w:link w:val="ABMQuoteSignature-Name"/>
    <w:locked/>
    <w:rsid w:val="00B9752D"/>
    <w:rPr>
      <w:rFonts w:ascii="Arial" w:hAnsi="Arial" w:cs="Times New Roman"/>
      <w:b/>
      <w:i/>
      <w:color w:val="0067B1"/>
    </w:rPr>
  </w:style>
  <w:style w:type="paragraph" w:customStyle="1" w:styleId="ABMQuoteSignature-Title">
    <w:name w:val="+ABM Quote Signature - Title"/>
    <w:basedOn w:val="ABMQuoteSignature-Name"/>
    <w:link w:val="ABMQuoteSignature-TitleChar"/>
    <w:rsid w:val="00585506"/>
    <w:pPr>
      <w:spacing w:after="280"/>
    </w:pPr>
    <w:rPr>
      <w:b w:val="0"/>
    </w:rPr>
  </w:style>
  <w:style w:type="character" w:customStyle="1" w:styleId="ABMQuoteSignature-TitleChar">
    <w:name w:val="+ABM Quote Signature - Title Char"/>
    <w:basedOn w:val="ABMQuoteSignature-NameChar"/>
    <w:link w:val="ABMQuoteSignature-Title"/>
    <w:locked/>
    <w:rsid w:val="00585506"/>
    <w:rPr>
      <w:rFonts w:ascii="Arial" w:hAnsi="Arial" w:cs="Times New Roman"/>
      <w:b/>
      <w:i/>
      <w:color w:val="0067B1"/>
    </w:rPr>
  </w:style>
  <w:style w:type="paragraph" w:customStyle="1" w:styleId="ABMQuoteStrong">
    <w:name w:val="+ABM Quote Strong"/>
    <w:basedOn w:val="ABMQuote"/>
    <w:rsid w:val="00585506"/>
    <w:pPr>
      <w:spacing w:line="440" w:lineRule="exact"/>
    </w:pPr>
    <w:rPr>
      <w:sz w:val="28"/>
    </w:rPr>
  </w:style>
  <w:style w:type="paragraph" w:customStyle="1" w:styleId="ABMHyperlink">
    <w:name w:val="+ABM Hyperlink"/>
    <w:basedOn w:val="ABMBodyText"/>
    <w:link w:val="ABMHyperlinkChar"/>
    <w:rsid w:val="00B9752D"/>
    <w:rPr>
      <w:color w:val="0067B1"/>
      <w:u w:val="single"/>
    </w:rPr>
  </w:style>
  <w:style w:type="character" w:customStyle="1" w:styleId="ABMHyperlinkChar">
    <w:name w:val="+ABM Hyperlink Char"/>
    <w:link w:val="ABMHyperlink"/>
    <w:locked/>
    <w:rsid w:val="00B9752D"/>
    <w:rPr>
      <w:rFonts w:ascii="Arial" w:hAnsi="Arial" w:cs="Times New Roman"/>
      <w:color w:val="0067B1"/>
      <w:u w:val="single"/>
    </w:rPr>
  </w:style>
  <w:style w:type="paragraph" w:customStyle="1" w:styleId="ABMCoverLetterContactInfo">
    <w:name w:val="+ABM Cover Letter Contact Info"/>
    <w:basedOn w:val="Normal"/>
    <w:rsid w:val="00022373"/>
    <w:pPr>
      <w:spacing w:after="60" w:line="280" w:lineRule="exact"/>
      <w:jc w:val="left"/>
    </w:pPr>
    <w:rPr>
      <w:rFonts w:eastAsia="Times New Roman"/>
      <w:szCs w:val="24"/>
    </w:rPr>
  </w:style>
  <w:style w:type="paragraph" w:styleId="TOC1">
    <w:name w:val="toc 1"/>
    <w:basedOn w:val="ABMBodyText"/>
    <w:next w:val="Normal"/>
    <w:autoRedefine/>
    <w:uiPriority w:val="39"/>
    <w:rsid w:val="00DC6FD0"/>
    <w:pPr>
      <w:spacing w:after="120"/>
    </w:pPr>
  </w:style>
  <w:style w:type="character" w:styleId="Hyperlink">
    <w:name w:val="Hyperlink"/>
    <w:uiPriority w:val="99"/>
    <w:rsid w:val="00DC6FD0"/>
    <w:rPr>
      <w:rFonts w:cs="Times New Roman"/>
      <w:color w:val="0000FF"/>
      <w:u w:val="single"/>
    </w:rPr>
  </w:style>
  <w:style w:type="paragraph" w:customStyle="1" w:styleId="ABMTOCHeading">
    <w:name w:val="+ABM TOC Heading"/>
    <w:basedOn w:val="ABMHeading1"/>
  </w:style>
  <w:style w:type="paragraph" w:customStyle="1" w:styleId="ABMNotification">
    <w:name w:val="+ABM Notification"/>
    <w:link w:val="ABMNotificationChar"/>
    <w:rPr>
      <w:rFonts w:ascii="Arial" w:eastAsia="Times New Roman" w:hAnsi="Arial"/>
      <w:color w:val="FF0000"/>
      <w:sz w:val="22"/>
      <w:szCs w:val="22"/>
    </w:rPr>
  </w:style>
  <w:style w:type="character" w:customStyle="1" w:styleId="ABMNotificationChar">
    <w:name w:val="+ABM Notification Char"/>
    <w:link w:val="ABMNotification"/>
    <w:locked/>
    <w:rPr>
      <w:rFonts w:ascii="Arial" w:eastAsia="Times New Roman" w:hAnsi="Arial"/>
      <w:color w:val="FF0000"/>
      <w:sz w:val="22"/>
      <w:szCs w:val="22"/>
      <w:lang w:val="en-US" w:eastAsia="en-US" w:bidi="ar-SA"/>
    </w:rPr>
  </w:style>
  <w:style w:type="paragraph" w:customStyle="1" w:styleId="CoverHeadlineTitle">
    <w:name w:val="Cover Headline/Title"/>
    <w:basedOn w:val="Normal"/>
    <w:uiPriority w:val="99"/>
    <w:rsid w:val="00A80730"/>
    <w:pPr>
      <w:widowControl w:val="0"/>
      <w:autoSpaceDE w:val="0"/>
      <w:autoSpaceDN w:val="0"/>
      <w:adjustRightInd w:val="0"/>
      <w:spacing w:after="0" w:line="288" w:lineRule="auto"/>
      <w:jc w:val="left"/>
      <w:textAlignment w:val="center"/>
    </w:pPr>
    <w:rPr>
      <w:rFonts w:ascii="ApexNew-Medium" w:hAnsi="ApexNew-Medium" w:cs="ApexNew-Medium"/>
      <w:color w:val="FFFFFF"/>
      <w:spacing w:val="-7"/>
      <w:sz w:val="36"/>
      <w:szCs w:val="36"/>
    </w:rPr>
  </w:style>
  <w:style w:type="paragraph" w:customStyle="1" w:styleId="CoverSignature">
    <w:name w:val="Cover Signature"/>
    <w:basedOn w:val="Normal"/>
    <w:uiPriority w:val="99"/>
    <w:rsid w:val="00A80730"/>
    <w:pPr>
      <w:widowControl w:val="0"/>
      <w:suppressAutoHyphens/>
      <w:autoSpaceDE w:val="0"/>
      <w:autoSpaceDN w:val="0"/>
      <w:adjustRightInd w:val="0"/>
      <w:spacing w:after="0" w:line="300" w:lineRule="atLeast"/>
      <w:jc w:val="left"/>
      <w:textAlignment w:val="center"/>
    </w:pPr>
    <w:rPr>
      <w:rFonts w:ascii="ApexNew-Book" w:hAnsi="ApexNew-Book" w:cs="ApexNew-Book"/>
      <w:color w:val="004CF9"/>
    </w:rPr>
  </w:style>
  <w:style w:type="paragraph" w:customStyle="1" w:styleId="proposalhead">
    <w:name w:val="proposal head"/>
    <w:autoRedefine/>
    <w:rsid w:val="00A80730"/>
    <w:pPr>
      <w:tabs>
        <w:tab w:val="left" w:pos="360"/>
      </w:tabs>
      <w:spacing w:before="480" w:line="480" w:lineRule="exact"/>
    </w:pPr>
    <w:rPr>
      <w:rFonts w:ascii="Arial" w:eastAsia="Times New Roman" w:hAnsi="Arial"/>
      <w:noProof/>
      <w:color w:val="FFFFFF" w:themeColor="background1"/>
      <w:sz w:val="44"/>
      <w:szCs w:val="44"/>
    </w:rPr>
  </w:style>
  <w:style w:type="paragraph" w:customStyle="1" w:styleId="Default">
    <w:name w:val="Default"/>
    <w:rsid w:val="00DA5F27"/>
    <w:pPr>
      <w:autoSpaceDE w:val="0"/>
      <w:autoSpaceDN w:val="0"/>
      <w:adjustRightInd w:val="0"/>
    </w:pPr>
    <w:rPr>
      <w:rFonts w:cs="Calibri"/>
      <w:color w:val="000000"/>
      <w:sz w:val="24"/>
      <w:szCs w:val="24"/>
    </w:rPr>
  </w:style>
  <w:style w:type="paragraph" w:styleId="ListParagraph">
    <w:name w:val="List Paragraph"/>
    <w:basedOn w:val="Normal"/>
    <w:uiPriority w:val="34"/>
    <w:qFormat/>
    <w:rsid w:val="003F4BBC"/>
    <w:pPr>
      <w:ind w:left="720"/>
      <w:contextualSpacing/>
    </w:pPr>
  </w:style>
  <w:style w:type="character" w:styleId="CommentReference">
    <w:name w:val="annotation reference"/>
    <w:basedOn w:val="DefaultParagraphFont"/>
    <w:rsid w:val="003F4BBC"/>
    <w:rPr>
      <w:sz w:val="16"/>
      <w:szCs w:val="16"/>
    </w:rPr>
  </w:style>
  <w:style w:type="paragraph" w:styleId="CommentText">
    <w:name w:val="annotation text"/>
    <w:basedOn w:val="Normal"/>
    <w:link w:val="CommentTextChar"/>
    <w:rsid w:val="003F4BBC"/>
    <w:pPr>
      <w:spacing w:line="240" w:lineRule="auto"/>
    </w:pPr>
  </w:style>
  <w:style w:type="character" w:customStyle="1" w:styleId="CommentTextChar">
    <w:name w:val="Comment Text Char"/>
    <w:basedOn w:val="DefaultParagraphFont"/>
    <w:link w:val="CommentText"/>
    <w:rsid w:val="003F4BBC"/>
    <w:rPr>
      <w:rFonts w:ascii="Arial" w:hAnsi="Arial"/>
      <w:color w:val="4D4F53"/>
    </w:rPr>
  </w:style>
  <w:style w:type="paragraph" w:styleId="CommentSubject">
    <w:name w:val="annotation subject"/>
    <w:basedOn w:val="CommentText"/>
    <w:next w:val="CommentText"/>
    <w:link w:val="CommentSubjectChar"/>
    <w:rsid w:val="003F4BBC"/>
    <w:rPr>
      <w:b/>
      <w:bCs/>
    </w:rPr>
  </w:style>
  <w:style w:type="character" w:customStyle="1" w:styleId="CommentSubjectChar">
    <w:name w:val="Comment Subject Char"/>
    <w:basedOn w:val="CommentTextChar"/>
    <w:link w:val="CommentSubject"/>
    <w:rsid w:val="003F4BBC"/>
    <w:rPr>
      <w:rFonts w:ascii="Arial" w:hAnsi="Arial"/>
      <w:b/>
      <w:bCs/>
      <w:color w:val="4D4F53"/>
    </w:rPr>
  </w:style>
  <w:style w:type="paragraph" w:styleId="NoSpacing">
    <w:name w:val="No Spacing"/>
    <w:aliases w:val="NormalNumbers"/>
    <w:basedOn w:val="Normal"/>
    <w:link w:val="NoSpacingChar"/>
    <w:uiPriority w:val="1"/>
    <w:qFormat/>
    <w:rsid w:val="0077112D"/>
    <w:pPr>
      <w:spacing w:after="0" w:line="240" w:lineRule="auto"/>
      <w:jc w:val="left"/>
    </w:pPr>
  </w:style>
  <w:style w:type="character" w:customStyle="1" w:styleId="NoSpacingChar">
    <w:name w:val="No Spacing Char"/>
    <w:aliases w:val="NormalNumbers Char"/>
    <w:link w:val="NoSpacing"/>
    <w:uiPriority w:val="1"/>
    <w:locked/>
    <w:rsid w:val="0077112D"/>
    <w:rPr>
      <w:rFonts w:ascii="Arial" w:hAnsi="Arial"/>
      <w:color w:val="4D4F53"/>
    </w:rPr>
  </w:style>
  <w:style w:type="table" w:styleId="TableGrid">
    <w:name w:val="Table Grid"/>
    <w:basedOn w:val="TableNormal"/>
    <w:locked/>
    <w:rsid w:val="00D07E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locked/>
    <w:rsid w:val="00C45519"/>
    <w:pPr>
      <w:spacing w:after="100"/>
      <w:ind w:left="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6767870">
      <w:bodyDiv w:val="1"/>
      <w:marLeft w:val="0"/>
      <w:marRight w:val="0"/>
      <w:marTop w:val="0"/>
      <w:marBottom w:val="0"/>
      <w:divBdr>
        <w:top w:val="none" w:sz="0" w:space="0" w:color="auto"/>
        <w:left w:val="none" w:sz="0" w:space="0" w:color="auto"/>
        <w:bottom w:val="none" w:sz="0" w:space="0" w:color="auto"/>
        <w:right w:val="none" w:sz="0" w:space="0" w:color="auto"/>
      </w:divBdr>
    </w:div>
    <w:div w:id="486171202">
      <w:bodyDiv w:val="1"/>
      <w:marLeft w:val="0"/>
      <w:marRight w:val="0"/>
      <w:marTop w:val="0"/>
      <w:marBottom w:val="0"/>
      <w:divBdr>
        <w:top w:val="none" w:sz="0" w:space="0" w:color="auto"/>
        <w:left w:val="none" w:sz="0" w:space="0" w:color="auto"/>
        <w:bottom w:val="none" w:sz="0" w:space="0" w:color="auto"/>
        <w:right w:val="none" w:sz="0" w:space="0" w:color="auto"/>
      </w:divBdr>
      <w:divsChild>
        <w:div w:id="78261721">
          <w:marLeft w:val="547"/>
          <w:marRight w:val="0"/>
          <w:marTop w:val="20"/>
          <w:marBottom w:val="20"/>
          <w:divBdr>
            <w:top w:val="none" w:sz="0" w:space="0" w:color="auto"/>
            <w:left w:val="none" w:sz="0" w:space="0" w:color="auto"/>
            <w:bottom w:val="none" w:sz="0" w:space="0" w:color="auto"/>
            <w:right w:val="none" w:sz="0" w:space="0" w:color="auto"/>
          </w:divBdr>
        </w:div>
        <w:div w:id="766802777">
          <w:marLeft w:val="1080"/>
          <w:marRight w:val="0"/>
          <w:marTop w:val="62"/>
          <w:marBottom w:val="0"/>
          <w:divBdr>
            <w:top w:val="none" w:sz="0" w:space="0" w:color="auto"/>
            <w:left w:val="none" w:sz="0" w:space="0" w:color="auto"/>
            <w:bottom w:val="none" w:sz="0" w:space="0" w:color="auto"/>
            <w:right w:val="none" w:sz="0" w:space="0" w:color="auto"/>
          </w:divBdr>
        </w:div>
        <w:div w:id="1514488200">
          <w:marLeft w:val="1080"/>
          <w:marRight w:val="0"/>
          <w:marTop w:val="62"/>
          <w:marBottom w:val="0"/>
          <w:divBdr>
            <w:top w:val="none" w:sz="0" w:space="0" w:color="auto"/>
            <w:left w:val="none" w:sz="0" w:space="0" w:color="auto"/>
            <w:bottom w:val="none" w:sz="0" w:space="0" w:color="auto"/>
            <w:right w:val="none" w:sz="0" w:space="0" w:color="auto"/>
          </w:divBdr>
        </w:div>
        <w:div w:id="757756361">
          <w:marLeft w:val="1080"/>
          <w:marRight w:val="0"/>
          <w:marTop w:val="62"/>
          <w:marBottom w:val="0"/>
          <w:divBdr>
            <w:top w:val="none" w:sz="0" w:space="0" w:color="auto"/>
            <w:left w:val="none" w:sz="0" w:space="0" w:color="auto"/>
            <w:bottom w:val="none" w:sz="0" w:space="0" w:color="auto"/>
            <w:right w:val="none" w:sz="0" w:space="0" w:color="auto"/>
          </w:divBdr>
        </w:div>
        <w:div w:id="1600484563">
          <w:marLeft w:val="547"/>
          <w:marRight w:val="0"/>
          <w:marTop w:val="20"/>
          <w:marBottom w:val="20"/>
          <w:divBdr>
            <w:top w:val="none" w:sz="0" w:space="0" w:color="auto"/>
            <w:left w:val="none" w:sz="0" w:space="0" w:color="auto"/>
            <w:bottom w:val="none" w:sz="0" w:space="0" w:color="auto"/>
            <w:right w:val="none" w:sz="0" w:space="0" w:color="auto"/>
          </w:divBdr>
        </w:div>
        <w:div w:id="2074966063">
          <w:marLeft w:val="1080"/>
          <w:marRight w:val="0"/>
          <w:marTop w:val="62"/>
          <w:marBottom w:val="0"/>
          <w:divBdr>
            <w:top w:val="none" w:sz="0" w:space="0" w:color="auto"/>
            <w:left w:val="none" w:sz="0" w:space="0" w:color="auto"/>
            <w:bottom w:val="none" w:sz="0" w:space="0" w:color="auto"/>
            <w:right w:val="none" w:sz="0" w:space="0" w:color="auto"/>
          </w:divBdr>
        </w:div>
        <w:div w:id="68158410">
          <w:marLeft w:val="1080"/>
          <w:marRight w:val="0"/>
          <w:marTop w:val="62"/>
          <w:marBottom w:val="0"/>
          <w:divBdr>
            <w:top w:val="none" w:sz="0" w:space="0" w:color="auto"/>
            <w:left w:val="none" w:sz="0" w:space="0" w:color="auto"/>
            <w:bottom w:val="none" w:sz="0" w:space="0" w:color="auto"/>
            <w:right w:val="none" w:sz="0" w:space="0" w:color="auto"/>
          </w:divBdr>
        </w:div>
        <w:div w:id="886189348">
          <w:marLeft w:val="1080"/>
          <w:marRight w:val="0"/>
          <w:marTop w:val="62"/>
          <w:marBottom w:val="0"/>
          <w:divBdr>
            <w:top w:val="none" w:sz="0" w:space="0" w:color="auto"/>
            <w:left w:val="none" w:sz="0" w:space="0" w:color="auto"/>
            <w:bottom w:val="none" w:sz="0" w:space="0" w:color="auto"/>
            <w:right w:val="none" w:sz="0" w:space="0" w:color="auto"/>
          </w:divBdr>
        </w:div>
        <w:div w:id="653147411">
          <w:marLeft w:val="547"/>
          <w:marRight w:val="0"/>
          <w:marTop w:val="20"/>
          <w:marBottom w:val="20"/>
          <w:divBdr>
            <w:top w:val="none" w:sz="0" w:space="0" w:color="auto"/>
            <w:left w:val="none" w:sz="0" w:space="0" w:color="auto"/>
            <w:bottom w:val="none" w:sz="0" w:space="0" w:color="auto"/>
            <w:right w:val="none" w:sz="0" w:space="0" w:color="auto"/>
          </w:divBdr>
        </w:div>
        <w:div w:id="1074355604">
          <w:marLeft w:val="1080"/>
          <w:marRight w:val="0"/>
          <w:marTop w:val="62"/>
          <w:marBottom w:val="0"/>
          <w:divBdr>
            <w:top w:val="none" w:sz="0" w:space="0" w:color="auto"/>
            <w:left w:val="none" w:sz="0" w:space="0" w:color="auto"/>
            <w:bottom w:val="none" w:sz="0" w:space="0" w:color="auto"/>
            <w:right w:val="none" w:sz="0" w:space="0" w:color="auto"/>
          </w:divBdr>
        </w:div>
        <w:div w:id="1870601598">
          <w:marLeft w:val="1080"/>
          <w:marRight w:val="0"/>
          <w:marTop w:val="62"/>
          <w:marBottom w:val="0"/>
          <w:divBdr>
            <w:top w:val="none" w:sz="0" w:space="0" w:color="auto"/>
            <w:left w:val="none" w:sz="0" w:space="0" w:color="auto"/>
            <w:bottom w:val="none" w:sz="0" w:space="0" w:color="auto"/>
            <w:right w:val="none" w:sz="0" w:space="0" w:color="auto"/>
          </w:divBdr>
        </w:div>
        <w:div w:id="531070909">
          <w:marLeft w:val="1080"/>
          <w:marRight w:val="0"/>
          <w:marTop w:val="62"/>
          <w:marBottom w:val="0"/>
          <w:divBdr>
            <w:top w:val="none" w:sz="0" w:space="0" w:color="auto"/>
            <w:left w:val="none" w:sz="0" w:space="0" w:color="auto"/>
            <w:bottom w:val="none" w:sz="0" w:space="0" w:color="auto"/>
            <w:right w:val="none" w:sz="0" w:space="0" w:color="auto"/>
          </w:divBdr>
        </w:div>
        <w:div w:id="459492014">
          <w:marLeft w:val="547"/>
          <w:marRight w:val="0"/>
          <w:marTop w:val="20"/>
          <w:marBottom w:val="20"/>
          <w:divBdr>
            <w:top w:val="none" w:sz="0" w:space="0" w:color="auto"/>
            <w:left w:val="none" w:sz="0" w:space="0" w:color="auto"/>
            <w:bottom w:val="none" w:sz="0" w:space="0" w:color="auto"/>
            <w:right w:val="none" w:sz="0" w:space="0" w:color="auto"/>
          </w:divBdr>
        </w:div>
      </w:divsChild>
    </w:div>
    <w:div w:id="517618782">
      <w:bodyDiv w:val="1"/>
      <w:marLeft w:val="0"/>
      <w:marRight w:val="0"/>
      <w:marTop w:val="0"/>
      <w:marBottom w:val="0"/>
      <w:divBdr>
        <w:top w:val="none" w:sz="0" w:space="0" w:color="auto"/>
        <w:left w:val="none" w:sz="0" w:space="0" w:color="auto"/>
        <w:bottom w:val="none" w:sz="0" w:space="0" w:color="auto"/>
        <w:right w:val="none" w:sz="0" w:space="0" w:color="auto"/>
      </w:divBdr>
    </w:div>
    <w:div w:id="916594694">
      <w:bodyDiv w:val="1"/>
      <w:marLeft w:val="0"/>
      <w:marRight w:val="0"/>
      <w:marTop w:val="0"/>
      <w:marBottom w:val="0"/>
      <w:divBdr>
        <w:top w:val="none" w:sz="0" w:space="0" w:color="auto"/>
        <w:left w:val="none" w:sz="0" w:space="0" w:color="auto"/>
        <w:bottom w:val="none" w:sz="0" w:space="0" w:color="auto"/>
        <w:right w:val="none" w:sz="0" w:space="0" w:color="auto"/>
      </w:divBdr>
      <w:divsChild>
        <w:div w:id="59452879">
          <w:marLeft w:val="288"/>
          <w:marRight w:val="0"/>
          <w:marTop w:val="0"/>
          <w:marBottom w:val="0"/>
          <w:divBdr>
            <w:top w:val="none" w:sz="0" w:space="0" w:color="auto"/>
            <w:left w:val="none" w:sz="0" w:space="0" w:color="auto"/>
            <w:bottom w:val="none" w:sz="0" w:space="0" w:color="auto"/>
            <w:right w:val="none" w:sz="0" w:space="0" w:color="auto"/>
          </w:divBdr>
        </w:div>
        <w:div w:id="948975528">
          <w:marLeft w:val="288"/>
          <w:marRight w:val="0"/>
          <w:marTop w:val="0"/>
          <w:marBottom w:val="0"/>
          <w:divBdr>
            <w:top w:val="none" w:sz="0" w:space="0" w:color="auto"/>
            <w:left w:val="none" w:sz="0" w:space="0" w:color="auto"/>
            <w:bottom w:val="none" w:sz="0" w:space="0" w:color="auto"/>
            <w:right w:val="none" w:sz="0" w:space="0" w:color="auto"/>
          </w:divBdr>
        </w:div>
        <w:div w:id="1574781756">
          <w:marLeft w:val="288"/>
          <w:marRight w:val="0"/>
          <w:marTop w:val="0"/>
          <w:marBottom w:val="0"/>
          <w:divBdr>
            <w:top w:val="none" w:sz="0" w:space="0" w:color="auto"/>
            <w:left w:val="none" w:sz="0" w:space="0" w:color="auto"/>
            <w:bottom w:val="none" w:sz="0" w:space="0" w:color="auto"/>
            <w:right w:val="none" w:sz="0" w:space="0" w:color="auto"/>
          </w:divBdr>
        </w:div>
        <w:div w:id="1204053690">
          <w:marLeft w:val="288"/>
          <w:marRight w:val="0"/>
          <w:marTop w:val="0"/>
          <w:marBottom w:val="0"/>
          <w:divBdr>
            <w:top w:val="none" w:sz="0" w:space="0" w:color="auto"/>
            <w:left w:val="none" w:sz="0" w:space="0" w:color="auto"/>
            <w:bottom w:val="none" w:sz="0" w:space="0" w:color="auto"/>
            <w:right w:val="none" w:sz="0" w:space="0" w:color="auto"/>
          </w:divBdr>
        </w:div>
        <w:div w:id="1993941940">
          <w:marLeft w:val="288"/>
          <w:marRight w:val="0"/>
          <w:marTop w:val="0"/>
          <w:marBottom w:val="0"/>
          <w:divBdr>
            <w:top w:val="none" w:sz="0" w:space="0" w:color="auto"/>
            <w:left w:val="none" w:sz="0" w:space="0" w:color="auto"/>
            <w:bottom w:val="none" w:sz="0" w:space="0" w:color="auto"/>
            <w:right w:val="none" w:sz="0" w:space="0" w:color="auto"/>
          </w:divBdr>
        </w:div>
      </w:divsChild>
    </w:div>
    <w:div w:id="1072116812">
      <w:bodyDiv w:val="1"/>
      <w:marLeft w:val="0"/>
      <w:marRight w:val="0"/>
      <w:marTop w:val="0"/>
      <w:marBottom w:val="0"/>
      <w:divBdr>
        <w:top w:val="none" w:sz="0" w:space="0" w:color="auto"/>
        <w:left w:val="none" w:sz="0" w:space="0" w:color="auto"/>
        <w:bottom w:val="none" w:sz="0" w:space="0" w:color="auto"/>
        <w:right w:val="none" w:sz="0" w:space="0" w:color="auto"/>
      </w:divBdr>
    </w:div>
    <w:div w:id="1094209602">
      <w:bodyDiv w:val="1"/>
      <w:marLeft w:val="0"/>
      <w:marRight w:val="0"/>
      <w:marTop w:val="0"/>
      <w:marBottom w:val="0"/>
      <w:divBdr>
        <w:top w:val="none" w:sz="0" w:space="0" w:color="auto"/>
        <w:left w:val="none" w:sz="0" w:space="0" w:color="auto"/>
        <w:bottom w:val="none" w:sz="0" w:space="0" w:color="auto"/>
        <w:right w:val="none" w:sz="0" w:space="0" w:color="auto"/>
      </w:divBdr>
    </w:div>
    <w:div w:id="1301695202">
      <w:bodyDiv w:val="1"/>
      <w:marLeft w:val="0"/>
      <w:marRight w:val="0"/>
      <w:marTop w:val="0"/>
      <w:marBottom w:val="0"/>
      <w:divBdr>
        <w:top w:val="none" w:sz="0" w:space="0" w:color="auto"/>
        <w:left w:val="none" w:sz="0" w:space="0" w:color="auto"/>
        <w:bottom w:val="none" w:sz="0" w:space="0" w:color="auto"/>
        <w:right w:val="none" w:sz="0" w:space="0" w:color="auto"/>
      </w:divBdr>
    </w:div>
    <w:div w:id="1385300723">
      <w:bodyDiv w:val="1"/>
      <w:marLeft w:val="0"/>
      <w:marRight w:val="0"/>
      <w:marTop w:val="0"/>
      <w:marBottom w:val="0"/>
      <w:divBdr>
        <w:top w:val="none" w:sz="0" w:space="0" w:color="auto"/>
        <w:left w:val="none" w:sz="0" w:space="0" w:color="auto"/>
        <w:bottom w:val="none" w:sz="0" w:space="0" w:color="auto"/>
        <w:right w:val="none" w:sz="0" w:space="0" w:color="auto"/>
      </w:divBdr>
    </w:div>
    <w:div w:id="1549494294">
      <w:bodyDiv w:val="1"/>
      <w:marLeft w:val="0"/>
      <w:marRight w:val="0"/>
      <w:marTop w:val="0"/>
      <w:marBottom w:val="0"/>
      <w:divBdr>
        <w:top w:val="none" w:sz="0" w:space="0" w:color="auto"/>
        <w:left w:val="none" w:sz="0" w:space="0" w:color="auto"/>
        <w:bottom w:val="none" w:sz="0" w:space="0" w:color="auto"/>
        <w:right w:val="none" w:sz="0" w:space="0" w:color="auto"/>
      </w:divBdr>
    </w:div>
    <w:div w:id="1669091341">
      <w:bodyDiv w:val="1"/>
      <w:marLeft w:val="0"/>
      <w:marRight w:val="0"/>
      <w:marTop w:val="0"/>
      <w:marBottom w:val="0"/>
      <w:divBdr>
        <w:top w:val="none" w:sz="0" w:space="0" w:color="auto"/>
        <w:left w:val="none" w:sz="0" w:space="0" w:color="auto"/>
        <w:bottom w:val="none" w:sz="0" w:space="0" w:color="auto"/>
        <w:right w:val="none" w:sz="0" w:space="0" w:color="auto"/>
      </w:divBdr>
      <w:divsChild>
        <w:div w:id="1404718182">
          <w:marLeft w:val="288"/>
          <w:marRight w:val="0"/>
          <w:marTop w:val="0"/>
          <w:marBottom w:val="0"/>
          <w:divBdr>
            <w:top w:val="none" w:sz="0" w:space="0" w:color="auto"/>
            <w:left w:val="none" w:sz="0" w:space="0" w:color="auto"/>
            <w:bottom w:val="none" w:sz="0" w:space="0" w:color="auto"/>
            <w:right w:val="none" w:sz="0" w:space="0" w:color="auto"/>
          </w:divBdr>
        </w:div>
        <w:div w:id="1956210258">
          <w:marLeft w:val="288"/>
          <w:marRight w:val="0"/>
          <w:marTop w:val="0"/>
          <w:marBottom w:val="0"/>
          <w:divBdr>
            <w:top w:val="none" w:sz="0" w:space="0" w:color="auto"/>
            <w:left w:val="none" w:sz="0" w:space="0" w:color="auto"/>
            <w:bottom w:val="none" w:sz="0" w:space="0" w:color="auto"/>
            <w:right w:val="none" w:sz="0" w:space="0" w:color="auto"/>
          </w:divBdr>
        </w:div>
        <w:div w:id="47919777">
          <w:marLeft w:val="288"/>
          <w:marRight w:val="0"/>
          <w:marTop w:val="0"/>
          <w:marBottom w:val="0"/>
          <w:divBdr>
            <w:top w:val="none" w:sz="0" w:space="0" w:color="auto"/>
            <w:left w:val="none" w:sz="0" w:space="0" w:color="auto"/>
            <w:bottom w:val="none" w:sz="0" w:space="0" w:color="auto"/>
            <w:right w:val="none" w:sz="0" w:space="0" w:color="auto"/>
          </w:divBdr>
        </w:div>
      </w:divsChild>
    </w:div>
    <w:div w:id="1819416327">
      <w:bodyDiv w:val="1"/>
      <w:marLeft w:val="0"/>
      <w:marRight w:val="0"/>
      <w:marTop w:val="0"/>
      <w:marBottom w:val="0"/>
      <w:divBdr>
        <w:top w:val="none" w:sz="0" w:space="0" w:color="auto"/>
        <w:left w:val="none" w:sz="0" w:space="0" w:color="auto"/>
        <w:bottom w:val="none" w:sz="0" w:space="0" w:color="auto"/>
        <w:right w:val="none" w:sz="0" w:space="0" w:color="auto"/>
      </w:divBdr>
    </w:div>
    <w:div w:id="1873689976">
      <w:bodyDiv w:val="1"/>
      <w:marLeft w:val="0"/>
      <w:marRight w:val="0"/>
      <w:marTop w:val="0"/>
      <w:marBottom w:val="0"/>
      <w:divBdr>
        <w:top w:val="none" w:sz="0" w:space="0" w:color="auto"/>
        <w:left w:val="none" w:sz="0" w:space="0" w:color="auto"/>
        <w:bottom w:val="none" w:sz="0" w:space="0" w:color="auto"/>
        <w:right w:val="none" w:sz="0" w:space="0" w:color="auto"/>
      </w:divBdr>
    </w:div>
    <w:div w:id="1977294660">
      <w:bodyDiv w:val="1"/>
      <w:marLeft w:val="0"/>
      <w:marRight w:val="0"/>
      <w:marTop w:val="0"/>
      <w:marBottom w:val="0"/>
      <w:divBdr>
        <w:top w:val="none" w:sz="0" w:space="0" w:color="auto"/>
        <w:left w:val="none" w:sz="0" w:space="0" w:color="auto"/>
        <w:bottom w:val="none" w:sz="0" w:space="0" w:color="auto"/>
        <w:right w:val="none" w:sz="0" w:space="0" w:color="auto"/>
      </w:divBdr>
    </w:div>
    <w:div w:id="2031639991">
      <w:bodyDiv w:val="1"/>
      <w:marLeft w:val="0"/>
      <w:marRight w:val="0"/>
      <w:marTop w:val="0"/>
      <w:marBottom w:val="0"/>
      <w:divBdr>
        <w:top w:val="none" w:sz="0" w:space="0" w:color="auto"/>
        <w:left w:val="none" w:sz="0" w:space="0" w:color="auto"/>
        <w:bottom w:val="none" w:sz="0" w:space="0" w:color="auto"/>
        <w:right w:val="none" w:sz="0" w:space="0" w:color="auto"/>
      </w:divBdr>
      <w:divsChild>
        <w:div w:id="1557857545">
          <w:marLeft w:val="288"/>
          <w:marRight w:val="0"/>
          <w:marTop w:val="0"/>
          <w:marBottom w:val="0"/>
          <w:divBdr>
            <w:top w:val="none" w:sz="0" w:space="0" w:color="auto"/>
            <w:left w:val="none" w:sz="0" w:space="0" w:color="auto"/>
            <w:bottom w:val="none" w:sz="0" w:space="0" w:color="auto"/>
            <w:right w:val="none" w:sz="0" w:space="0" w:color="auto"/>
          </w:divBdr>
        </w:div>
        <w:div w:id="1591741861">
          <w:marLeft w:val="288"/>
          <w:marRight w:val="0"/>
          <w:marTop w:val="0"/>
          <w:marBottom w:val="0"/>
          <w:divBdr>
            <w:top w:val="none" w:sz="0" w:space="0" w:color="auto"/>
            <w:left w:val="none" w:sz="0" w:space="0" w:color="auto"/>
            <w:bottom w:val="none" w:sz="0" w:space="0" w:color="auto"/>
            <w:right w:val="none" w:sz="0" w:space="0" w:color="auto"/>
          </w:divBdr>
        </w:div>
        <w:div w:id="360126893">
          <w:marLeft w:val="288"/>
          <w:marRight w:val="0"/>
          <w:marTop w:val="0"/>
          <w:marBottom w:val="0"/>
          <w:divBdr>
            <w:top w:val="none" w:sz="0" w:space="0" w:color="auto"/>
            <w:left w:val="none" w:sz="0" w:space="0" w:color="auto"/>
            <w:bottom w:val="none" w:sz="0" w:space="0" w:color="auto"/>
            <w:right w:val="none" w:sz="0" w:space="0" w:color="auto"/>
          </w:divBdr>
        </w:div>
        <w:div w:id="610161339">
          <w:marLeft w:val="288"/>
          <w:marRight w:val="0"/>
          <w:marTop w:val="0"/>
          <w:marBottom w:val="0"/>
          <w:divBdr>
            <w:top w:val="none" w:sz="0" w:space="0" w:color="auto"/>
            <w:left w:val="none" w:sz="0" w:space="0" w:color="auto"/>
            <w:bottom w:val="none" w:sz="0" w:space="0" w:color="auto"/>
            <w:right w:val="none" w:sz="0" w:space="0" w:color="auto"/>
          </w:divBdr>
        </w:div>
      </w:divsChild>
    </w:div>
    <w:div w:id="2054117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3.xml"/><Relationship Id="rId26" Type="http://schemas.openxmlformats.org/officeDocument/2006/relationships/image" Target="media/image15.jpeg"/><Relationship Id="rId39" Type="http://schemas.openxmlformats.org/officeDocument/2006/relationships/image" Target="media/image18.jpeg"/><Relationship Id="rId21" Type="http://schemas.openxmlformats.org/officeDocument/2006/relationships/image" Target="media/image10.png"/><Relationship Id="rId34" Type="http://schemas.openxmlformats.org/officeDocument/2006/relationships/hyperlink" Target="mailto:jason.fabbri@abm.com" TargetMode="External"/><Relationship Id="rId42" Type="http://schemas.openxmlformats.org/officeDocument/2006/relationships/image" Target="media/image21.jpeg"/><Relationship Id="rId47" Type="http://schemas.openxmlformats.org/officeDocument/2006/relationships/image" Target="media/image26.jpeg"/><Relationship Id="rId50" Type="http://schemas.openxmlformats.org/officeDocument/2006/relationships/image" Target="media/image29.jpg"/><Relationship Id="rId55" Type="http://schemas.openxmlformats.org/officeDocument/2006/relationships/image" Target="media/image34.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mailto:jason.fabbri@abm.com" TargetMode="External"/><Relationship Id="rId20" Type="http://schemas.openxmlformats.org/officeDocument/2006/relationships/image" Target="media/image9.jpeg"/><Relationship Id="rId29" Type="http://schemas.openxmlformats.org/officeDocument/2006/relationships/header" Target="header4.xml"/><Relationship Id="rId41" Type="http://schemas.openxmlformats.org/officeDocument/2006/relationships/image" Target="media/image20.jpeg"/><Relationship Id="rId54" Type="http://schemas.openxmlformats.org/officeDocument/2006/relationships/image" Target="media/image33.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3.jpeg"/><Relationship Id="rId32" Type="http://schemas.openxmlformats.org/officeDocument/2006/relationships/hyperlink" Target="mailto:bnelson@abm.com" TargetMode="External"/><Relationship Id="rId37" Type="http://schemas.openxmlformats.org/officeDocument/2006/relationships/hyperlink" Target="https://das.iowa.gov/procurement/vendors/how-do-business" TargetMode="External"/><Relationship Id="rId40" Type="http://schemas.openxmlformats.org/officeDocument/2006/relationships/image" Target="media/image19.jpg"/><Relationship Id="rId45" Type="http://schemas.openxmlformats.org/officeDocument/2006/relationships/image" Target="media/image24.jpg"/><Relationship Id="rId53" Type="http://schemas.openxmlformats.org/officeDocument/2006/relationships/image" Target="media/image32.jpg"/><Relationship Id="rId58" Type="http://schemas.openxmlformats.org/officeDocument/2006/relationships/image" Target="media/image37.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package" Target="embeddings/Microsoft_Excel_Worksheet1.xlsx"/><Relationship Id="rId36" Type="http://schemas.openxmlformats.org/officeDocument/2006/relationships/hyperlink" Target="mailto:bnelson@abm.com" TargetMode="External"/><Relationship Id="rId49" Type="http://schemas.openxmlformats.org/officeDocument/2006/relationships/image" Target="media/image28.png"/><Relationship Id="rId57" Type="http://schemas.openxmlformats.org/officeDocument/2006/relationships/image" Target="media/image36.jpeg"/><Relationship Id="rId61" Type="http://schemas.openxmlformats.org/officeDocument/2006/relationships/fontTable" Target="fontTable.xml"/><Relationship Id="rId10" Type="http://schemas.openxmlformats.org/officeDocument/2006/relationships/hyperlink" Target="mailto:jason.fabbri@abm.com" TargetMode="External"/><Relationship Id="rId19" Type="http://schemas.openxmlformats.org/officeDocument/2006/relationships/footer" Target="footer3.xml"/><Relationship Id="rId31" Type="http://schemas.openxmlformats.org/officeDocument/2006/relationships/hyperlink" Target="mailto:jason.fabbri@abm.com" TargetMode="External"/><Relationship Id="rId44" Type="http://schemas.openxmlformats.org/officeDocument/2006/relationships/image" Target="media/image23.jpeg"/><Relationship Id="rId52" Type="http://schemas.openxmlformats.org/officeDocument/2006/relationships/image" Target="media/image31.jpg"/><Relationship Id="rId60" Type="http://schemas.openxmlformats.org/officeDocument/2006/relationships/footer" Target="footer5.xml"/><Relationship Id="rId65"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hyperlink" Target="mailto:jason.fabbri@abm.com" TargetMode="External"/><Relationship Id="rId14" Type="http://schemas.openxmlformats.org/officeDocument/2006/relationships/footer" Target="footer2.xml"/><Relationship Id="rId22" Type="http://schemas.openxmlformats.org/officeDocument/2006/relationships/image" Target="media/image11.jpeg"/><Relationship Id="rId27" Type="http://schemas.openxmlformats.org/officeDocument/2006/relationships/image" Target="media/image16.emf"/><Relationship Id="rId30" Type="http://schemas.openxmlformats.org/officeDocument/2006/relationships/footer" Target="footer4.xml"/><Relationship Id="rId35" Type="http://schemas.openxmlformats.org/officeDocument/2006/relationships/hyperlink" Target="mailto:dennis.felt@abm.com" TargetMode="External"/><Relationship Id="rId43" Type="http://schemas.openxmlformats.org/officeDocument/2006/relationships/image" Target="media/image22.jpeg"/><Relationship Id="rId48" Type="http://schemas.openxmlformats.org/officeDocument/2006/relationships/image" Target="media/image27.jpeg"/><Relationship Id="rId56" Type="http://schemas.openxmlformats.org/officeDocument/2006/relationships/image" Target="media/image35.jpg"/><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30.jp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yperlink" Target="mailto:bnelson@abm.com" TargetMode="External"/><Relationship Id="rId25" Type="http://schemas.openxmlformats.org/officeDocument/2006/relationships/image" Target="media/image14.jpeg"/><Relationship Id="rId33" Type="http://schemas.openxmlformats.org/officeDocument/2006/relationships/hyperlink" Target="http://www.abm.com" TargetMode="External"/><Relationship Id="rId38" Type="http://schemas.openxmlformats.org/officeDocument/2006/relationships/image" Target="media/image17.jpg"/><Relationship Id="rId46" Type="http://schemas.openxmlformats.org/officeDocument/2006/relationships/image" Target="media/image25.jpg"/><Relationship Id="rId59" Type="http://schemas.openxmlformats.org/officeDocument/2006/relationships/header" Target="header5.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1" Type="http://schemas.openxmlformats.org/officeDocument/2006/relationships/image" Target="media/image8.jpeg"/></Relationships>
</file>

<file path=word/_rels/footer4.xml.rels><?xml version="1.0" encoding="UTF-8" standalone="yes"?>
<Relationships xmlns="http://schemas.openxmlformats.org/package/2006/relationships"><Relationship Id="rId1" Type="http://schemas.openxmlformats.org/officeDocument/2006/relationships/image" Target="media/image6.png"/></Relationships>
</file>

<file path=word/_rels/footer5.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s>
</file>

<file path=word/_rels/header4.xml.rels><?xml version="1.0" encoding="UTF-8" standalone="yes"?>
<Relationships xmlns="http://schemas.openxmlformats.org/package/2006/relationships"><Relationship Id="rId1" Type="http://schemas.openxmlformats.org/officeDocument/2006/relationships/image" Target="media/image3.jpg"/></Relationships>
</file>

<file path=word/_rels/header5.xml.rels><?xml version="1.0" encoding="UTF-8" standalone="yes"?>
<Relationships xmlns="http://schemas.openxmlformats.org/package/2006/relationships"><Relationship Id="rId1" Type="http://schemas.openxmlformats.org/officeDocument/2006/relationships/image" Target="media/image3.jp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9AC0D4-47B5-40A9-9667-11A0E84CBB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562</TotalTime>
  <Pages>88</Pages>
  <Words>21185</Words>
  <Characters>125164</Characters>
  <Application>Microsoft Office Word</Application>
  <DocSecurity>0</DocSecurity>
  <Lines>1043</Lines>
  <Paragraphs>292</Paragraphs>
  <ScaleCrop>false</ScaleCrop>
  <HeadingPairs>
    <vt:vector size="2" baseType="variant">
      <vt:variant>
        <vt:lpstr>Title</vt:lpstr>
      </vt:variant>
      <vt:variant>
        <vt:i4>1</vt:i4>
      </vt:variant>
    </vt:vector>
  </HeadingPairs>
  <TitlesOfParts>
    <vt:vector size="1" baseType="lpstr">
      <vt:lpstr>ABM Response</vt:lpstr>
    </vt:vector>
  </TitlesOfParts>
  <Company>ABM Industries Incorporated</Company>
  <LinksUpToDate>false</LinksUpToDate>
  <CharactersWithSpaces>146057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ABM Response</dc:title>
  <dc:creator>Windows User</dc:creator>
  <cp:lastModifiedBy>ABM</cp:lastModifiedBy>
  <cp:revision>31</cp:revision>
  <cp:lastPrinted>2016-09-06T16:45:00Z</cp:lastPrinted>
  <dcterms:created xsi:type="dcterms:W3CDTF">2016-09-28T18:04:00Z</dcterms:created>
  <dcterms:modified xsi:type="dcterms:W3CDTF">2016-10-12T13:47:00Z</dcterms:modified>
</cp:coreProperties>
</file>